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3A" w:rsidRPr="00B46AA9" w:rsidRDefault="002B6CCC" w:rsidP="002B6CCC">
      <w:pPr>
        <w:pStyle w:val="Naslov1"/>
        <w:spacing w:before="0"/>
        <w:jc w:val="center"/>
        <w:rPr>
          <w:rFonts w:asciiTheme="minorHAnsi" w:eastAsia="Times New Roman" w:hAnsiTheme="minorHAnsi" w:cstheme="minorHAnsi"/>
          <w:b w:val="0"/>
          <w:color w:val="auto"/>
          <w:lang w:eastAsia="sl-SI"/>
        </w:rPr>
      </w:pPr>
      <w:r w:rsidRPr="00B46AA9">
        <w:rPr>
          <w:rFonts w:asciiTheme="minorHAnsi" w:eastAsia="Times New Roman" w:hAnsiTheme="minorHAnsi" w:cstheme="minorHAnsi"/>
          <w:color w:val="auto"/>
          <w:lang w:eastAsia="sl-SI"/>
        </w:rPr>
        <w:t>SEZNAM STORITEV, KI JIH LAHKO KORISTI ŠTUDENT, KI PLAČA VPISNINO ZA TEKOČE ŠTUDIJSKO LETO</w:t>
      </w:r>
    </w:p>
    <w:p w:rsidR="00F07F3A" w:rsidRPr="00F07F3A" w:rsidRDefault="00F07F3A" w:rsidP="00F07F3A">
      <w:pPr>
        <w:rPr>
          <w:lang w:eastAsia="sl-SI"/>
        </w:rPr>
      </w:pPr>
    </w:p>
    <w:p w:rsidR="00756C69" w:rsidRPr="00756C69" w:rsidRDefault="00756C69" w:rsidP="00DB3FDD">
      <w:pPr>
        <w:pStyle w:val="Naslov1"/>
        <w:spacing w:before="0"/>
        <w:jc w:val="both"/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sl-SI"/>
        </w:rPr>
      </w:pPr>
      <w:r w:rsidRPr="00756C69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sl-SI"/>
        </w:rPr>
        <w:t xml:space="preserve">Vpisnina vključuje </w:t>
      </w:r>
      <w:r w:rsidR="002B6CCC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sl-SI"/>
        </w:rPr>
        <w:t xml:space="preserve">tudi </w:t>
      </w:r>
      <w:r w:rsidRPr="00756C69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sl-SI"/>
        </w:rPr>
        <w:t xml:space="preserve">prispevek za informacijski sistem UL in njenih članic </w:t>
      </w:r>
      <w:r w:rsidR="00D36FCD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sl-SI"/>
        </w:rPr>
        <w:t>ter</w:t>
      </w:r>
      <w:r w:rsidRPr="00756C69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sl-SI"/>
        </w:rPr>
        <w:t xml:space="preserve"> letno članarino za knjižnice članic UL, Centralno tehniško knjižnico</w:t>
      </w:r>
      <w:r w:rsidR="009C2F3C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sl-SI"/>
        </w:rPr>
        <w:t xml:space="preserve"> (CTK)</w:t>
      </w:r>
      <w:r w:rsidRPr="00756C69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sl-SI"/>
        </w:rPr>
        <w:t xml:space="preserve"> in Narodno in univerzitetno knjižnico</w:t>
      </w:r>
      <w:r w:rsidR="009C2F3C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sl-SI"/>
        </w:rPr>
        <w:t xml:space="preserve"> (NUK)</w:t>
      </w:r>
      <w:r w:rsidR="00AA6325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sl-SI"/>
        </w:rPr>
        <w:t xml:space="preserve"> zato študent lahko koristi:</w:t>
      </w:r>
    </w:p>
    <w:p w:rsidR="00234B8A" w:rsidRDefault="00234B8A" w:rsidP="00DB3FDD">
      <w:pPr>
        <w:pStyle w:val="Naslov1"/>
        <w:spacing w:before="0"/>
        <w:jc w:val="both"/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sl-SI"/>
        </w:rPr>
      </w:pPr>
    </w:p>
    <w:p w:rsidR="0000349A" w:rsidRPr="00B46AA9" w:rsidRDefault="00756C69" w:rsidP="005A5FED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color w:val="333333"/>
          <w:lang w:eastAsia="sl-SI"/>
        </w:rPr>
      </w:pPr>
      <w:r w:rsidRPr="00B46AA9">
        <w:rPr>
          <w:rFonts w:eastAsia="Times New Roman" w:cstheme="minorHAnsi"/>
          <w:color w:val="333333"/>
          <w:lang w:eastAsia="sl-SI"/>
        </w:rPr>
        <w:t>d</w:t>
      </w:r>
      <w:r w:rsidR="0000349A" w:rsidRPr="00B46AA9">
        <w:rPr>
          <w:rFonts w:eastAsia="Times New Roman" w:cstheme="minorHAnsi"/>
          <w:color w:val="333333"/>
          <w:lang w:eastAsia="sl-SI"/>
        </w:rPr>
        <w:t>igitaln</w:t>
      </w:r>
      <w:r w:rsidRPr="00B46AA9">
        <w:rPr>
          <w:rFonts w:eastAsia="Times New Roman" w:cstheme="minorHAnsi"/>
          <w:color w:val="333333"/>
          <w:lang w:eastAsia="sl-SI"/>
        </w:rPr>
        <w:t>o</w:t>
      </w:r>
      <w:r w:rsidR="0000349A" w:rsidRPr="00B46AA9">
        <w:rPr>
          <w:rFonts w:eastAsia="Times New Roman" w:cstheme="minorHAnsi"/>
          <w:color w:val="333333"/>
          <w:lang w:eastAsia="sl-SI"/>
        </w:rPr>
        <w:t xml:space="preserve"> identitet</w:t>
      </w:r>
      <w:r w:rsidRPr="00B46AA9">
        <w:rPr>
          <w:rFonts w:eastAsia="Times New Roman" w:cstheme="minorHAnsi"/>
          <w:color w:val="333333"/>
          <w:lang w:eastAsia="sl-SI"/>
        </w:rPr>
        <w:t>o</w:t>
      </w:r>
      <w:r w:rsidR="0000349A" w:rsidRPr="00B46AA9">
        <w:rPr>
          <w:rFonts w:eastAsia="Times New Roman" w:cstheme="minorHAnsi"/>
          <w:color w:val="333333"/>
          <w:lang w:eastAsia="sl-SI"/>
        </w:rPr>
        <w:t xml:space="preserve"> študenta (upravljanje uporabniške identitete</w:t>
      </w:r>
      <w:r w:rsidR="0093792C" w:rsidRPr="00B46AA9">
        <w:rPr>
          <w:rFonts w:eastAsia="Times New Roman" w:cstheme="minorHAnsi"/>
          <w:color w:val="333333"/>
          <w:lang w:eastAsia="sl-SI"/>
        </w:rPr>
        <w:t xml:space="preserve"> in uporabnišk</w:t>
      </w:r>
      <w:r w:rsidR="00E307E1" w:rsidRPr="00B46AA9">
        <w:rPr>
          <w:rFonts w:eastAsia="Times New Roman" w:cstheme="minorHAnsi"/>
          <w:color w:val="333333"/>
          <w:lang w:eastAsia="sl-SI"/>
        </w:rPr>
        <w:t>o</w:t>
      </w:r>
      <w:r w:rsidR="0093792C" w:rsidRPr="00B46AA9">
        <w:rPr>
          <w:rFonts w:eastAsia="Times New Roman" w:cstheme="minorHAnsi"/>
          <w:color w:val="333333"/>
          <w:lang w:eastAsia="sl-SI"/>
        </w:rPr>
        <w:t xml:space="preserve"> pomoč preko ID portala</w:t>
      </w:r>
      <w:r w:rsidR="0000349A" w:rsidRPr="00B46AA9">
        <w:rPr>
          <w:rFonts w:eastAsia="Times New Roman" w:cstheme="minorHAnsi"/>
          <w:color w:val="333333"/>
          <w:lang w:eastAsia="sl-SI"/>
        </w:rPr>
        <w:t>)</w:t>
      </w:r>
      <w:r w:rsidR="00E307E1" w:rsidRPr="00B46AA9">
        <w:rPr>
          <w:rFonts w:eastAsia="Times New Roman" w:cstheme="minorHAnsi"/>
          <w:color w:val="333333"/>
          <w:lang w:eastAsia="sl-SI"/>
        </w:rPr>
        <w:t>,</w:t>
      </w:r>
    </w:p>
    <w:p w:rsidR="0000349A" w:rsidRPr="00B46AA9" w:rsidRDefault="00756C69" w:rsidP="005A5FED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color w:val="333333"/>
          <w:lang w:eastAsia="sl-SI"/>
        </w:rPr>
      </w:pPr>
      <w:r w:rsidRPr="00B46AA9">
        <w:rPr>
          <w:rFonts w:eastAsia="Times New Roman" w:cstheme="minorHAnsi"/>
          <w:color w:val="333333"/>
          <w:lang w:eastAsia="sl-SI"/>
        </w:rPr>
        <w:t>u</w:t>
      </w:r>
      <w:r w:rsidR="0000349A" w:rsidRPr="00B46AA9">
        <w:rPr>
          <w:rFonts w:eastAsia="Times New Roman" w:cstheme="minorHAnsi"/>
          <w:color w:val="333333"/>
          <w:lang w:eastAsia="sl-SI"/>
        </w:rPr>
        <w:t>niverzitetni poštni pr</w:t>
      </w:r>
      <w:r w:rsidR="00E307E1" w:rsidRPr="00B46AA9">
        <w:rPr>
          <w:rFonts w:eastAsia="Times New Roman" w:cstheme="minorHAnsi"/>
          <w:color w:val="333333"/>
          <w:lang w:eastAsia="sl-SI"/>
        </w:rPr>
        <w:t xml:space="preserve">edal v domeni </w:t>
      </w:r>
      <w:proofErr w:type="spellStart"/>
      <w:r w:rsidR="00E307E1" w:rsidRPr="00B46AA9">
        <w:rPr>
          <w:rFonts w:eastAsia="Times New Roman" w:cstheme="minorHAnsi"/>
          <w:color w:val="333333"/>
          <w:lang w:eastAsia="sl-SI"/>
        </w:rPr>
        <w:t>student.uni</w:t>
      </w:r>
      <w:proofErr w:type="spellEnd"/>
      <w:r w:rsidR="00E307E1" w:rsidRPr="00B46AA9">
        <w:rPr>
          <w:rFonts w:eastAsia="Times New Roman" w:cstheme="minorHAnsi"/>
          <w:color w:val="333333"/>
          <w:lang w:eastAsia="sl-SI"/>
        </w:rPr>
        <w:t>-</w:t>
      </w:r>
      <w:proofErr w:type="spellStart"/>
      <w:r w:rsidR="00E307E1" w:rsidRPr="00B46AA9">
        <w:rPr>
          <w:rFonts w:eastAsia="Times New Roman" w:cstheme="minorHAnsi"/>
          <w:color w:val="333333"/>
          <w:lang w:eastAsia="sl-SI"/>
        </w:rPr>
        <w:t>lj.si</w:t>
      </w:r>
      <w:proofErr w:type="spellEnd"/>
      <w:r w:rsidR="00E307E1" w:rsidRPr="00B46AA9">
        <w:rPr>
          <w:rFonts w:eastAsia="Times New Roman" w:cstheme="minorHAnsi"/>
          <w:color w:val="333333"/>
          <w:lang w:eastAsia="sl-SI"/>
        </w:rPr>
        <w:t>,</w:t>
      </w:r>
    </w:p>
    <w:p w:rsidR="00062726" w:rsidRPr="00B46AA9" w:rsidRDefault="00756C69" w:rsidP="005A5FED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sl-SI"/>
        </w:rPr>
      </w:pPr>
      <w:r w:rsidRPr="00B46AA9">
        <w:rPr>
          <w:rFonts w:eastAsia="Times New Roman" w:cstheme="minorHAnsi"/>
          <w:color w:val="333333"/>
          <w:lang w:eastAsia="sl-SI"/>
        </w:rPr>
        <w:t>š</w:t>
      </w:r>
      <w:r w:rsidR="00062726" w:rsidRPr="00B46AA9">
        <w:rPr>
          <w:rFonts w:eastAsia="Times New Roman" w:cstheme="minorHAnsi"/>
          <w:color w:val="333333"/>
          <w:lang w:eastAsia="sl-SI"/>
        </w:rPr>
        <w:t xml:space="preserve">tudentski </w:t>
      </w:r>
      <w:r w:rsidR="00062726" w:rsidRPr="00B46AA9">
        <w:rPr>
          <w:rFonts w:eastAsia="Times New Roman" w:cstheme="minorHAnsi"/>
          <w:lang w:eastAsia="sl-SI"/>
        </w:rPr>
        <w:t xml:space="preserve">portal </w:t>
      </w:r>
      <w:proofErr w:type="spellStart"/>
      <w:r w:rsidRPr="00B46AA9">
        <w:rPr>
          <w:rFonts w:eastAsia="Times New Roman" w:cstheme="minorHAnsi"/>
          <w:lang w:eastAsia="sl-SI"/>
        </w:rPr>
        <w:t>moja.uni</w:t>
      </w:r>
      <w:proofErr w:type="spellEnd"/>
      <w:r w:rsidRPr="00B46AA9">
        <w:rPr>
          <w:rFonts w:eastAsia="Times New Roman" w:cstheme="minorHAnsi"/>
          <w:lang w:eastAsia="sl-SI"/>
        </w:rPr>
        <w:t>-</w:t>
      </w:r>
      <w:proofErr w:type="spellStart"/>
      <w:r w:rsidRPr="00B46AA9">
        <w:rPr>
          <w:rFonts w:eastAsia="Times New Roman" w:cstheme="minorHAnsi"/>
          <w:lang w:eastAsia="sl-SI"/>
        </w:rPr>
        <w:t>lj.si</w:t>
      </w:r>
      <w:proofErr w:type="spellEnd"/>
      <w:r w:rsidR="00E307E1" w:rsidRPr="00B46AA9">
        <w:rPr>
          <w:rFonts w:eastAsia="Times New Roman" w:cstheme="minorHAnsi"/>
          <w:lang w:eastAsia="sl-SI"/>
        </w:rPr>
        <w:t>,</w:t>
      </w:r>
    </w:p>
    <w:p w:rsidR="00062726" w:rsidRPr="00B46AA9" w:rsidRDefault="00756C69" w:rsidP="005A5FED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sl-SI"/>
        </w:rPr>
      </w:pPr>
      <w:r w:rsidRPr="00B46AA9">
        <w:rPr>
          <w:rFonts w:eastAsia="Times New Roman" w:cstheme="minorHAnsi"/>
          <w:lang w:eastAsia="sl-SI"/>
        </w:rPr>
        <w:t>b</w:t>
      </w:r>
      <w:r w:rsidR="00062726" w:rsidRPr="00B46AA9">
        <w:rPr>
          <w:rFonts w:eastAsia="Times New Roman" w:cstheme="minorHAnsi"/>
          <w:lang w:eastAsia="sl-SI"/>
        </w:rPr>
        <w:t xml:space="preserve">rezžično internetno omrežje </w:t>
      </w:r>
      <w:hyperlink r:id="rId10" w:anchor="BrezinoomrejeEduRoam" w:history="1">
        <w:proofErr w:type="spellStart"/>
        <w:r w:rsidR="00062726" w:rsidRPr="00B46AA9">
          <w:rPr>
            <w:rFonts w:eastAsia="Times New Roman" w:cstheme="minorHAnsi"/>
            <w:lang w:eastAsia="sl-SI"/>
          </w:rPr>
          <w:t>EduRoam</w:t>
        </w:r>
        <w:proofErr w:type="spellEnd"/>
      </w:hyperlink>
      <w:r w:rsidR="00E307E1" w:rsidRPr="00B46AA9">
        <w:rPr>
          <w:rFonts w:eastAsia="Times New Roman" w:cstheme="minorHAnsi"/>
          <w:lang w:eastAsia="sl-SI"/>
        </w:rPr>
        <w:t>,</w:t>
      </w:r>
    </w:p>
    <w:p w:rsidR="0093792C" w:rsidRPr="00B46AA9" w:rsidRDefault="00756C69" w:rsidP="005A5FED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color w:val="333333"/>
          <w:lang w:eastAsia="sl-SI"/>
        </w:rPr>
      </w:pPr>
      <w:r w:rsidRPr="00B46AA9">
        <w:rPr>
          <w:rFonts w:eastAsia="Times New Roman" w:cstheme="minorHAnsi"/>
          <w:lang w:eastAsia="sl-SI"/>
        </w:rPr>
        <w:t>d</w:t>
      </w:r>
      <w:r w:rsidR="0093792C" w:rsidRPr="00B46AA9">
        <w:rPr>
          <w:rFonts w:eastAsia="Times New Roman" w:cstheme="minorHAnsi"/>
          <w:lang w:eastAsia="sl-SI"/>
        </w:rPr>
        <w:t xml:space="preserve">ostop do Arnesovih storitev preko federacije </w:t>
      </w:r>
      <w:proofErr w:type="spellStart"/>
      <w:r w:rsidR="0093792C" w:rsidRPr="00B46AA9">
        <w:rPr>
          <w:rFonts w:eastAsia="Times New Roman" w:cstheme="minorHAnsi"/>
          <w:lang w:eastAsia="sl-SI"/>
        </w:rPr>
        <w:t>ArnesAAI</w:t>
      </w:r>
      <w:proofErr w:type="spellEnd"/>
      <w:r w:rsidR="0093792C" w:rsidRPr="00B46AA9">
        <w:rPr>
          <w:rFonts w:eastAsia="Times New Roman" w:cstheme="minorHAnsi"/>
          <w:color w:val="333333"/>
          <w:lang w:eastAsia="sl-SI"/>
        </w:rPr>
        <w:t xml:space="preserve">: spletne konference </w:t>
      </w:r>
      <w:proofErr w:type="spellStart"/>
      <w:r w:rsidR="0093792C" w:rsidRPr="00B46AA9">
        <w:rPr>
          <w:rFonts w:eastAsia="Times New Roman" w:cstheme="minorHAnsi"/>
          <w:color w:val="333333"/>
          <w:lang w:eastAsia="sl-SI"/>
        </w:rPr>
        <w:t>VoX</w:t>
      </w:r>
      <w:proofErr w:type="spellEnd"/>
      <w:r w:rsidR="0093792C" w:rsidRPr="00B46AA9">
        <w:rPr>
          <w:rFonts w:eastAsia="Times New Roman" w:cstheme="minorHAnsi"/>
          <w:color w:val="333333"/>
          <w:lang w:eastAsia="sl-SI"/>
        </w:rPr>
        <w:t xml:space="preserve">, </w:t>
      </w:r>
      <w:proofErr w:type="spellStart"/>
      <w:r w:rsidR="0093792C" w:rsidRPr="00B46AA9">
        <w:rPr>
          <w:rFonts w:eastAsia="Times New Roman" w:cstheme="minorHAnsi"/>
          <w:color w:val="333333"/>
          <w:lang w:eastAsia="sl-SI"/>
        </w:rPr>
        <w:t>blog.arnes</w:t>
      </w:r>
      <w:proofErr w:type="spellEnd"/>
      <w:r w:rsidR="0093792C" w:rsidRPr="00B46AA9">
        <w:rPr>
          <w:rFonts w:eastAsia="Times New Roman" w:cstheme="minorHAnsi"/>
          <w:color w:val="333333"/>
          <w:lang w:eastAsia="sl-SI"/>
        </w:rPr>
        <w:t xml:space="preserve">, planer, </w:t>
      </w:r>
      <w:proofErr w:type="spellStart"/>
      <w:r w:rsidR="0093792C" w:rsidRPr="00B46AA9">
        <w:rPr>
          <w:rFonts w:eastAsia="Times New Roman" w:cstheme="minorHAnsi"/>
          <w:color w:val="333333"/>
          <w:lang w:eastAsia="sl-SI"/>
        </w:rPr>
        <w:t>filesender</w:t>
      </w:r>
      <w:proofErr w:type="spellEnd"/>
      <w:r w:rsidR="0093792C" w:rsidRPr="00B46AA9">
        <w:rPr>
          <w:rFonts w:eastAsia="Times New Roman" w:cstheme="minorHAnsi"/>
          <w:color w:val="333333"/>
          <w:lang w:eastAsia="sl-SI"/>
        </w:rPr>
        <w:t xml:space="preserve"> …</w:t>
      </w:r>
      <w:r w:rsidR="00E307E1" w:rsidRPr="00B46AA9">
        <w:rPr>
          <w:rFonts w:eastAsia="Times New Roman" w:cstheme="minorHAnsi"/>
          <w:color w:val="333333"/>
          <w:lang w:eastAsia="sl-SI"/>
        </w:rPr>
        <w:t>,</w:t>
      </w:r>
    </w:p>
    <w:p w:rsidR="00062726" w:rsidRPr="00B46AA9" w:rsidRDefault="00756C69" w:rsidP="005A5FED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color w:val="333333"/>
          <w:lang w:eastAsia="sl-SI"/>
        </w:rPr>
      </w:pPr>
      <w:r w:rsidRPr="00B46AA9">
        <w:rPr>
          <w:rFonts w:eastAsia="Times New Roman" w:cstheme="minorHAnsi"/>
          <w:color w:val="333333"/>
          <w:lang w:eastAsia="sl-SI"/>
        </w:rPr>
        <w:t>uporabo programske opreme</w:t>
      </w:r>
      <w:r w:rsidR="00772D09" w:rsidRPr="00B46AA9">
        <w:rPr>
          <w:rFonts w:eastAsia="Times New Roman" w:cstheme="minorHAnsi"/>
          <w:color w:val="333333"/>
          <w:lang w:eastAsia="sl-SI"/>
        </w:rPr>
        <w:t>:</w:t>
      </w:r>
    </w:p>
    <w:p w:rsidR="00D05665" w:rsidRPr="00B46AA9" w:rsidRDefault="00E307E1" w:rsidP="005A5FED">
      <w:pPr>
        <w:numPr>
          <w:ilvl w:val="1"/>
          <w:numId w:val="1"/>
        </w:numPr>
        <w:spacing w:after="0"/>
        <w:jc w:val="both"/>
        <w:rPr>
          <w:rFonts w:eastAsia="Times New Roman" w:cstheme="minorHAnsi"/>
          <w:lang w:eastAsia="sl-SI"/>
        </w:rPr>
      </w:pPr>
      <w:r w:rsidRPr="00B46AA9">
        <w:rPr>
          <w:rFonts w:eastAsia="Times New Roman" w:cstheme="minorHAnsi"/>
          <w:lang w:eastAsia="sl-SI"/>
        </w:rPr>
        <w:t>o</w:t>
      </w:r>
      <w:r w:rsidR="00D05665" w:rsidRPr="00B46AA9">
        <w:rPr>
          <w:rFonts w:eastAsia="Times New Roman" w:cstheme="minorHAnsi"/>
          <w:lang w:eastAsia="sl-SI"/>
        </w:rPr>
        <w:t>peracijski sistem Microsoft Windows za računalnike UL</w:t>
      </w:r>
      <w:r w:rsidRPr="00B46AA9">
        <w:rPr>
          <w:rFonts w:eastAsia="Times New Roman" w:cstheme="minorHAnsi"/>
          <w:lang w:eastAsia="sl-SI"/>
        </w:rPr>
        <w:t>,</w:t>
      </w:r>
    </w:p>
    <w:p w:rsidR="00772D09" w:rsidRPr="00B46AA9" w:rsidRDefault="00D704A9" w:rsidP="005A5FED">
      <w:pPr>
        <w:numPr>
          <w:ilvl w:val="1"/>
          <w:numId w:val="1"/>
        </w:numPr>
        <w:spacing w:after="0"/>
        <w:jc w:val="both"/>
        <w:rPr>
          <w:rFonts w:eastAsia="Times New Roman" w:cstheme="minorHAnsi"/>
          <w:lang w:eastAsia="sl-SI"/>
        </w:rPr>
      </w:pPr>
      <w:r w:rsidRPr="00B46AA9">
        <w:rPr>
          <w:rFonts w:eastAsia="Times New Roman" w:cstheme="minorHAnsi"/>
          <w:lang w:eastAsia="sl-SI"/>
        </w:rPr>
        <w:t xml:space="preserve">Microsoft </w:t>
      </w:r>
      <w:proofErr w:type="spellStart"/>
      <w:r w:rsidR="00772D09" w:rsidRPr="00B46AA9">
        <w:rPr>
          <w:rFonts w:eastAsia="Times New Roman" w:cstheme="minorHAnsi"/>
          <w:lang w:eastAsia="sl-SI"/>
        </w:rPr>
        <w:t>DreamSpark</w:t>
      </w:r>
      <w:proofErr w:type="spellEnd"/>
      <w:r w:rsidR="00772D09" w:rsidRPr="00B46AA9">
        <w:rPr>
          <w:rFonts w:eastAsia="Times New Roman" w:cstheme="minorHAnsi"/>
          <w:lang w:eastAsia="sl-SI"/>
        </w:rPr>
        <w:t>, kjer lahko brezplačno prenese</w:t>
      </w:r>
      <w:r w:rsidR="00756C69" w:rsidRPr="00B46AA9">
        <w:rPr>
          <w:rFonts w:eastAsia="Times New Roman" w:cstheme="minorHAnsi"/>
          <w:lang w:eastAsia="sl-SI"/>
        </w:rPr>
        <w:t>jo</w:t>
      </w:r>
      <w:r w:rsidR="00772D09" w:rsidRPr="00B46AA9">
        <w:rPr>
          <w:rFonts w:eastAsia="Times New Roman" w:cstheme="minorHAnsi"/>
          <w:lang w:eastAsia="sl-SI"/>
        </w:rPr>
        <w:t xml:space="preserve"> nekatere Microsoft</w:t>
      </w:r>
      <w:r w:rsidR="00756C69" w:rsidRPr="00B46AA9">
        <w:rPr>
          <w:rFonts w:eastAsia="Times New Roman" w:cstheme="minorHAnsi"/>
          <w:lang w:eastAsia="sl-SI"/>
        </w:rPr>
        <w:t>ove</w:t>
      </w:r>
      <w:r w:rsidR="00772D09" w:rsidRPr="00B46AA9">
        <w:rPr>
          <w:rFonts w:eastAsia="Times New Roman" w:cstheme="minorHAnsi"/>
          <w:lang w:eastAsia="sl-SI"/>
        </w:rPr>
        <w:t xml:space="preserve"> programske produkte, kot npr. razvojna orodja </w:t>
      </w:r>
      <w:proofErr w:type="spellStart"/>
      <w:r w:rsidR="00772D09" w:rsidRPr="00B46AA9">
        <w:rPr>
          <w:rFonts w:eastAsia="Times New Roman" w:cstheme="minorHAnsi"/>
          <w:lang w:eastAsia="sl-SI"/>
        </w:rPr>
        <w:t>Visual</w:t>
      </w:r>
      <w:proofErr w:type="spellEnd"/>
      <w:r w:rsidR="00772D09" w:rsidRPr="00B46AA9">
        <w:rPr>
          <w:rFonts w:eastAsia="Times New Roman" w:cstheme="minorHAnsi"/>
          <w:lang w:eastAsia="sl-SI"/>
        </w:rPr>
        <w:t xml:space="preserve"> Studio, </w:t>
      </w:r>
      <w:proofErr w:type="spellStart"/>
      <w:r w:rsidR="00772D09" w:rsidRPr="00B46AA9">
        <w:rPr>
          <w:rFonts w:eastAsia="Times New Roman" w:cstheme="minorHAnsi"/>
          <w:lang w:eastAsia="sl-SI"/>
        </w:rPr>
        <w:t>Visual</w:t>
      </w:r>
      <w:proofErr w:type="spellEnd"/>
      <w:r w:rsidR="00772D09" w:rsidRPr="00B46AA9">
        <w:rPr>
          <w:rFonts w:eastAsia="Times New Roman" w:cstheme="minorHAnsi"/>
          <w:lang w:eastAsia="sl-SI"/>
        </w:rPr>
        <w:t xml:space="preserve"> C#, </w:t>
      </w:r>
      <w:proofErr w:type="spellStart"/>
      <w:r w:rsidR="00772D09" w:rsidRPr="00B46AA9">
        <w:rPr>
          <w:rFonts w:eastAsia="Times New Roman" w:cstheme="minorHAnsi"/>
          <w:lang w:eastAsia="sl-SI"/>
        </w:rPr>
        <w:t>Visual</w:t>
      </w:r>
      <w:proofErr w:type="spellEnd"/>
      <w:r w:rsidR="00772D09" w:rsidRPr="00B46AA9">
        <w:rPr>
          <w:rFonts w:eastAsia="Times New Roman" w:cstheme="minorHAnsi"/>
          <w:lang w:eastAsia="sl-SI"/>
        </w:rPr>
        <w:t xml:space="preserve"> C++ ipd. (</w:t>
      </w:r>
      <w:r w:rsidRPr="00B46AA9">
        <w:rPr>
          <w:rFonts w:eastAsia="Times New Roman" w:cstheme="minorHAnsi"/>
          <w:lang w:eastAsia="sl-SI"/>
        </w:rPr>
        <w:t>vse</w:t>
      </w:r>
      <w:r w:rsidR="00772D09" w:rsidRPr="00B46AA9">
        <w:rPr>
          <w:rFonts w:eastAsia="Times New Roman" w:cstheme="minorHAnsi"/>
          <w:lang w:eastAsia="sl-SI"/>
        </w:rPr>
        <w:t xml:space="preserve"> članice)</w:t>
      </w:r>
      <w:r w:rsidR="00E307E1" w:rsidRPr="00B46AA9">
        <w:rPr>
          <w:rFonts w:eastAsia="Times New Roman" w:cstheme="minorHAnsi"/>
          <w:lang w:eastAsia="sl-SI"/>
        </w:rPr>
        <w:t>,</w:t>
      </w:r>
    </w:p>
    <w:p w:rsidR="0000349A" w:rsidRPr="00B46AA9" w:rsidRDefault="0000349A" w:rsidP="005A5FED">
      <w:pPr>
        <w:numPr>
          <w:ilvl w:val="1"/>
          <w:numId w:val="1"/>
        </w:numPr>
        <w:spacing w:after="0"/>
        <w:jc w:val="both"/>
        <w:rPr>
          <w:rFonts w:eastAsia="Times New Roman" w:cstheme="minorHAnsi"/>
          <w:lang w:eastAsia="sl-SI"/>
        </w:rPr>
      </w:pPr>
      <w:r w:rsidRPr="00B46AA9">
        <w:rPr>
          <w:rFonts w:eastAsia="Times New Roman" w:cstheme="minorHAnsi"/>
          <w:lang w:eastAsia="sl-SI"/>
        </w:rPr>
        <w:t>ESRI (BF, EF, FA, FF, FFA, FGG, FPP, MF, NTF)</w:t>
      </w:r>
      <w:r w:rsidR="00E307E1" w:rsidRPr="00B46AA9">
        <w:rPr>
          <w:rFonts w:eastAsia="Times New Roman" w:cstheme="minorHAnsi"/>
          <w:lang w:eastAsia="sl-SI"/>
        </w:rPr>
        <w:t>,</w:t>
      </w:r>
    </w:p>
    <w:p w:rsidR="00D05665" w:rsidRPr="00B46AA9" w:rsidRDefault="00D05665" w:rsidP="005A5FED">
      <w:pPr>
        <w:numPr>
          <w:ilvl w:val="1"/>
          <w:numId w:val="1"/>
        </w:numPr>
        <w:spacing w:after="0"/>
        <w:jc w:val="both"/>
        <w:rPr>
          <w:rFonts w:eastAsia="Times New Roman" w:cstheme="minorHAnsi"/>
          <w:lang w:eastAsia="sl-SI"/>
        </w:rPr>
      </w:pPr>
      <w:r w:rsidRPr="00B46AA9">
        <w:rPr>
          <w:rFonts w:eastAsia="Times New Roman" w:cstheme="minorHAnsi"/>
          <w:lang w:eastAsia="sl-SI"/>
        </w:rPr>
        <w:t>SPSS</w:t>
      </w:r>
      <w:r w:rsidR="00705B75" w:rsidRPr="00B46AA9">
        <w:rPr>
          <w:rFonts w:eastAsia="Times New Roman" w:cstheme="minorHAnsi"/>
          <w:lang w:eastAsia="sl-SI"/>
        </w:rPr>
        <w:t xml:space="preserve"> (Rektorat, BF, EF, FA, FDV, FF, FFA, FGG, FKKT, FMF, FPP, FS, FSD, FŠ, FU, MF, NTF, PEF, TEOF, VF, ZF)</w:t>
      </w:r>
      <w:r w:rsidR="00E307E1" w:rsidRPr="00B46AA9">
        <w:rPr>
          <w:rFonts w:eastAsia="Times New Roman" w:cstheme="minorHAnsi"/>
          <w:lang w:eastAsia="sl-SI"/>
        </w:rPr>
        <w:t>,</w:t>
      </w:r>
    </w:p>
    <w:p w:rsidR="0000349A" w:rsidRPr="00B46AA9" w:rsidRDefault="00D704A9" w:rsidP="005A5FED">
      <w:pPr>
        <w:numPr>
          <w:ilvl w:val="1"/>
          <w:numId w:val="1"/>
        </w:numPr>
        <w:spacing w:after="0"/>
        <w:jc w:val="both"/>
        <w:rPr>
          <w:rFonts w:eastAsia="Times New Roman" w:cstheme="minorHAnsi"/>
          <w:lang w:eastAsia="sl-SI"/>
        </w:rPr>
      </w:pPr>
      <w:proofErr w:type="spellStart"/>
      <w:r w:rsidRPr="00B46AA9">
        <w:rPr>
          <w:rFonts w:eastAsia="Times New Roman" w:cstheme="minorHAnsi"/>
          <w:lang w:eastAsia="sl-SI"/>
        </w:rPr>
        <w:t>Mathematica</w:t>
      </w:r>
      <w:proofErr w:type="spellEnd"/>
      <w:r w:rsidRPr="00B46AA9">
        <w:rPr>
          <w:rFonts w:eastAsia="Times New Roman" w:cstheme="minorHAnsi"/>
          <w:lang w:eastAsia="sl-SI"/>
        </w:rPr>
        <w:t xml:space="preserve"> (BF, EF, FA, FE, FFA, FGG, FKKT, FMF, FPP, FRI, FS, MF</w:t>
      </w:r>
      <w:bookmarkStart w:id="0" w:name="_GoBack"/>
      <w:bookmarkEnd w:id="0"/>
      <w:r w:rsidRPr="00B46AA9">
        <w:rPr>
          <w:rFonts w:eastAsia="Times New Roman" w:cstheme="minorHAnsi"/>
          <w:lang w:eastAsia="sl-SI"/>
        </w:rPr>
        <w:t>)</w:t>
      </w:r>
      <w:r w:rsidR="00E307E1" w:rsidRPr="00B46AA9">
        <w:rPr>
          <w:rFonts w:eastAsia="Times New Roman" w:cstheme="minorHAnsi"/>
          <w:lang w:eastAsia="sl-SI"/>
        </w:rPr>
        <w:t>,</w:t>
      </w:r>
    </w:p>
    <w:p w:rsidR="00D05665" w:rsidRPr="00B46AA9" w:rsidRDefault="00D05665" w:rsidP="005A5FED">
      <w:pPr>
        <w:numPr>
          <w:ilvl w:val="1"/>
          <w:numId w:val="1"/>
        </w:numPr>
        <w:spacing w:after="0"/>
        <w:jc w:val="both"/>
        <w:rPr>
          <w:rFonts w:eastAsia="Times New Roman" w:cstheme="minorHAnsi"/>
          <w:lang w:eastAsia="sl-SI"/>
        </w:rPr>
      </w:pPr>
      <w:proofErr w:type="spellStart"/>
      <w:r w:rsidRPr="00B46AA9">
        <w:rPr>
          <w:rFonts w:eastAsia="Times New Roman" w:cstheme="minorHAnsi"/>
          <w:lang w:eastAsia="sl-SI"/>
        </w:rPr>
        <w:t>TurnitIN</w:t>
      </w:r>
      <w:proofErr w:type="spellEnd"/>
      <w:r w:rsidR="00762D5E" w:rsidRPr="00B46AA9">
        <w:rPr>
          <w:rFonts w:eastAsia="Times New Roman" w:cstheme="minorHAnsi"/>
          <w:lang w:eastAsia="sl-SI"/>
        </w:rPr>
        <w:t xml:space="preserve"> (</w:t>
      </w:r>
      <w:r w:rsidR="00705B75" w:rsidRPr="00B46AA9">
        <w:rPr>
          <w:rFonts w:eastAsia="Times New Roman" w:cstheme="minorHAnsi"/>
          <w:lang w:eastAsia="sl-SI"/>
        </w:rPr>
        <w:t>BF, FDV, EF, PEF, FU, FPP, FGG, FFA, FŠ, FSD, TEOF</w:t>
      </w:r>
      <w:r w:rsidR="00762D5E" w:rsidRPr="00B46AA9">
        <w:rPr>
          <w:rFonts w:eastAsia="Times New Roman" w:cstheme="minorHAnsi"/>
          <w:lang w:eastAsia="sl-SI"/>
        </w:rPr>
        <w:t>)</w:t>
      </w:r>
      <w:r w:rsidR="00E307E1" w:rsidRPr="00B46AA9">
        <w:rPr>
          <w:rFonts w:eastAsia="Times New Roman" w:cstheme="minorHAnsi"/>
          <w:lang w:eastAsia="sl-SI"/>
        </w:rPr>
        <w:t>,</w:t>
      </w:r>
    </w:p>
    <w:p w:rsidR="00D05665" w:rsidRPr="00B46AA9" w:rsidRDefault="00D05665" w:rsidP="005A5FED">
      <w:pPr>
        <w:numPr>
          <w:ilvl w:val="1"/>
          <w:numId w:val="1"/>
        </w:numPr>
        <w:spacing w:after="0"/>
        <w:jc w:val="both"/>
        <w:rPr>
          <w:rFonts w:eastAsia="Times New Roman" w:cstheme="minorHAnsi"/>
          <w:lang w:eastAsia="sl-SI"/>
        </w:rPr>
      </w:pPr>
      <w:proofErr w:type="spellStart"/>
      <w:r w:rsidRPr="00B46AA9">
        <w:rPr>
          <w:rFonts w:eastAsia="Times New Roman" w:cstheme="minorHAnsi"/>
          <w:lang w:eastAsia="sl-SI"/>
        </w:rPr>
        <w:t>ChemBioOffice</w:t>
      </w:r>
      <w:proofErr w:type="spellEnd"/>
      <w:r w:rsidR="00762D5E" w:rsidRPr="00B46AA9">
        <w:rPr>
          <w:rFonts w:eastAsia="Times New Roman" w:cstheme="minorHAnsi"/>
          <w:lang w:eastAsia="sl-SI"/>
        </w:rPr>
        <w:t xml:space="preserve"> (BF, FFA, FKKT, MF)</w:t>
      </w:r>
      <w:r w:rsidR="00E307E1" w:rsidRPr="00B46AA9">
        <w:rPr>
          <w:rFonts w:eastAsia="Times New Roman" w:cstheme="minorHAnsi"/>
          <w:lang w:eastAsia="sl-SI"/>
        </w:rPr>
        <w:t>,</w:t>
      </w:r>
    </w:p>
    <w:p w:rsidR="004129E1" w:rsidRPr="00B46AA9" w:rsidRDefault="004129E1" w:rsidP="005A5FED">
      <w:pPr>
        <w:numPr>
          <w:ilvl w:val="1"/>
          <w:numId w:val="1"/>
        </w:numPr>
        <w:spacing w:after="0"/>
        <w:jc w:val="both"/>
        <w:rPr>
          <w:rFonts w:eastAsia="Times New Roman" w:cstheme="minorHAnsi"/>
          <w:lang w:eastAsia="sl-SI"/>
        </w:rPr>
      </w:pPr>
      <w:r w:rsidRPr="00B46AA9">
        <w:rPr>
          <w:rFonts w:eastAsia="Times New Roman" w:cstheme="minorHAnsi"/>
          <w:lang w:eastAsia="sl-SI"/>
        </w:rPr>
        <w:t xml:space="preserve">dostop do spletnih zbirk </w:t>
      </w:r>
      <w:proofErr w:type="spellStart"/>
      <w:r w:rsidRPr="00B46AA9">
        <w:rPr>
          <w:rFonts w:eastAsia="Times New Roman" w:cstheme="minorHAnsi"/>
          <w:lang w:eastAsia="sl-SI"/>
        </w:rPr>
        <w:t>The</w:t>
      </w:r>
      <w:proofErr w:type="spellEnd"/>
      <w:r w:rsidRPr="00B46AA9">
        <w:rPr>
          <w:rFonts w:eastAsia="Times New Roman" w:cstheme="minorHAnsi"/>
          <w:lang w:eastAsia="sl-SI"/>
        </w:rPr>
        <w:t xml:space="preserve"> </w:t>
      </w:r>
      <w:proofErr w:type="spellStart"/>
      <w:r w:rsidRPr="00B46AA9">
        <w:rPr>
          <w:rFonts w:eastAsia="Times New Roman" w:cstheme="minorHAnsi"/>
          <w:lang w:eastAsia="sl-SI"/>
        </w:rPr>
        <w:t>Biomedical</w:t>
      </w:r>
      <w:proofErr w:type="spellEnd"/>
      <w:r w:rsidRPr="00B46AA9">
        <w:rPr>
          <w:rFonts w:eastAsia="Times New Roman" w:cstheme="minorHAnsi"/>
          <w:lang w:eastAsia="sl-SI"/>
        </w:rPr>
        <w:t xml:space="preserve"> </w:t>
      </w:r>
      <w:proofErr w:type="spellStart"/>
      <w:r w:rsidRPr="00B46AA9">
        <w:rPr>
          <w:rFonts w:eastAsia="Times New Roman" w:cstheme="minorHAnsi"/>
          <w:lang w:eastAsia="sl-SI"/>
        </w:rPr>
        <w:t>and</w:t>
      </w:r>
      <w:proofErr w:type="spellEnd"/>
      <w:r w:rsidRPr="00B46AA9">
        <w:rPr>
          <w:rFonts w:eastAsia="Times New Roman" w:cstheme="minorHAnsi"/>
          <w:lang w:eastAsia="sl-SI"/>
        </w:rPr>
        <w:t xml:space="preserve"> </w:t>
      </w:r>
      <w:proofErr w:type="spellStart"/>
      <w:r w:rsidRPr="00B46AA9">
        <w:rPr>
          <w:rFonts w:eastAsia="Times New Roman" w:cstheme="minorHAnsi"/>
          <w:lang w:eastAsia="sl-SI"/>
        </w:rPr>
        <w:t>Life</w:t>
      </w:r>
      <w:proofErr w:type="spellEnd"/>
      <w:r w:rsidRPr="00B46AA9">
        <w:rPr>
          <w:rFonts w:eastAsia="Times New Roman" w:cstheme="minorHAnsi"/>
          <w:lang w:eastAsia="sl-SI"/>
        </w:rPr>
        <w:t xml:space="preserve"> </w:t>
      </w:r>
      <w:proofErr w:type="spellStart"/>
      <w:r w:rsidRPr="00B46AA9">
        <w:rPr>
          <w:rFonts w:eastAsia="Times New Roman" w:cstheme="minorHAnsi"/>
          <w:lang w:eastAsia="sl-SI"/>
        </w:rPr>
        <w:t>Science</w:t>
      </w:r>
      <w:proofErr w:type="spellEnd"/>
      <w:r w:rsidRPr="00B46AA9">
        <w:rPr>
          <w:rFonts w:eastAsia="Times New Roman" w:cstheme="minorHAnsi"/>
          <w:lang w:eastAsia="sl-SI"/>
        </w:rPr>
        <w:t xml:space="preserve"> </w:t>
      </w:r>
      <w:proofErr w:type="spellStart"/>
      <w:r w:rsidRPr="00B46AA9">
        <w:rPr>
          <w:rFonts w:eastAsia="Times New Roman" w:cstheme="minorHAnsi"/>
          <w:lang w:eastAsia="sl-SI"/>
        </w:rPr>
        <w:t>Collection</w:t>
      </w:r>
      <w:proofErr w:type="spellEnd"/>
      <w:r w:rsidR="00705B75" w:rsidRPr="00B46AA9">
        <w:rPr>
          <w:rFonts w:eastAsia="Times New Roman" w:cstheme="minorHAnsi"/>
          <w:lang w:eastAsia="sl-SI"/>
        </w:rPr>
        <w:t xml:space="preserve"> (FFA, MF, VF)</w:t>
      </w:r>
      <w:r w:rsidR="00E307E1" w:rsidRPr="00B46AA9">
        <w:rPr>
          <w:rFonts w:eastAsia="Times New Roman" w:cstheme="minorHAnsi"/>
          <w:lang w:eastAsia="sl-SI"/>
        </w:rPr>
        <w:t>,</w:t>
      </w:r>
    </w:p>
    <w:p w:rsidR="00D05665" w:rsidRPr="00B46AA9" w:rsidRDefault="00D36FCD" w:rsidP="005A5FED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color w:val="333333"/>
          <w:lang w:eastAsia="sl-SI"/>
        </w:rPr>
      </w:pPr>
      <w:r w:rsidRPr="00B46AA9">
        <w:rPr>
          <w:rFonts w:eastAsia="Times New Roman" w:cstheme="minorHAnsi"/>
          <w:color w:val="333333"/>
          <w:lang w:eastAsia="sl-SI"/>
        </w:rPr>
        <w:t>š</w:t>
      </w:r>
      <w:r w:rsidR="00D05665" w:rsidRPr="00B46AA9">
        <w:rPr>
          <w:rFonts w:eastAsia="Times New Roman" w:cstheme="minorHAnsi"/>
          <w:color w:val="333333"/>
          <w:lang w:eastAsia="sl-SI"/>
        </w:rPr>
        <w:t>tudentsk</w:t>
      </w:r>
      <w:r w:rsidR="00756C69" w:rsidRPr="00B46AA9">
        <w:rPr>
          <w:rFonts w:eastAsia="Times New Roman" w:cstheme="minorHAnsi"/>
          <w:color w:val="333333"/>
          <w:lang w:eastAsia="sl-SI"/>
        </w:rPr>
        <w:t>o</w:t>
      </w:r>
      <w:r w:rsidR="00D05665" w:rsidRPr="00B46AA9">
        <w:rPr>
          <w:rFonts w:eastAsia="Times New Roman" w:cstheme="minorHAnsi"/>
          <w:color w:val="333333"/>
          <w:lang w:eastAsia="sl-SI"/>
        </w:rPr>
        <w:t xml:space="preserve"> izkaznic</w:t>
      </w:r>
      <w:r w:rsidR="00756C69" w:rsidRPr="00B46AA9">
        <w:rPr>
          <w:rFonts w:eastAsia="Times New Roman" w:cstheme="minorHAnsi"/>
          <w:color w:val="333333"/>
          <w:lang w:eastAsia="sl-SI"/>
        </w:rPr>
        <w:t>o</w:t>
      </w:r>
      <w:r w:rsidR="001E39FA" w:rsidRPr="00B46AA9">
        <w:rPr>
          <w:rFonts w:eastAsia="Times New Roman" w:cstheme="minorHAnsi"/>
          <w:color w:val="333333"/>
          <w:lang w:eastAsia="sl-SI"/>
        </w:rPr>
        <w:t>,</w:t>
      </w:r>
    </w:p>
    <w:p w:rsidR="00D05665" w:rsidRPr="00B46AA9" w:rsidRDefault="00D36FCD" w:rsidP="005A5FED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color w:val="333333"/>
          <w:lang w:eastAsia="sl-SI"/>
        </w:rPr>
      </w:pPr>
      <w:r w:rsidRPr="00B46AA9">
        <w:rPr>
          <w:rFonts w:eastAsia="Times New Roman" w:cstheme="minorHAnsi"/>
          <w:color w:val="333333"/>
          <w:lang w:eastAsia="sl-SI"/>
        </w:rPr>
        <w:t>i</w:t>
      </w:r>
      <w:r w:rsidR="00D05665" w:rsidRPr="00B46AA9">
        <w:rPr>
          <w:rFonts w:eastAsia="Times New Roman" w:cstheme="minorHAnsi"/>
          <w:color w:val="333333"/>
          <w:lang w:eastAsia="sl-SI"/>
        </w:rPr>
        <w:t>nformacijsk</w:t>
      </w:r>
      <w:r w:rsidR="00756C69" w:rsidRPr="00B46AA9">
        <w:rPr>
          <w:rFonts w:eastAsia="Times New Roman" w:cstheme="minorHAnsi"/>
          <w:color w:val="333333"/>
          <w:lang w:eastAsia="sl-SI"/>
        </w:rPr>
        <w:t>o</w:t>
      </w:r>
      <w:r w:rsidR="00D05665" w:rsidRPr="00B46AA9">
        <w:rPr>
          <w:rFonts w:eastAsia="Times New Roman" w:cstheme="minorHAnsi"/>
          <w:color w:val="333333"/>
          <w:lang w:eastAsia="sl-SI"/>
        </w:rPr>
        <w:t xml:space="preserve"> podpor</w:t>
      </w:r>
      <w:r w:rsidR="00756C69" w:rsidRPr="00B46AA9">
        <w:rPr>
          <w:rFonts w:eastAsia="Times New Roman" w:cstheme="minorHAnsi"/>
          <w:color w:val="333333"/>
          <w:lang w:eastAsia="sl-SI"/>
        </w:rPr>
        <w:t>o</w:t>
      </w:r>
      <w:r w:rsidR="00D05665" w:rsidRPr="00B46AA9">
        <w:rPr>
          <w:rFonts w:eastAsia="Times New Roman" w:cstheme="minorHAnsi"/>
          <w:color w:val="333333"/>
          <w:lang w:eastAsia="sl-SI"/>
        </w:rPr>
        <w:t xml:space="preserve"> vpisnemu postopku (vpisni list)</w:t>
      </w:r>
      <w:r w:rsidR="001E39FA" w:rsidRPr="00B46AA9">
        <w:rPr>
          <w:rFonts w:eastAsia="Times New Roman" w:cstheme="minorHAnsi"/>
          <w:color w:val="333333"/>
          <w:lang w:eastAsia="sl-SI"/>
        </w:rPr>
        <w:t>,</w:t>
      </w:r>
    </w:p>
    <w:p w:rsidR="00CD0060" w:rsidRPr="00B46AA9" w:rsidRDefault="00D36FCD" w:rsidP="005A5FED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color w:val="333333"/>
          <w:lang w:eastAsia="sl-SI"/>
        </w:rPr>
      </w:pPr>
      <w:r w:rsidRPr="00B46AA9">
        <w:rPr>
          <w:rFonts w:eastAsia="Times New Roman" w:cstheme="minorHAnsi"/>
          <w:color w:val="333333"/>
          <w:lang w:eastAsia="sl-SI"/>
        </w:rPr>
        <w:t>i</w:t>
      </w:r>
      <w:r w:rsidR="00CD0060" w:rsidRPr="00B46AA9">
        <w:rPr>
          <w:rFonts w:eastAsia="Times New Roman" w:cstheme="minorHAnsi"/>
          <w:color w:val="333333"/>
          <w:lang w:eastAsia="sl-SI"/>
        </w:rPr>
        <w:t>nformacijsk</w:t>
      </w:r>
      <w:r w:rsidR="00756C69" w:rsidRPr="00B46AA9">
        <w:rPr>
          <w:rFonts w:eastAsia="Times New Roman" w:cstheme="minorHAnsi"/>
          <w:color w:val="333333"/>
          <w:lang w:eastAsia="sl-SI"/>
        </w:rPr>
        <w:t>o</w:t>
      </w:r>
      <w:r w:rsidR="00CD0060" w:rsidRPr="00B46AA9">
        <w:rPr>
          <w:rFonts w:eastAsia="Times New Roman" w:cstheme="minorHAnsi"/>
          <w:color w:val="333333"/>
          <w:lang w:eastAsia="sl-SI"/>
        </w:rPr>
        <w:t xml:space="preserve"> podpor</w:t>
      </w:r>
      <w:r w:rsidR="00756C69" w:rsidRPr="00B46AA9">
        <w:rPr>
          <w:rFonts w:eastAsia="Times New Roman" w:cstheme="minorHAnsi"/>
          <w:color w:val="333333"/>
          <w:lang w:eastAsia="sl-SI"/>
        </w:rPr>
        <w:t>o</w:t>
      </w:r>
      <w:r w:rsidR="00CD0060" w:rsidRPr="00B46AA9">
        <w:rPr>
          <w:rFonts w:eastAsia="Times New Roman" w:cstheme="minorHAnsi"/>
          <w:color w:val="333333"/>
          <w:lang w:eastAsia="sl-SI"/>
        </w:rPr>
        <w:t xml:space="preserve"> prijavi za mednarodno izmenjavo</w:t>
      </w:r>
      <w:r w:rsidR="001E39FA" w:rsidRPr="00B46AA9">
        <w:rPr>
          <w:rFonts w:eastAsia="Times New Roman" w:cstheme="minorHAnsi"/>
          <w:color w:val="333333"/>
          <w:lang w:eastAsia="sl-SI"/>
        </w:rPr>
        <w:t>,</w:t>
      </w:r>
    </w:p>
    <w:p w:rsidR="00CD0060" w:rsidRPr="00B46AA9" w:rsidRDefault="00D36FCD" w:rsidP="005A5FED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color w:val="333333"/>
          <w:lang w:eastAsia="sl-SI"/>
        </w:rPr>
      </w:pPr>
      <w:r w:rsidRPr="00B46AA9">
        <w:rPr>
          <w:rFonts w:eastAsia="Times New Roman" w:cstheme="minorHAnsi"/>
          <w:color w:val="333333"/>
          <w:lang w:eastAsia="sl-SI"/>
        </w:rPr>
        <w:t>i</w:t>
      </w:r>
      <w:r w:rsidR="00CD0060" w:rsidRPr="00B46AA9">
        <w:rPr>
          <w:rFonts w:eastAsia="Times New Roman" w:cstheme="minorHAnsi"/>
          <w:color w:val="333333"/>
          <w:lang w:eastAsia="sl-SI"/>
        </w:rPr>
        <w:t>nformacijsk</w:t>
      </w:r>
      <w:r w:rsidR="00756C69" w:rsidRPr="00B46AA9">
        <w:rPr>
          <w:rFonts w:eastAsia="Times New Roman" w:cstheme="minorHAnsi"/>
          <w:color w:val="333333"/>
          <w:lang w:eastAsia="sl-SI"/>
        </w:rPr>
        <w:t>o</w:t>
      </w:r>
      <w:r w:rsidR="00CD0060" w:rsidRPr="00B46AA9">
        <w:rPr>
          <w:rFonts w:eastAsia="Times New Roman" w:cstheme="minorHAnsi"/>
          <w:color w:val="333333"/>
          <w:lang w:eastAsia="sl-SI"/>
        </w:rPr>
        <w:t xml:space="preserve"> podpor</w:t>
      </w:r>
      <w:r w:rsidR="00756C69" w:rsidRPr="00B46AA9">
        <w:rPr>
          <w:rFonts w:eastAsia="Times New Roman" w:cstheme="minorHAnsi"/>
          <w:color w:val="333333"/>
          <w:lang w:eastAsia="sl-SI"/>
        </w:rPr>
        <w:t>o</w:t>
      </w:r>
      <w:r w:rsidR="00CD0060" w:rsidRPr="00B46AA9">
        <w:rPr>
          <w:rFonts w:eastAsia="Times New Roman" w:cstheme="minorHAnsi"/>
          <w:color w:val="333333"/>
          <w:lang w:eastAsia="sl-SI"/>
        </w:rPr>
        <w:t xml:space="preserve"> prijavi za študijske programe Doktorske šole (BM, VO, STAT)</w:t>
      </w:r>
      <w:r w:rsidR="001E39FA" w:rsidRPr="00B46AA9">
        <w:rPr>
          <w:rFonts w:eastAsia="Times New Roman" w:cstheme="minorHAnsi"/>
          <w:color w:val="333333"/>
          <w:lang w:eastAsia="sl-SI"/>
        </w:rPr>
        <w:t>,</w:t>
      </w:r>
    </w:p>
    <w:p w:rsidR="00B57650" w:rsidRPr="00B46AA9" w:rsidRDefault="00B57650" w:rsidP="005A5FED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color w:val="333333"/>
          <w:lang w:eastAsia="sl-SI"/>
        </w:rPr>
      </w:pPr>
      <w:proofErr w:type="spellStart"/>
      <w:r w:rsidRPr="00B46AA9">
        <w:rPr>
          <w:rFonts w:eastAsia="Times New Roman" w:cstheme="minorHAnsi"/>
          <w:color w:val="333333"/>
          <w:lang w:eastAsia="sl-SI"/>
        </w:rPr>
        <w:t>Repozitorij</w:t>
      </w:r>
      <w:proofErr w:type="spellEnd"/>
      <w:r w:rsidRPr="00B46AA9">
        <w:rPr>
          <w:rFonts w:eastAsia="Times New Roman" w:cstheme="minorHAnsi"/>
          <w:color w:val="333333"/>
          <w:lang w:eastAsia="sl-SI"/>
        </w:rPr>
        <w:t xml:space="preserve"> UL (v postopku uvedbe)</w:t>
      </w:r>
      <w:r w:rsidR="001E39FA" w:rsidRPr="00B46AA9">
        <w:rPr>
          <w:rFonts w:eastAsia="Times New Roman" w:cstheme="minorHAnsi"/>
          <w:color w:val="333333"/>
          <w:lang w:eastAsia="sl-SI"/>
        </w:rPr>
        <w:t>,</w:t>
      </w:r>
    </w:p>
    <w:p w:rsidR="00B57650" w:rsidRPr="00B46AA9" w:rsidRDefault="00756C69" w:rsidP="005A5FED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color w:val="333333"/>
          <w:lang w:eastAsia="sl-SI"/>
        </w:rPr>
      </w:pPr>
      <w:r w:rsidRPr="00B46AA9">
        <w:rPr>
          <w:rFonts w:eastAsia="Times New Roman" w:cstheme="minorHAnsi"/>
          <w:color w:val="333333"/>
          <w:lang w:eastAsia="sl-SI"/>
        </w:rPr>
        <w:t>t</w:t>
      </w:r>
      <w:r w:rsidR="00B57650" w:rsidRPr="00B46AA9">
        <w:rPr>
          <w:rFonts w:eastAsia="Times New Roman" w:cstheme="minorHAnsi"/>
          <w:color w:val="333333"/>
          <w:lang w:eastAsia="sl-SI"/>
        </w:rPr>
        <w:t>iskanje diplomskih listin (priprava podatkov za tisk)</w:t>
      </w:r>
      <w:r w:rsidR="001E39FA" w:rsidRPr="00B46AA9">
        <w:rPr>
          <w:rFonts w:eastAsia="Times New Roman" w:cstheme="minorHAnsi"/>
          <w:color w:val="333333"/>
          <w:lang w:eastAsia="sl-SI"/>
        </w:rPr>
        <w:t>,</w:t>
      </w:r>
    </w:p>
    <w:p w:rsidR="005A5FED" w:rsidRPr="005A5FED" w:rsidRDefault="00756C69" w:rsidP="005A5FED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A5FED">
        <w:rPr>
          <w:rFonts w:eastAsia="Times New Roman" w:cstheme="minorHAnsi"/>
          <w:color w:val="333333"/>
          <w:lang w:eastAsia="sl-SI"/>
        </w:rPr>
        <w:t>s</w:t>
      </w:r>
      <w:r w:rsidR="004129E1" w:rsidRPr="005A5FED">
        <w:rPr>
          <w:rFonts w:eastAsia="Times New Roman" w:cstheme="minorHAnsi"/>
          <w:color w:val="333333"/>
          <w:lang w:eastAsia="sl-SI"/>
        </w:rPr>
        <w:t>pletn</w:t>
      </w:r>
      <w:r w:rsidRPr="005A5FED">
        <w:rPr>
          <w:rFonts w:eastAsia="Times New Roman" w:cstheme="minorHAnsi"/>
          <w:color w:val="333333"/>
          <w:lang w:eastAsia="sl-SI"/>
        </w:rPr>
        <w:t>o</w:t>
      </w:r>
      <w:r w:rsidR="004129E1" w:rsidRPr="005A5FED">
        <w:rPr>
          <w:rFonts w:eastAsia="Times New Roman" w:cstheme="minorHAnsi"/>
          <w:color w:val="333333"/>
          <w:lang w:eastAsia="sl-SI"/>
        </w:rPr>
        <w:t xml:space="preserve"> stran za Karierne centre UL</w:t>
      </w:r>
      <w:r w:rsidR="001E39FA" w:rsidRPr="005A5FED">
        <w:rPr>
          <w:rFonts w:eastAsia="Times New Roman" w:cstheme="minorHAnsi"/>
          <w:color w:val="333333"/>
          <w:lang w:eastAsia="sl-SI"/>
        </w:rPr>
        <w:t>.</w:t>
      </w:r>
    </w:p>
    <w:p w:rsidR="00D56B4F" w:rsidRDefault="005A5FED" w:rsidP="005A5FED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A5FED">
        <w:rPr>
          <w:rFonts w:cstheme="minorHAnsi"/>
        </w:rPr>
        <w:t>u</w:t>
      </w:r>
      <w:r w:rsidR="00D56B4F" w:rsidRPr="005A5FED">
        <w:rPr>
          <w:rFonts w:cstheme="minorHAnsi"/>
        </w:rPr>
        <w:t>poraba virov in storitev 39 knjižnic članic UL ter pridruženih članic CTK in NUK (preko 6 mio knjižničnih enot na fizičnih nosilcih),</w:t>
      </w:r>
    </w:p>
    <w:p w:rsidR="0000349A" w:rsidRPr="005A5FED" w:rsidRDefault="005A5FED" w:rsidP="005A5FED">
      <w:pPr>
        <w:pStyle w:val="Odstavekseznama"/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sl-SI"/>
        </w:rPr>
      </w:pPr>
      <w:r>
        <w:rPr>
          <w:rFonts w:cstheme="minorHAnsi"/>
        </w:rPr>
        <w:t>pol</w:t>
      </w:r>
      <w:r w:rsidR="00006F96" w:rsidRPr="005A5FED">
        <w:rPr>
          <w:rFonts w:cstheme="minorHAnsi"/>
        </w:rPr>
        <w:t xml:space="preserve">eg dostopa z računalnikov UL tudi </w:t>
      </w:r>
      <w:r w:rsidR="00D56B4F" w:rsidRPr="005A5FED">
        <w:rPr>
          <w:rFonts w:cstheme="minorHAnsi"/>
        </w:rPr>
        <w:t xml:space="preserve">oddaljeni dostop do portala Digitalne knjižnice UL (ob kateremkoli času s poljubne lokacije, </w:t>
      </w:r>
      <w:hyperlink r:id="rId11" w:history="1">
        <w:r w:rsidR="0011225C" w:rsidRPr="005A5FED">
          <w:rPr>
            <w:rStyle w:val="Hiperpovezava"/>
            <w:rFonts w:cstheme="minorHAnsi"/>
          </w:rPr>
          <w:t>http://dikul.uni-lj.si</w:t>
        </w:r>
      </w:hyperlink>
      <w:r w:rsidR="00D56B4F" w:rsidRPr="005A5FED">
        <w:rPr>
          <w:rFonts w:cstheme="minorHAnsi"/>
        </w:rPr>
        <w:t xml:space="preserve">), na katerem je na voljo preko </w:t>
      </w:r>
      <w:r w:rsidR="00D56B4F" w:rsidRPr="005A5FED">
        <w:rPr>
          <w:rFonts w:cstheme="minorHAnsi"/>
          <w:lang w:val="en-US"/>
        </w:rPr>
        <w:t xml:space="preserve">20.000 </w:t>
      </w:r>
      <w:r w:rsidR="00D56B4F" w:rsidRPr="005A5FED">
        <w:rPr>
          <w:rFonts w:cstheme="minorHAnsi"/>
        </w:rPr>
        <w:t>licenčnih e-revij in preko 122.000 licenčnih e-knjig najpomembnejših svetovnih založnikov (</w:t>
      </w:r>
      <w:proofErr w:type="spellStart"/>
      <w:r w:rsidR="00D56B4F" w:rsidRPr="005A5FED">
        <w:rPr>
          <w:rFonts w:cstheme="minorHAnsi"/>
        </w:rPr>
        <w:t>Elsevier</w:t>
      </w:r>
      <w:proofErr w:type="spellEnd"/>
      <w:r w:rsidR="00D56B4F" w:rsidRPr="005A5FED">
        <w:rPr>
          <w:rFonts w:cstheme="minorHAnsi"/>
        </w:rPr>
        <w:t xml:space="preserve"> </w:t>
      </w:r>
      <w:proofErr w:type="spellStart"/>
      <w:r w:rsidR="00D56B4F" w:rsidRPr="005A5FED">
        <w:rPr>
          <w:rFonts w:cstheme="minorHAnsi"/>
        </w:rPr>
        <w:t>Science</w:t>
      </w:r>
      <w:proofErr w:type="spellEnd"/>
      <w:r w:rsidR="00D56B4F" w:rsidRPr="005A5FED">
        <w:rPr>
          <w:rFonts w:cstheme="minorHAnsi"/>
        </w:rPr>
        <w:t xml:space="preserve"> </w:t>
      </w:r>
      <w:proofErr w:type="spellStart"/>
      <w:r w:rsidR="00D56B4F" w:rsidRPr="005A5FED">
        <w:rPr>
          <w:rFonts w:cstheme="minorHAnsi"/>
        </w:rPr>
        <w:t>Direct</w:t>
      </w:r>
      <w:proofErr w:type="spellEnd"/>
      <w:r w:rsidR="00D56B4F" w:rsidRPr="005A5FED">
        <w:rPr>
          <w:rFonts w:cstheme="minorHAnsi"/>
        </w:rPr>
        <w:t xml:space="preserve">, </w:t>
      </w:r>
      <w:proofErr w:type="spellStart"/>
      <w:r w:rsidR="00D56B4F" w:rsidRPr="005A5FED">
        <w:rPr>
          <w:rFonts w:cstheme="minorHAnsi"/>
        </w:rPr>
        <w:t>SpringerLink</w:t>
      </w:r>
      <w:proofErr w:type="spellEnd"/>
      <w:r w:rsidR="00D56B4F" w:rsidRPr="005A5FED">
        <w:rPr>
          <w:rFonts w:cstheme="minorHAnsi"/>
        </w:rPr>
        <w:t xml:space="preserve">, </w:t>
      </w:r>
      <w:proofErr w:type="spellStart"/>
      <w:r w:rsidR="00D56B4F" w:rsidRPr="005A5FED">
        <w:rPr>
          <w:rFonts w:cstheme="minorHAnsi"/>
        </w:rPr>
        <w:t>Wiley</w:t>
      </w:r>
      <w:proofErr w:type="spellEnd"/>
      <w:r w:rsidR="00D56B4F" w:rsidRPr="005A5FED">
        <w:rPr>
          <w:rFonts w:cstheme="minorHAnsi"/>
        </w:rPr>
        <w:t xml:space="preserve"> </w:t>
      </w:r>
      <w:proofErr w:type="spellStart"/>
      <w:r w:rsidR="00D56B4F" w:rsidRPr="005A5FED">
        <w:rPr>
          <w:rFonts w:cstheme="minorHAnsi"/>
        </w:rPr>
        <w:t>Online</w:t>
      </w:r>
      <w:proofErr w:type="spellEnd"/>
      <w:r w:rsidR="00D56B4F" w:rsidRPr="005A5FED">
        <w:rPr>
          <w:rFonts w:cstheme="minorHAnsi"/>
        </w:rPr>
        <w:t xml:space="preserve"> </w:t>
      </w:r>
      <w:proofErr w:type="spellStart"/>
      <w:r w:rsidR="00D56B4F" w:rsidRPr="005A5FED">
        <w:rPr>
          <w:rFonts w:cstheme="minorHAnsi"/>
        </w:rPr>
        <w:t>Library</w:t>
      </w:r>
      <w:proofErr w:type="spellEnd"/>
      <w:r w:rsidR="00D56B4F" w:rsidRPr="005A5FED">
        <w:rPr>
          <w:rFonts w:cstheme="minorHAnsi"/>
        </w:rPr>
        <w:t xml:space="preserve">, ACS </w:t>
      </w:r>
      <w:proofErr w:type="spellStart"/>
      <w:r w:rsidR="00D56B4F" w:rsidRPr="005A5FED">
        <w:rPr>
          <w:rFonts w:cstheme="minorHAnsi"/>
        </w:rPr>
        <w:t>Online</w:t>
      </w:r>
      <w:proofErr w:type="spellEnd"/>
      <w:r w:rsidR="00D56B4F" w:rsidRPr="005A5FED">
        <w:rPr>
          <w:rFonts w:cstheme="minorHAnsi"/>
        </w:rPr>
        <w:t xml:space="preserve"> </w:t>
      </w:r>
      <w:proofErr w:type="spellStart"/>
      <w:r w:rsidR="00D56B4F" w:rsidRPr="005A5FED">
        <w:rPr>
          <w:rFonts w:cstheme="minorHAnsi"/>
        </w:rPr>
        <w:t>Package</w:t>
      </w:r>
      <w:proofErr w:type="spellEnd"/>
      <w:r w:rsidR="00D56B4F" w:rsidRPr="005A5FED">
        <w:rPr>
          <w:rFonts w:cstheme="minorHAnsi"/>
        </w:rPr>
        <w:t>, IEEE/IEL (</w:t>
      </w:r>
      <w:proofErr w:type="spellStart"/>
      <w:r w:rsidR="00D56B4F" w:rsidRPr="005A5FED">
        <w:rPr>
          <w:rFonts w:cstheme="minorHAnsi"/>
        </w:rPr>
        <w:t>Electronic</w:t>
      </w:r>
      <w:proofErr w:type="spellEnd"/>
      <w:r w:rsidR="00D56B4F" w:rsidRPr="005A5FED">
        <w:rPr>
          <w:rFonts w:cstheme="minorHAnsi"/>
        </w:rPr>
        <w:t xml:space="preserve"> </w:t>
      </w:r>
      <w:proofErr w:type="spellStart"/>
      <w:r w:rsidR="00D56B4F" w:rsidRPr="005A5FED">
        <w:rPr>
          <w:rFonts w:cstheme="minorHAnsi"/>
        </w:rPr>
        <w:t>Library</w:t>
      </w:r>
      <w:proofErr w:type="spellEnd"/>
      <w:r w:rsidR="00D56B4F" w:rsidRPr="005A5FED">
        <w:rPr>
          <w:rFonts w:cstheme="minorHAnsi"/>
        </w:rPr>
        <w:t xml:space="preserve">) založnika IEEE, JSTOR, </w:t>
      </w:r>
      <w:proofErr w:type="spellStart"/>
      <w:r w:rsidR="00D56B4F" w:rsidRPr="005A5FED">
        <w:rPr>
          <w:rFonts w:cstheme="minorHAnsi"/>
        </w:rPr>
        <w:t>EBSCOhost</w:t>
      </w:r>
      <w:proofErr w:type="spellEnd"/>
      <w:r w:rsidR="00D56B4F" w:rsidRPr="005A5FED">
        <w:rPr>
          <w:rFonts w:cstheme="minorHAnsi"/>
        </w:rPr>
        <w:t xml:space="preserve"> </w:t>
      </w:r>
      <w:proofErr w:type="spellStart"/>
      <w:r w:rsidR="00D56B4F" w:rsidRPr="005A5FED">
        <w:rPr>
          <w:rFonts w:cstheme="minorHAnsi"/>
        </w:rPr>
        <w:t>Research</w:t>
      </w:r>
      <w:proofErr w:type="spellEnd"/>
      <w:r w:rsidR="00D56B4F" w:rsidRPr="005A5FED">
        <w:rPr>
          <w:rFonts w:cstheme="minorHAnsi"/>
        </w:rPr>
        <w:t xml:space="preserve"> </w:t>
      </w:r>
      <w:proofErr w:type="spellStart"/>
      <w:r w:rsidR="00D56B4F" w:rsidRPr="005A5FED">
        <w:rPr>
          <w:rFonts w:cstheme="minorHAnsi"/>
        </w:rPr>
        <w:t>Databases</w:t>
      </w:r>
      <w:proofErr w:type="spellEnd"/>
      <w:r w:rsidR="00D56B4F" w:rsidRPr="005A5FED">
        <w:rPr>
          <w:rFonts w:cstheme="minorHAnsi"/>
        </w:rPr>
        <w:t xml:space="preserve">, </w:t>
      </w:r>
      <w:proofErr w:type="spellStart"/>
      <w:r w:rsidR="00D56B4F" w:rsidRPr="005A5FED">
        <w:rPr>
          <w:rFonts w:cstheme="minorHAnsi"/>
        </w:rPr>
        <w:t>Emerald</w:t>
      </w:r>
      <w:proofErr w:type="spellEnd"/>
      <w:r w:rsidR="00D56B4F" w:rsidRPr="005A5FED">
        <w:rPr>
          <w:rFonts w:cstheme="minorHAnsi"/>
        </w:rPr>
        <w:t xml:space="preserve"> EMX 140, Sage </w:t>
      </w:r>
      <w:proofErr w:type="spellStart"/>
      <w:r w:rsidR="00D56B4F" w:rsidRPr="005A5FED">
        <w:rPr>
          <w:rFonts w:cstheme="minorHAnsi"/>
        </w:rPr>
        <w:t>Journals</w:t>
      </w:r>
      <w:proofErr w:type="spellEnd"/>
      <w:r w:rsidR="00D56B4F" w:rsidRPr="005A5FED">
        <w:rPr>
          <w:rFonts w:cstheme="minorHAnsi"/>
        </w:rPr>
        <w:t xml:space="preserve"> </w:t>
      </w:r>
      <w:proofErr w:type="spellStart"/>
      <w:r w:rsidR="00D56B4F" w:rsidRPr="005A5FED">
        <w:rPr>
          <w:rFonts w:cstheme="minorHAnsi"/>
        </w:rPr>
        <w:t>Online</w:t>
      </w:r>
      <w:proofErr w:type="spellEnd"/>
      <w:r w:rsidR="00D56B4F" w:rsidRPr="005A5FED">
        <w:rPr>
          <w:rFonts w:cstheme="minorHAnsi"/>
        </w:rPr>
        <w:t xml:space="preserve"> …). Preko </w:t>
      </w:r>
      <w:proofErr w:type="spellStart"/>
      <w:r w:rsidR="00D56B4F" w:rsidRPr="005A5FED">
        <w:rPr>
          <w:rFonts w:cstheme="minorHAnsi"/>
        </w:rPr>
        <w:t>DiKUL</w:t>
      </w:r>
      <w:proofErr w:type="spellEnd"/>
      <w:r w:rsidR="00D56B4F" w:rsidRPr="005A5FED">
        <w:rPr>
          <w:rFonts w:cstheme="minorHAnsi"/>
        </w:rPr>
        <w:t xml:space="preserve"> je omogočen tudi dostop do </w:t>
      </w:r>
      <w:proofErr w:type="spellStart"/>
      <w:r w:rsidR="00D56B4F" w:rsidRPr="005A5FED">
        <w:rPr>
          <w:rFonts w:cstheme="minorHAnsi"/>
        </w:rPr>
        <w:t>Web</w:t>
      </w:r>
      <w:proofErr w:type="spellEnd"/>
      <w:r w:rsidR="00D56B4F" w:rsidRPr="005A5FED">
        <w:rPr>
          <w:rFonts w:cstheme="minorHAnsi"/>
        </w:rPr>
        <w:t xml:space="preserve"> </w:t>
      </w:r>
      <w:proofErr w:type="spellStart"/>
      <w:r w:rsidR="00D56B4F" w:rsidRPr="005A5FED">
        <w:rPr>
          <w:rFonts w:cstheme="minorHAnsi"/>
        </w:rPr>
        <w:t>of</w:t>
      </w:r>
      <w:proofErr w:type="spellEnd"/>
      <w:r w:rsidR="00D56B4F" w:rsidRPr="005A5FED">
        <w:rPr>
          <w:rFonts w:cstheme="minorHAnsi"/>
        </w:rPr>
        <w:t xml:space="preserve"> </w:t>
      </w:r>
      <w:proofErr w:type="spellStart"/>
      <w:r w:rsidR="00D56B4F" w:rsidRPr="005A5FED">
        <w:rPr>
          <w:rFonts w:cstheme="minorHAnsi"/>
        </w:rPr>
        <w:t>Science</w:t>
      </w:r>
      <w:proofErr w:type="spellEnd"/>
      <w:r w:rsidR="00D56B4F" w:rsidRPr="005A5FED">
        <w:rPr>
          <w:rFonts w:cstheme="minorHAnsi"/>
        </w:rPr>
        <w:t xml:space="preserve">, zbirk </w:t>
      </w:r>
      <w:proofErr w:type="spellStart"/>
      <w:r w:rsidR="00D56B4F" w:rsidRPr="005A5FED">
        <w:rPr>
          <w:rFonts w:cstheme="minorHAnsi"/>
        </w:rPr>
        <w:t>ProQuest</w:t>
      </w:r>
      <w:proofErr w:type="spellEnd"/>
      <w:r w:rsidR="00D56B4F" w:rsidRPr="005A5FED">
        <w:rPr>
          <w:rFonts w:cstheme="minorHAnsi"/>
        </w:rPr>
        <w:t xml:space="preserve"> in OCLC </w:t>
      </w:r>
      <w:proofErr w:type="spellStart"/>
      <w:r w:rsidR="00D56B4F" w:rsidRPr="005A5FED">
        <w:rPr>
          <w:rFonts w:cstheme="minorHAnsi"/>
        </w:rPr>
        <w:t>WorldCat</w:t>
      </w:r>
      <w:proofErr w:type="spellEnd"/>
      <w:r w:rsidR="00D56B4F" w:rsidRPr="005A5FED">
        <w:rPr>
          <w:rFonts w:cstheme="minorHAnsi"/>
        </w:rPr>
        <w:t>.</w:t>
      </w:r>
    </w:p>
    <w:sectPr w:rsidR="0000349A" w:rsidRPr="005A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01F1"/>
    <w:multiLevelType w:val="hybridMultilevel"/>
    <w:tmpl w:val="2F2C2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13127"/>
    <w:multiLevelType w:val="multilevel"/>
    <w:tmpl w:val="DA4AD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9382A"/>
    <w:multiLevelType w:val="hybridMultilevel"/>
    <w:tmpl w:val="EADEE1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13DBF"/>
    <w:multiLevelType w:val="multilevel"/>
    <w:tmpl w:val="32D4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C4F9F"/>
    <w:multiLevelType w:val="hybridMultilevel"/>
    <w:tmpl w:val="E308700C"/>
    <w:lvl w:ilvl="0" w:tplc="A3E8779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E2727"/>
    <w:multiLevelType w:val="hybridMultilevel"/>
    <w:tmpl w:val="701C562E"/>
    <w:lvl w:ilvl="0" w:tplc="67DE0D9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E413A"/>
    <w:multiLevelType w:val="multilevel"/>
    <w:tmpl w:val="07327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02F99"/>
    <w:multiLevelType w:val="multilevel"/>
    <w:tmpl w:val="9B16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26"/>
    <w:rsid w:val="0000349A"/>
    <w:rsid w:val="00006F96"/>
    <w:rsid w:val="000274B0"/>
    <w:rsid w:val="00062726"/>
    <w:rsid w:val="0011225C"/>
    <w:rsid w:val="001E39FA"/>
    <w:rsid w:val="00234B8A"/>
    <w:rsid w:val="002419F2"/>
    <w:rsid w:val="002B6CCC"/>
    <w:rsid w:val="0032016F"/>
    <w:rsid w:val="004129E1"/>
    <w:rsid w:val="004C63FA"/>
    <w:rsid w:val="005A5FED"/>
    <w:rsid w:val="006731EA"/>
    <w:rsid w:val="00684B7B"/>
    <w:rsid w:val="00705B75"/>
    <w:rsid w:val="00756C69"/>
    <w:rsid w:val="00757FDC"/>
    <w:rsid w:val="00762D5E"/>
    <w:rsid w:val="00772D09"/>
    <w:rsid w:val="008207CD"/>
    <w:rsid w:val="00910E43"/>
    <w:rsid w:val="0093792C"/>
    <w:rsid w:val="009C2F3C"/>
    <w:rsid w:val="00AA6325"/>
    <w:rsid w:val="00AC3B5F"/>
    <w:rsid w:val="00B46AA9"/>
    <w:rsid w:val="00B57650"/>
    <w:rsid w:val="00CD0060"/>
    <w:rsid w:val="00D05665"/>
    <w:rsid w:val="00D36FCD"/>
    <w:rsid w:val="00D56B4F"/>
    <w:rsid w:val="00D704A9"/>
    <w:rsid w:val="00DB3FDD"/>
    <w:rsid w:val="00DE56F5"/>
    <w:rsid w:val="00E307E1"/>
    <w:rsid w:val="00E7171D"/>
    <w:rsid w:val="00F0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03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2726"/>
    <w:rPr>
      <w:color w:val="E12B26"/>
      <w:u w:val="single"/>
    </w:rPr>
  </w:style>
  <w:style w:type="character" w:styleId="Krepko">
    <w:name w:val="Strong"/>
    <w:basedOn w:val="Privzetapisavaodstavka"/>
    <w:uiPriority w:val="22"/>
    <w:qFormat/>
    <w:rsid w:val="00062726"/>
    <w:rPr>
      <w:b/>
      <w:bCs/>
    </w:rPr>
  </w:style>
  <w:style w:type="character" w:customStyle="1" w:styleId="size">
    <w:name w:val="size"/>
    <w:basedOn w:val="Privzetapisavaodstavka"/>
    <w:rsid w:val="0006272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72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62726"/>
    <w:pPr>
      <w:ind w:left="720"/>
      <w:contextualSpacing/>
    </w:pPr>
  </w:style>
  <w:style w:type="paragraph" w:customStyle="1" w:styleId="Default">
    <w:name w:val="Default"/>
    <w:rsid w:val="00772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349A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03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03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2726"/>
    <w:rPr>
      <w:color w:val="E12B26"/>
      <w:u w:val="single"/>
    </w:rPr>
  </w:style>
  <w:style w:type="character" w:styleId="Krepko">
    <w:name w:val="Strong"/>
    <w:basedOn w:val="Privzetapisavaodstavka"/>
    <w:uiPriority w:val="22"/>
    <w:qFormat/>
    <w:rsid w:val="00062726"/>
    <w:rPr>
      <w:b/>
      <w:bCs/>
    </w:rPr>
  </w:style>
  <w:style w:type="character" w:customStyle="1" w:styleId="size">
    <w:name w:val="size"/>
    <w:basedOn w:val="Privzetapisavaodstavka"/>
    <w:rsid w:val="0006272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72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62726"/>
    <w:pPr>
      <w:ind w:left="720"/>
      <w:contextualSpacing/>
    </w:pPr>
  </w:style>
  <w:style w:type="paragraph" w:customStyle="1" w:styleId="Default">
    <w:name w:val="Default"/>
    <w:rsid w:val="00772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349A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03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3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5653">
                          <w:marLeft w:val="-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423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5220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ikul.uni-lj.si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uni-lj.si/studij_na_univerzi/it_storitve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35C0F8A19EB4089E93E677D4B57B2" ma:contentTypeVersion="0" ma:contentTypeDescription="Ustvari nov dokument." ma:contentTypeScope="" ma:versionID="84adf83f9959e35b6395e1cf6aa062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7C4A-6DE6-4E3D-826C-5DFC5930B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D5294C-CAAE-46C4-AF44-88F5B6EC4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1EE9F-AFBD-4BB4-9215-0E296938E35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A19F804-583C-42EC-B44D-635A7716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Šturm, Heda</dc:creator>
  <cp:lastModifiedBy>Trsanmi</cp:lastModifiedBy>
  <cp:revision>3</cp:revision>
  <cp:lastPrinted>2013-12-06T11:56:00Z</cp:lastPrinted>
  <dcterms:created xsi:type="dcterms:W3CDTF">2014-03-28T08:08:00Z</dcterms:created>
  <dcterms:modified xsi:type="dcterms:W3CDTF">2014-03-28T08:09:00Z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0x01010000A35C0F8A19EB4089E93E677D4B57B2</vt:lpwstr>
  </property>
</Properties>
</file>