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83021" w14:textId="3B27BB42" w:rsidR="00BC7404" w:rsidRDefault="00BC7404" w:rsidP="00BC7404">
      <w:pPr>
        <w:jc w:val="both"/>
        <w:rPr>
          <w:rFonts w:ascii="Garamond" w:hAnsi="Garamond"/>
          <w:b/>
          <w:sz w:val="24"/>
        </w:rPr>
      </w:pPr>
      <w:r w:rsidRPr="00C56CB5">
        <w:rPr>
          <w:rFonts w:ascii="Garamond" w:hAnsi="Garamond"/>
          <w:b/>
          <w:sz w:val="24"/>
        </w:rPr>
        <w:t>Podelitev nazivov rednim pro</w:t>
      </w:r>
      <w:r>
        <w:rPr>
          <w:rFonts w:ascii="Garamond" w:hAnsi="Garamond"/>
          <w:b/>
          <w:sz w:val="24"/>
        </w:rPr>
        <w:t>fesorjem Univerze v Ljubljani, 10</w:t>
      </w:r>
      <w:r w:rsidRPr="00C56CB5">
        <w:rPr>
          <w:rFonts w:ascii="Garamond" w:hAnsi="Garamond"/>
          <w:b/>
          <w:sz w:val="24"/>
        </w:rPr>
        <w:t>. januar 2019</w:t>
      </w:r>
    </w:p>
    <w:p w14:paraId="7E479895" w14:textId="77777777" w:rsidR="00BC7404" w:rsidRPr="00C56CB5" w:rsidRDefault="00BC7404" w:rsidP="00BC7404">
      <w:pPr>
        <w:jc w:val="both"/>
        <w:rPr>
          <w:rFonts w:ascii="Garamond" w:hAnsi="Garamond"/>
          <w:b/>
          <w:sz w:val="24"/>
        </w:rPr>
      </w:pPr>
    </w:p>
    <w:p w14:paraId="69EB2ABE" w14:textId="147FFCE6" w:rsidR="00BC7404" w:rsidRPr="00C56CB5" w:rsidRDefault="00BC7404" w:rsidP="00BC7404">
      <w:pPr>
        <w:jc w:val="both"/>
        <w:rPr>
          <w:rFonts w:ascii="Garamond" w:hAnsi="Garamond"/>
          <w:sz w:val="24"/>
        </w:rPr>
      </w:pPr>
      <w:r w:rsidRPr="00C56CB5">
        <w:rPr>
          <w:rFonts w:ascii="Garamond" w:hAnsi="Garamond"/>
          <w:sz w:val="24"/>
        </w:rPr>
        <w:t>Prof</w:t>
      </w:r>
      <w:r w:rsidRPr="00BC7404">
        <w:rPr>
          <w:rFonts w:ascii="Garamond" w:hAnsi="Garamond"/>
          <w:sz w:val="24"/>
        </w:rPr>
        <w:t>. dr.</w:t>
      </w:r>
      <w:r w:rsidRPr="00BC7404">
        <w:rPr>
          <w:rFonts w:ascii="Garamond" w:hAnsi="Garamond"/>
          <w:sz w:val="24"/>
        </w:rPr>
        <w:t xml:space="preserve"> </w:t>
      </w:r>
      <w:r w:rsidRPr="00BC7404">
        <w:rPr>
          <w:rFonts w:ascii="Garamond" w:hAnsi="Garamond"/>
          <w:sz w:val="24"/>
        </w:rPr>
        <w:t>Lucija Peterlin Mašič, slavnostna govorka</w:t>
      </w:r>
    </w:p>
    <w:p w14:paraId="7DD3A32C" w14:textId="77777777" w:rsidR="00BC7404" w:rsidRPr="00C56CB5" w:rsidRDefault="00BC7404" w:rsidP="00BC7404">
      <w:pPr>
        <w:jc w:val="both"/>
        <w:rPr>
          <w:rFonts w:ascii="Garamond" w:hAnsi="Garamond"/>
          <w:sz w:val="24"/>
        </w:rPr>
      </w:pPr>
      <w:r w:rsidRPr="00C56CB5">
        <w:rPr>
          <w:rFonts w:ascii="Garamond" w:eastAsia="Calibri" w:hAnsi="Garamond"/>
          <w:sz w:val="24"/>
        </w:rPr>
        <w:br/>
      </w:r>
      <w:r w:rsidRPr="00C56CB5">
        <w:rPr>
          <w:rFonts w:ascii="Garamond" w:eastAsia="Calibri" w:hAnsi="Garamond"/>
          <w:i/>
          <w:sz w:val="24"/>
        </w:rPr>
        <w:t>Velja govorjena beseda.</w:t>
      </w:r>
    </w:p>
    <w:p w14:paraId="29CB34DF" w14:textId="77777777" w:rsidR="00CE3607" w:rsidRPr="00C21E85" w:rsidRDefault="00CE3607" w:rsidP="00CE3607">
      <w:pPr>
        <w:autoSpaceDE w:val="0"/>
        <w:autoSpaceDN w:val="0"/>
        <w:adjustRightInd w:val="0"/>
        <w:spacing w:line="276" w:lineRule="auto"/>
        <w:jc w:val="both"/>
        <w:rPr>
          <w:rFonts w:asciiTheme="minorHAnsi" w:eastAsia="Calibri" w:hAnsiTheme="minorHAnsi" w:cstheme="minorHAnsi"/>
          <w:szCs w:val="22"/>
        </w:rPr>
      </w:pPr>
    </w:p>
    <w:p w14:paraId="73B805EF" w14:textId="77777777" w:rsidR="00CE3607" w:rsidRPr="00C21E85" w:rsidRDefault="00CE3607" w:rsidP="00CE3607">
      <w:pPr>
        <w:autoSpaceDE w:val="0"/>
        <w:autoSpaceDN w:val="0"/>
        <w:adjustRightInd w:val="0"/>
        <w:spacing w:line="276" w:lineRule="auto"/>
        <w:jc w:val="both"/>
        <w:rPr>
          <w:rFonts w:asciiTheme="minorHAnsi" w:eastAsia="Calibri" w:hAnsiTheme="minorHAnsi" w:cstheme="minorHAnsi"/>
          <w:szCs w:val="22"/>
        </w:rPr>
      </w:pPr>
    </w:p>
    <w:p w14:paraId="75C88CA2" w14:textId="77777777" w:rsidR="00CE3607" w:rsidRPr="00D40035" w:rsidRDefault="00CE3607" w:rsidP="00CE3607">
      <w:pPr>
        <w:autoSpaceDE w:val="0"/>
        <w:autoSpaceDN w:val="0"/>
        <w:adjustRightInd w:val="0"/>
        <w:spacing w:line="276" w:lineRule="auto"/>
        <w:jc w:val="both"/>
        <w:rPr>
          <w:rFonts w:ascii="Garamond" w:eastAsia="Calibri" w:hAnsi="Garamond" w:cstheme="minorHAnsi"/>
          <w:sz w:val="24"/>
        </w:rPr>
      </w:pPr>
      <w:r w:rsidRPr="00D40035">
        <w:rPr>
          <w:rFonts w:ascii="Garamond" w:eastAsia="Calibri" w:hAnsi="Garamond" w:cstheme="minorHAnsi"/>
          <w:sz w:val="24"/>
        </w:rPr>
        <w:t xml:space="preserve">Vsak dan šteje. </w:t>
      </w:r>
    </w:p>
    <w:p w14:paraId="29C80D2D"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p>
    <w:p w14:paraId="7AAE4798"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r w:rsidRPr="00BC7404">
        <w:rPr>
          <w:rFonts w:ascii="Garamond" w:eastAsia="Calibri" w:hAnsi="Garamond" w:cstheme="minorHAnsi"/>
          <w:sz w:val="24"/>
        </w:rPr>
        <w:t>Spoštovani gospod rektor Univerze v Ljubljani prof. dr. Igor Papič, spoštovani gostje, spoštovane kolegice in kolegi redni profesorji,</w:t>
      </w:r>
    </w:p>
    <w:p w14:paraId="0AFD80AB"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p>
    <w:p w14:paraId="3A3DC9B5"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r w:rsidRPr="00BC7404">
        <w:rPr>
          <w:rFonts w:ascii="Garamond" w:eastAsia="Calibri" w:hAnsi="Garamond" w:cstheme="minorHAnsi"/>
          <w:sz w:val="24"/>
        </w:rPr>
        <w:t>običajno na svečani razglasitvi novoizvoljenih rednih profesoric in profesorjev Univerze v Ljubljani spregovori nekdo od lanskoletnih prejemnikov naziva. V čast mi je, da vam lahko spregovorim ravno v času, ko Univerza v Ljubljani praznuje 100 let in ko lahko z osvojenimi potmi soustvarjamo prostor znanja in veščin za študente in družbo še za naslednje generacije. Kljub relativni mladosti želimo biti v evropskem prostoru prepoznavni, se mednarodno povezovati in biti odlična raziskovalna ustanova. V domačem okolju pa želimo kot del akademske skupnosti skrbeti za vrhunsko znanje in imeti pomembno vlogo pri razvoju družbe in ohranjanju visoke ravni razvojne kulture naroda.</w:t>
      </w:r>
    </w:p>
    <w:p w14:paraId="6F6FF753" w14:textId="77777777" w:rsidR="00CE3607" w:rsidRPr="00BC7404" w:rsidRDefault="00CE3607" w:rsidP="00CE3607">
      <w:pPr>
        <w:autoSpaceDE w:val="0"/>
        <w:autoSpaceDN w:val="0"/>
        <w:adjustRightInd w:val="0"/>
        <w:spacing w:line="276" w:lineRule="auto"/>
        <w:jc w:val="both"/>
        <w:rPr>
          <w:rFonts w:ascii="Garamond" w:eastAsia="Calibri" w:hAnsi="Garamond" w:cstheme="minorHAnsi"/>
          <w:i/>
          <w:sz w:val="24"/>
        </w:rPr>
      </w:pPr>
    </w:p>
    <w:p w14:paraId="35700B70" w14:textId="77777777" w:rsidR="00CE3607" w:rsidRPr="00BC7404" w:rsidRDefault="00CE3607" w:rsidP="00CE3607">
      <w:pPr>
        <w:autoSpaceDE w:val="0"/>
        <w:autoSpaceDN w:val="0"/>
        <w:adjustRightInd w:val="0"/>
        <w:spacing w:line="276" w:lineRule="auto"/>
        <w:jc w:val="both"/>
        <w:rPr>
          <w:rFonts w:ascii="Garamond" w:eastAsia="Calibri" w:hAnsi="Garamond" w:cstheme="minorHAnsi"/>
          <w:i/>
          <w:sz w:val="24"/>
        </w:rPr>
      </w:pPr>
      <w:r w:rsidRPr="00BC7404">
        <w:rPr>
          <w:rFonts w:ascii="Garamond" w:eastAsia="Calibri" w:hAnsi="Garamond" w:cstheme="minorHAnsi"/>
          <w:b/>
          <w:i/>
          <w:sz w:val="24"/>
        </w:rPr>
        <w:t>Zaupanje v visokošolsko izobraževanje</w:t>
      </w:r>
      <w:r w:rsidRPr="00BC7404">
        <w:rPr>
          <w:rFonts w:ascii="Garamond" w:eastAsia="Calibri" w:hAnsi="Garamond" w:cstheme="minorHAnsi"/>
          <w:i/>
          <w:sz w:val="24"/>
        </w:rPr>
        <w:t xml:space="preserve"> </w:t>
      </w:r>
    </w:p>
    <w:p w14:paraId="26738AE6" w14:textId="77777777" w:rsidR="00CE3607" w:rsidRPr="00BC7404" w:rsidRDefault="00CE3607" w:rsidP="00CE3607">
      <w:pPr>
        <w:pStyle w:val="Pripombabesedilo"/>
        <w:spacing w:line="276" w:lineRule="auto"/>
        <w:jc w:val="both"/>
        <w:rPr>
          <w:rFonts w:ascii="Garamond" w:hAnsi="Garamond" w:cstheme="minorHAnsi"/>
          <w:sz w:val="24"/>
          <w:szCs w:val="24"/>
        </w:rPr>
      </w:pPr>
      <w:r w:rsidRPr="00BC7404">
        <w:rPr>
          <w:rFonts w:ascii="Garamond" w:hAnsi="Garamond" w:cstheme="minorHAnsi"/>
          <w:sz w:val="24"/>
          <w:szCs w:val="24"/>
        </w:rPr>
        <w:t>Kakšna naj bo torej univerza prihodnosti? Da bomo lahko reševali izzive prihodnosti, je pomembno izobraževati študente z interdisciplinarnimi kompetencami. Iščoč sinergistične učinke prenašajmo študentom ne samo teoretično znanje, ampak neposredno v laboratorijih in posredno skozi gospodarstvo razvijajmo tudi praktične veščine. Nadalje, bodimo odprti. Študenti in profesorji iz drugega okolja prinašajo drugačne poglede, ideje, kar je še ena razvojna priložnost, kajti ukalupljeno zagovarjanje istih standardov in programov zlahka vodi v slepo ulico. Univerza je temelj napredka družbe in kot vrh izobraževalne skupnosti vsaj posredno deluje kot temeljna sila podjetniške družbe. Prizadevajmo si torej izboljšati sodelovanje z gospodarstvom za pospešen prehod znanstvenih dosežkov v podjetniške inovacije.</w:t>
      </w:r>
    </w:p>
    <w:p w14:paraId="39A470C6" w14:textId="77777777" w:rsidR="00CE3607" w:rsidRPr="00BC7404" w:rsidRDefault="00CE3607" w:rsidP="00CE3607">
      <w:pPr>
        <w:pStyle w:val="Pripombabesedilo"/>
        <w:spacing w:line="276" w:lineRule="auto"/>
        <w:jc w:val="both"/>
        <w:rPr>
          <w:rFonts w:ascii="Garamond" w:hAnsi="Garamond" w:cstheme="minorHAnsi"/>
          <w:sz w:val="24"/>
          <w:szCs w:val="24"/>
        </w:rPr>
      </w:pPr>
    </w:p>
    <w:p w14:paraId="74871FE3" w14:textId="77777777" w:rsidR="00CE3607" w:rsidRPr="00BC7404" w:rsidRDefault="00CE3607" w:rsidP="00CE3607">
      <w:pPr>
        <w:autoSpaceDE w:val="0"/>
        <w:autoSpaceDN w:val="0"/>
        <w:adjustRightInd w:val="0"/>
        <w:spacing w:line="276" w:lineRule="auto"/>
        <w:jc w:val="both"/>
        <w:rPr>
          <w:rFonts w:ascii="Garamond" w:eastAsia="Calibri" w:hAnsi="Garamond" w:cstheme="minorHAnsi"/>
          <w:i/>
          <w:sz w:val="24"/>
        </w:rPr>
      </w:pPr>
      <w:r w:rsidRPr="00BC7404">
        <w:rPr>
          <w:rFonts w:ascii="Garamond" w:eastAsia="Calibri" w:hAnsi="Garamond" w:cstheme="minorHAnsi"/>
          <w:b/>
          <w:i/>
          <w:sz w:val="24"/>
        </w:rPr>
        <w:t>Promocija znanosti, zaupanje v znanost in spoštovanje znanosti</w:t>
      </w:r>
      <w:r w:rsidRPr="00BC7404">
        <w:rPr>
          <w:rFonts w:ascii="Garamond" w:eastAsia="Calibri" w:hAnsi="Garamond" w:cstheme="minorHAnsi"/>
          <w:i/>
          <w:sz w:val="24"/>
        </w:rPr>
        <w:t xml:space="preserve"> </w:t>
      </w:r>
    </w:p>
    <w:p w14:paraId="7EDF3DFF" w14:textId="77777777" w:rsidR="00CE3607" w:rsidRPr="00BC7404" w:rsidRDefault="00CE3607" w:rsidP="00CE3607">
      <w:pPr>
        <w:autoSpaceDE w:val="0"/>
        <w:autoSpaceDN w:val="0"/>
        <w:adjustRightInd w:val="0"/>
        <w:spacing w:line="276" w:lineRule="auto"/>
        <w:jc w:val="both"/>
        <w:rPr>
          <w:rFonts w:ascii="Garamond" w:hAnsi="Garamond" w:cstheme="minorHAnsi"/>
          <w:sz w:val="24"/>
        </w:rPr>
      </w:pPr>
      <w:r w:rsidRPr="00BC7404">
        <w:rPr>
          <w:rFonts w:ascii="Garamond" w:hAnsi="Garamond" w:cstheme="minorHAnsi"/>
          <w:sz w:val="24"/>
        </w:rPr>
        <w:t>Zaupanje v znanost in spoštovanje znanosti je odvisno od njene promocije in posledično navzočnosti v vsakodnevnem življenju laičnega sveta. Del poslanstva vsakega rednega profesorja naj bo torej osveščanje o znanosti znotraj laične družbe. Pred nami je še veliko izzivov pri doseganju boljše promocije znanosti v družbi, da bo le-ta lahko z večjo koristjo živela v sinergiji s hitrim razvojem znanosti. Kaj torej za profesorja pomeni biti hkrati del družbe in hkrati nanjo še pozitivno vplivati, dobrodejno vplivati na naša življenja? Za vsakega profesorja, za vsako vedo, za vsako okolje, za vsako obdobje nekaj drugega. Ključno je, da se vsak umesti v neko okolje in tam poskuša čim več in po svojih najboljših močeh prispevati k družbi.</w:t>
      </w:r>
    </w:p>
    <w:p w14:paraId="555A6DA0" w14:textId="77777777" w:rsidR="00CE3607" w:rsidRPr="00BC7404" w:rsidRDefault="00CE3607" w:rsidP="00CE3607">
      <w:pPr>
        <w:autoSpaceDE w:val="0"/>
        <w:autoSpaceDN w:val="0"/>
        <w:adjustRightInd w:val="0"/>
        <w:spacing w:line="276" w:lineRule="auto"/>
        <w:jc w:val="both"/>
        <w:rPr>
          <w:rFonts w:ascii="Garamond" w:hAnsi="Garamond" w:cstheme="minorHAnsi"/>
          <w:sz w:val="24"/>
        </w:rPr>
      </w:pPr>
    </w:p>
    <w:p w14:paraId="092C750F" w14:textId="77777777" w:rsidR="00CE3607" w:rsidRPr="00BC7404" w:rsidRDefault="00CE3607" w:rsidP="00CE3607">
      <w:pPr>
        <w:autoSpaceDE w:val="0"/>
        <w:autoSpaceDN w:val="0"/>
        <w:adjustRightInd w:val="0"/>
        <w:spacing w:line="276" w:lineRule="auto"/>
        <w:jc w:val="both"/>
        <w:rPr>
          <w:rFonts w:ascii="Garamond" w:eastAsia="Calibri" w:hAnsi="Garamond" w:cstheme="minorHAnsi"/>
          <w:b/>
          <w:i/>
          <w:sz w:val="24"/>
        </w:rPr>
      </w:pPr>
      <w:r w:rsidRPr="00BC7404">
        <w:rPr>
          <w:rFonts w:ascii="Garamond" w:eastAsia="Calibri" w:hAnsi="Garamond" w:cstheme="minorHAnsi"/>
          <w:b/>
          <w:i/>
          <w:sz w:val="24"/>
        </w:rPr>
        <w:t xml:space="preserve">Interdisciplinarnost - ena komunikacija </w:t>
      </w:r>
    </w:p>
    <w:p w14:paraId="09938370" w14:textId="77777777" w:rsidR="00CE3607" w:rsidRPr="00BC7404" w:rsidRDefault="00CE3607" w:rsidP="00CE3607">
      <w:pPr>
        <w:pStyle w:val="Pripombabesedilo"/>
        <w:spacing w:line="276" w:lineRule="auto"/>
        <w:jc w:val="both"/>
        <w:rPr>
          <w:rFonts w:ascii="Garamond" w:hAnsi="Garamond" w:cstheme="minorHAnsi"/>
          <w:sz w:val="24"/>
          <w:szCs w:val="24"/>
        </w:rPr>
      </w:pPr>
      <w:r w:rsidRPr="00BC7404">
        <w:rPr>
          <w:rFonts w:ascii="Garamond" w:hAnsi="Garamond" w:cstheme="minorHAnsi"/>
          <w:sz w:val="24"/>
          <w:szCs w:val="24"/>
        </w:rPr>
        <w:t xml:space="preserve">V prihodnjem poslanstvu Univerze bo ključen večji poudarek na interdisciplinarnosti. V eksponentno naraščajoči, tako rekoč eksploziji razvoja znanosti preteklih 100 let, je meja med posameznimi vedami vedno težje ločljiva. Že določljivost meje je veda in zato je spremljanje razvoja znanosti čez vsa področja za posameznika nemogoče. Že raziskave v malem zelo specifičnem </w:t>
      </w:r>
      <w:r w:rsidRPr="00BC7404">
        <w:rPr>
          <w:rFonts w:ascii="Garamond" w:hAnsi="Garamond" w:cstheme="minorHAnsi"/>
          <w:sz w:val="24"/>
          <w:szCs w:val="24"/>
        </w:rPr>
        <w:lastRenderedPageBreak/>
        <w:t xml:space="preserve">področju, znano ozkemu znanstvenemu krogu, hitro ustvarijo gore podatkov in kupe znanstvenih člankov. Težko je že vedeti, česa vse ne veš, zato je v današnjem času - bolj kot kadar koli -  pomembno </w:t>
      </w:r>
      <w:r w:rsidRPr="00BC7404">
        <w:rPr>
          <w:rFonts w:ascii="Garamond" w:hAnsi="Garamond" w:cstheme="minorHAnsi"/>
          <w:i/>
          <w:sz w:val="24"/>
          <w:szCs w:val="24"/>
        </w:rPr>
        <w:t>interdisciplinarno sodelovanje in povezovanje</w:t>
      </w:r>
      <w:r w:rsidRPr="00BC7404">
        <w:rPr>
          <w:rFonts w:ascii="Garamond" w:hAnsi="Garamond" w:cstheme="minorHAnsi"/>
          <w:sz w:val="24"/>
          <w:szCs w:val="24"/>
        </w:rPr>
        <w:t xml:space="preserve">. </w:t>
      </w:r>
    </w:p>
    <w:p w14:paraId="7B2621FF" w14:textId="77777777" w:rsidR="00CE3607" w:rsidRPr="00BC7404" w:rsidRDefault="00CE3607" w:rsidP="00CE3607">
      <w:pPr>
        <w:pStyle w:val="Pripombabesedilo"/>
        <w:spacing w:line="276" w:lineRule="auto"/>
        <w:jc w:val="both"/>
        <w:rPr>
          <w:rFonts w:ascii="Garamond" w:hAnsi="Garamond" w:cstheme="minorHAnsi"/>
          <w:sz w:val="24"/>
          <w:szCs w:val="24"/>
        </w:rPr>
      </w:pPr>
    </w:p>
    <w:p w14:paraId="00F32A54" w14:textId="77777777" w:rsidR="00CE3607" w:rsidRPr="00BC7404" w:rsidRDefault="00CE3607" w:rsidP="00CE3607">
      <w:pPr>
        <w:pStyle w:val="Pripombabesedilo"/>
        <w:spacing w:line="276" w:lineRule="auto"/>
        <w:jc w:val="both"/>
        <w:rPr>
          <w:rFonts w:ascii="Garamond" w:hAnsi="Garamond" w:cstheme="minorHAnsi"/>
          <w:sz w:val="24"/>
          <w:szCs w:val="24"/>
        </w:rPr>
      </w:pPr>
      <w:r w:rsidRPr="00BC7404">
        <w:rPr>
          <w:rFonts w:ascii="Garamond" w:eastAsia="Calibri" w:hAnsi="Garamond" w:cstheme="minorHAnsi"/>
          <w:sz w:val="24"/>
          <w:szCs w:val="24"/>
        </w:rPr>
        <w:t xml:space="preserve">V farmaciji, ki je izrazito interdisciplinarna veda, pri razvoju novih učinkovin in zdravil za zdravljenje različnih bolezni, lahko nekaj naredimo samo, če združimo moči, če delamo skupaj znanstveniki različnih ved kot so računalništvo, umetna inteligenca, organska kemija, biologija, farmakologija, nove tehnologije ter različne stroke v farmaciji. Le skupaj lahko dosegamo cilje z intenzivnim interdisciplinarnim timskim delom. Sami ne moremo spremeniti sveta. </w:t>
      </w:r>
      <w:r w:rsidRPr="00BC7404">
        <w:rPr>
          <w:rFonts w:ascii="Garamond" w:hAnsi="Garamond" w:cstheme="minorHAnsi"/>
          <w:sz w:val="24"/>
          <w:szCs w:val="24"/>
        </w:rPr>
        <w:t xml:space="preserve">Lahko pa vsak prispeva na svoj način. Pri tem je pomembno, da nam Univerza omogoči prostor prihodnosti, kjer bomo lahko razvili inovativne ideje in se povezovali med seboj. </w:t>
      </w:r>
    </w:p>
    <w:p w14:paraId="0BAB8135" w14:textId="77777777" w:rsidR="00CE3607" w:rsidRPr="00BC7404" w:rsidRDefault="00CE3607" w:rsidP="00CE3607">
      <w:pPr>
        <w:pStyle w:val="Pripombabesedilo"/>
        <w:spacing w:line="276" w:lineRule="auto"/>
        <w:jc w:val="both"/>
        <w:rPr>
          <w:rFonts w:ascii="Garamond" w:hAnsi="Garamond" w:cstheme="minorHAnsi"/>
          <w:sz w:val="24"/>
          <w:szCs w:val="24"/>
        </w:rPr>
      </w:pPr>
    </w:p>
    <w:p w14:paraId="4D887392" w14:textId="77777777" w:rsidR="00CE3607" w:rsidRPr="00BC7404" w:rsidRDefault="00CE3607" w:rsidP="00CE3607">
      <w:pPr>
        <w:pStyle w:val="Pripombabesedilo"/>
        <w:spacing w:line="276" w:lineRule="auto"/>
        <w:jc w:val="both"/>
        <w:rPr>
          <w:rFonts w:ascii="Garamond" w:hAnsi="Garamond" w:cstheme="minorHAnsi"/>
          <w:sz w:val="24"/>
          <w:szCs w:val="24"/>
        </w:rPr>
      </w:pPr>
      <w:r w:rsidRPr="00BC7404">
        <w:rPr>
          <w:rFonts w:ascii="Garamond" w:hAnsi="Garamond" w:cstheme="minorHAnsi"/>
          <w:sz w:val="24"/>
          <w:szCs w:val="24"/>
        </w:rPr>
        <w:t>»</w:t>
      </w:r>
      <w:r w:rsidRPr="00BC7404">
        <w:rPr>
          <w:rFonts w:ascii="Garamond" w:hAnsi="Garamond" w:cstheme="minorHAnsi"/>
          <w:i/>
          <w:sz w:val="24"/>
          <w:szCs w:val="24"/>
        </w:rPr>
        <w:t>Eno zdravje</w:t>
      </w:r>
      <w:r w:rsidRPr="00BC7404">
        <w:rPr>
          <w:rFonts w:ascii="Garamond" w:hAnsi="Garamond" w:cstheme="minorHAnsi"/>
          <w:sz w:val="24"/>
          <w:szCs w:val="24"/>
        </w:rPr>
        <w:t>« je koncept, kjer širimo idejo o zagotavljanju zdravja in varnosti za vse, ne samo za ljudi, ampak tudi za druga živa bitja in okolje. Ta ideja zahteva interdisciplinarno sodelovanje različnih strok v medicini, farmaciji, toksikologiji in veterini ter zahteva »</w:t>
      </w:r>
      <w:r w:rsidRPr="00BC7404">
        <w:rPr>
          <w:rFonts w:ascii="Garamond" w:hAnsi="Garamond" w:cstheme="minorHAnsi"/>
          <w:i/>
          <w:sz w:val="24"/>
          <w:szCs w:val="24"/>
        </w:rPr>
        <w:t>eno komunikacijo</w:t>
      </w:r>
      <w:r w:rsidRPr="00BC7404">
        <w:rPr>
          <w:rFonts w:ascii="Garamond" w:hAnsi="Garamond" w:cstheme="minorHAnsi"/>
          <w:sz w:val="24"/>
          <w:szCs w:val="24"/>
        </w:rPr>
        <w:t xml:space="preserve">«. Taka sinergija, prek več ved, zagotavlja bolj celosten razvoj, prinaša nove ideje in drugačen pogled na obstoječa odkritja. </w:t>
      </w:r>
    </w:p>
    <w:p w14:paraId="06C6788E"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p>
    <w:p w14:paraId="070B868D" w14:textId="77777777" w:rsidR="00CE3607" w:rsidRPr="00BC7404" w:rsidRDefault="00CE3607" w:rsidP="00CE3607">
      <w:pPr>
        <w:autoSpaceDE w:val="0"/>
        <w:autoSpaceDN w:val="0"/>
        <w:adjustRightInd w:val="0"/>
        <w:spacing w:line="276" w:lineRule="auto"/>
        <w:jc w:val="both"/>
        <w:rPr>
          <w:rFonts w:ascii="Garamond" w:eastAsia="Calibri" w:hAnsi="Garamond" w:cstheme="minorHAnsi"/>
          <w:b/>
          <w:i/>
          <w:sz w:val="24"/>
        </w:rPr>
      </w:pPr>
      <w:r w:rsidRPr="00BC7404">
        <w:rPr>
          <w:rFonts w:ascii="Garamond" w:eastAsia="Calibri" w:hAnsi="Garamond" w:cstheme="minorHAnsi"/>
          <w:b/>
          <w:i/>
          <w:sz w:val="24"/>
        </w:rPr>
        <w:t xml:space="preserve">Razširjanje mednarodnega znanstvenega sodelovanja  </w:t>
      </w:r>
    </w:p>
    <w:p w14:paraId="60359415" w14:textId="77777777" w:rsidR="00CE3607" w:rsidRPr="00BC7404" w:rsidRDefault="00CE3607" w:rsidP="00CE3607">
      <w:pPr>
        <w:spacing w:line="276" w:lineRule="auto"/>
        <w:jc w:val="both"/>
        <w:rPr>
          <w:rFonts w:ascii="Garamond" w:hAnsi="Garamond" w:cstheme="minorHAnsi"/>
          <w:color w:val="000000" w:themeColor="text1"/>
          <w:sz w:val="24"/>
        </w:rPr>
      </w:pPr>
      <w:r w:rsidRPr="00BC7404">
        <w:rPr>
          <w:rFonts w:ascii="Garamond" w:hAnsi="Garamond" w:cstheme="minorHAnsi"/>
          <w:sz w:val="24"/>
        </w:rPr>
        <w:t>V znanosti v Sloveniji je ključen večji poudarek na povezovanju. Vse prevečkrat se zgodi, da se na področju znanosti raziskovalno ukvarjajo številni odlični strokovnjaki, vendar pa raziskave in novonastalo znanje prepogosto ostanejo v medsebojni izolaciji. Ne zgolj povezovanje znanosti na nacionalnem nivoju prek vseh obstoječih univerz in inštitutov, težavo povzročajo še vedno preslabo mednarodno sodelovanje v znanosti, prešibko povezovanje znanstvenikov z regulatornimi organi in navsezadnje slabo neposredno povezovanje z gospodarstvom. Slednje ne sme bit tako, ki izbira med družboslovjem ali naravoslovjem, ne tako, ki izbira med lokalnim inštitutom ali srednje oddaljeno univerzo, ne tako, ki izbira med družbenim ali zasebnim, temveč tako, ki poveže vse vire in prelevi znanstveni dosežek v inovacijo koristno družbi.</w:t>
      </w:r>
      <w:r w:rsidRPr="00BC7404">
        <w:rPr>
          <w:rFonts w:ascii="Garamond" w:eastAsia="Calibri" w:hAnsi="Garamond" w:cstheme="minorHAnsi"/>
          <w:sz w:val="24"/>
        </w:rPr>
        <w:t xml:space="preserve"> </w:t>
      </w:r>
    </w:p>
    <w:p w14:paraId="027EC0B3" w14:textId="77777777" w:rsidR="00CE3607" w:rsidRPr="00BC7404" w:rsidRDefault="00CE3607" w:rsidP="00CE3607">
      <w:pPr>
        <w:pStyle w:val="Pripombabesedilo"/>
        <w:spacing w:line="276" w:lineRule="auto"/>
        <w:jc w:val="both"/>
        <w:rPr>
          <w:rFonts w:ascii="Garamond" w:hAnsi="Garamond" w:cstheme="minorHAnsi"/>
          <w:sz w:val="24"/>
          <w:szCs w:val="24"/>
        </w:rPr>
      </w:pPr>
    </w:p>
    <w:p w14:paraId="53B3490D" w14:textId="77777777" w:rsidR="00CE3607" w:rsidRPr="006E7E1C" w:rsidRDefault="00CE3607" w:rsidP="00CE3607">
      <w:pPr>
        <w:pStyle w:val="Pripombabesedilo"/>
        <w:spacing w:line="276" w:lineRule="auto"/>
        <w:jc w:val="both"/>
        <w:rPr>
          <w:rFonts w:ascii="Garamond" w:hAnsi="Garamond" w:cstheme="minorHAnsi"/>
          <w:sz w:val="24"/>
          <w:szCs w:val="24"/>
        </w:rPr>
      </w:pPr>
      <w:r w:rsidRPr="006E7E1C">
        <w:rPr>
          <w:rFonts w:ascii="Garamond" w:hAnsi="Garamond" w:cstheme="minorHAnsi"/>
          <w:sz w:val="24"/>
          <w:szCs w:val="24"/>
        </w:rPr>
        <w:t>Z današnjo izvolitvijo prevzemate odgovornost za delovanje v skladu z etičnimi načeli in odgovornost za ustvarjanje boljšega sveta. Zdaj smo mi na vrsti, da odpiramo poglede in širimo obzorja naših študent</w:t>
      </w:r>
      <w:bookmarkStart w:id="0" w:name="_GoBack"/>
      <w:bookmarkEnd w:id="0"/>
      <w:r w:rsidRPr="006E7E1C">
        <w:rPr>
          <w:rFonts w:ascii="Garamond" w:hAnsi="Garamond" w:cstheme="minorHAnsi"/>
          <w:sz w:val="24"/>
          <w:szCs w:val="24"/>
        </w:rPr>
        <w:t>ov, da bodo ustvarjalni in da bodo skupaj z nami soustvarjali vrhunsko znanost. Temu poslanstvu ste sedaj, spoštovane slavljenke in slavljenci, kot redni profesorji dokončno zavezani.</w:t>
      </w:r>
    </w:p>
    <w:p w14:paraId="20065025" w14:textId="77777777" w:rsidR="00CE3607" w:rsidRPr="00BC7404" w:rsidRDefault="00CE3607" w:rsidP="00CE3607">
      <w:pPr>
        <w:autoSpaceDE w:val="0"/>
        <w:autoSpaceDN w:val="0"/>
        <w:adjustRightInd w:val="0"/>
        <w:spacing w:line="276" w:lineRule="auto"/>
        <w:jc w:val="both"/>
        <w:rPr>
          <w:rFonts w:ascii="Garamond" w:hAnsi="Garamond" w:cstheme="minorHAnsi"/>
          <w:sz w:val="24"/>
        </w:rPr>
      </w:pPr>
    </w:p>
    <w:p w14:paraId="2D3D4C72"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highlight w:val="yellow"/>
        </w:rPr>
      </w:pPr>
    </w:p>
    <w:p w14:paraId="5F7C5BFE" w14:textId="4DE0A408"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r w:rsidRPr="00BC7404">
        <w:rPr>
          <w:rFonts w:ascii="Garamond" w:eastAsia="Calibri" w:hAnsi="Garamond" w:cstheme="minorHAnsi"/>
          <w:sz w:val="24"/>
        </w:rPr>
        <w:t>Hvala vsem za pozornost.</w:t>
      </w:r>
    </w:p>
    <w:p w14:paraId="40E20780"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p>
    <w:p w14:paraId="3A468661" w14:textId="77777777" w:rsidR="00CE3607" w:rsidRPr="00BC7404" w:rsidRDefault="00CE3607" w:rsidP="00CE3607">
      <w:pPr>
        <w:autoSpaceDE w:val="0"/>
        <w:autoSpaceDN w:val="0"/>
        <w:adjustRightInd w:val="0"/>
        <w:spacing w:line="276" w:lineRule="auto"/>
        <w:jc w:val="both"/>
        <w:rPr>
          <w:rFonts w:ascii="Garamond" w:eastAsia="Calibri" w:hAnsi="Garamond" w:cstheme="minorHAnsi"/>
          <w:sz w:val="24"/>
        </w:rPr>
      </w:pPr>
      <w:r w:rsidRPr="00BC7404">
        <w:rPr>
          <w:rFonts w:ascii="Garamond" w:eastAsia="Calibri" w:hAnsi="Garamond" w:cstheme="minorHAnsi"/>
          <w:sz w:val="24"/>
        </w:rPr>
        <w:t>Vam, slavljenke in slavljenci, še enkrat iskrene čestitke.</w:t>
      </w:r>
    </w:p>
    <w:p w14:paraId="5CE90EE3" w14:textId="77777777" w:rsidR="00CE3607" w:rsidRPr="00C21E85" w:rsidRDefault="00CE3607" w:rsidP="00CE3607">
      <w:pPr>
        <w:spacing w:line="276" w:lineRule="auto"/>
        <w:jc w:val="both"/>
        <w:rPr>
          <w:rFonts w:asciiTheme="minorHAnsi" w:hAnsiTheme="minorHAnsi" w:cstheme="minorHAnsi"/>
          <w:szCs w:val="22"/>
        </w:rPr>
      </w:pPr>
    </w:p>
    <w:p w14:paraId="73ED09BB" w14:textId="77777777" w:rsidR="00CE3607" w:rsidRPr="00C21E85" w:rsidRDefault="00CE3607" w:rsidP="00CE3607">
      <w:pPr>
        <w:spacing w:line="276" w:lineRule="auto"/>
        <w:jc w:val="both"/>
        <w:rPr>
          <w:rFonts w:asciiTheme="minorHAnsi" w:hAnsiTheme="minorHAnsi" w:cstheme="minorHAnsi"/>
          <w:szCs w:val="22"/>
        </w:rPr>
      </w:pPr>
    </w:p>
    <w:p w14:paraId="289ECEF9" w14:textId="77777777" w:rsidR="00A2205A" w:rsidRPr="00C21E85" w:rsidRDefault="00A2205A" w:rsidP="00C21E85">
      <w:pPr>
        <w:spacing w:line="276" w:lineRule="auto"/>
        <w:jc w:val="both"/>
        <w:rPr>
          <w:rFonts w:asciiTheme="minorHAnsi" w:hAnsiTheme="minorHAnsi" w:cstheme="minorHAnsi"/>
          <w:szCs w:val="22"/>
        </w:rPr>
      </w:pPr>
    </w:p>
    <w:sectPr w:rsidR="00A2205A" w:rsidRPr="00C21E85" w:rsidSect="00096C84">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FD0"/>
    <w:multiLevelType w:val="hybridMultilevel"/>
    <w:tmpl w:val="03A05D04"/>
    <w:lvl w:ilvl="0" w:tplc="1DD6143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AA"/>
    <w:rsid w:val="00027100"/>
    <w:rsid w:val="00095163"/>
    <w:rsid w:val="00096C84"/>
    <w:rsid w:val="000B5365"/>
    <w:rsid w:val="000B665C"/>
    <w:rsid w:val="000F0FC0"/>
    <w:rsid w:val="000F796B"/>
    <w:rsid w:val="001060EB"/>
    <w:rsid w:val="001319C3"/>
    <w:rsid w:val="00141063"/>
    <w:rsid w:val="001815B1"/>
    <w:rsid w:val="001B0A23"/>
    <w:rsid w:val="001F479B"/>
    <w:rsid w:val="00245F0B"/>
    <w:rsid w:val="002B7C0C"/>
    <w:rsid w:val="002C3230"/>
    <w:rsid w:val="002F00BF"/>
    <w:rsid w:val="00326A9E"/>
    <w:rsid w:val="00327A06"/>
    <w:rsid w:val="0037381B"/>
    <w:rsid w:val="003A54AA"/>
    <w:rsid w:val="003C77B5"/>
    <w:rsid w:val="003E056C"/>
    <w:rsid w:val="003F4A55"/>
    <w:rsid w:val="00427CC3"/>
    <w:rsid w:val="004426B4"/>
    <w:rsid w:val="00456468"/>
    <w:rsid w:val="00462F44"/>
    <w:rsid w:val="00470670"/>
    <w:rsid w:val="004C1137"/>
    <w:rsid w:val="00502D2E"/>
    <w:rsid w:val="005651CB"/>
    <w:rsid w:val="00566A03"/>
    <w:rsid w:val="00572840"/>
    <w:rsid w:val="005A1D4D"/>
    <w:rsid w:val="005A4D2F"/>
    <w:rsid w:val="005F33D3"/>
    <w:rsid w:val="00602425"/>
    <w:rsid w:val="00612625"/>
    <w:rsid w:val="0062490A"/>
    <w:rsid w:val="00632C65"/>
    <w:rsid w:val="0064277A"/>
    <w:rsid w:val="00682E0E"/>
    <w:rsid w:val="006A5C7C"/>
    <w:rsid w:val="006A6E4D"/>
    <w:rsid w:val="006B4117"/>
    <w:rsid w:val="006C5B71"/>
    <w:rsid w:val="006E7E1C"/>
    <w:rsid w:val="006F50A9"/>
    <w:rsid w:val="006F51DE"/>
    <w:rsid w:val="0070567A"/>
    <w:rsid w:val="00762122"/>
    <w:rsid w:val="0076565F"/>
    <w:rsid w:val="007733FA"/>
    <w:rsid w:val="00780DD7"/>
    <w:rsid w:val="00783FF2"/>
    <w:rsid w:val="007C3CC6"/>
    <w:rsid w:val="007D4D94"/>
    <w:rsid w:val="007E132A"/>
    <w:rsid w:val="008068E6"/>
    <w:rsid w:val="00851C87"/>
    <w:rsid w:val="00865ADB"/>
    <w:rsid w:val="00890CE1"/>
    <w:rsid w:val="00894D02"/>
    <w:rsid w:val="008B5BA7"/>
    <w:rsid w:val="008B61B5"/>
    <w:rsid w:val="008C5D26"/>
    <w:rsid w:val="008E211E"/>
    <w:rsid w:val="008E235C"/>
    <w:rsid w:val="008F2D70"/>
    <w:rsid w:val="00901057"/>
    <w:rsid w:val="00907040"/>
    <w:rsid w:val="009140AD"/>
    <w:rsid w:val="009723F3"/>
    <w:rsid w:val="00982470"/>
    <w:rsid w:val="00985C63"/>
    <w:rsid w:val="009A1320"/>
    <w:rsid w:val="009F49A7"/>
    <w:rsid w:val="009F6D5A"/>
    <w:rsid w:val="00A00C0A"/>
    <w:rsid w:val="00A2205A"/>
    <w:rsid w:val="00A3230E"/>
    <w:rsid w:val="00A83171"/>
    <w:rsid w:val="00AC2FCD"/>
    <w:rsid w:val="00AF14EF"/>
    <w:rsid w:val="00AF6BF4"/>
    <w:rsid w:val="00B1088D"/>
    <w:rsid w:val="00B119A5"/>
    <w:rsid w:val="00B30967"/>
    <w:rsid w:val="00B53407"/>
    <w:rsid w:val="00B763AA"/>
    <w:rsid w:val="00B93909"/>
    <w:rsid w:val="00BC7404"/>
    <w:rsid w:val="00C21E85"/>
    <w:rsid w:val="00C27F21"/>
    <w:rsid w:val="00C35706"/>
    <w:rsid w:val="00CD43D9"/>
    <w:rsid w:val="00CE22A6"/>
    <w:rsid w:val="00CE3607"/>
    <w:rsid w:val="00CE56DB"/>
    <w:rsid w:val="00CF4843"/>
    <w:rsid w:val="00D05687"/>
    <w:rsid w:val="00D40035"/>
    <w:rsid w:val="00D9293F"/>
    <w:rsid w:val="00DB4F22"/>
    <w:rsid w:val="00E00A5E"/>
    <w:rsid w:val="00E03779"/>
    <w:rsid w:val="00E04B62"/>
    <w:rsid w:val="00E14DDD"/>
    <w:rsid w:val="00E304C7"/>
    <w:rsid w:val="00E44895"/>
    <w:rsid w:val="00E57624"/>
    <w:rsid w:val="00EA03FE"/>
    <w:rsid w:val="00EB7BBB"/>
    <w:rsid w:val="00EE2E83"/>
    <w:rsid w:val="00F011CC"/>
    <w:rsid w:val="00F5081D"/>
    <w:rsid w:val="00FB2D3D"/>
    <w:rsid w:val="00FE7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797F"/>
  <w15:chartTrackingRefBased/>
  <w15:docId w15:val="{94468DD3-59BE-480D-9326-B0C4281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63AA"/>
    <w:pPr>
      <w:spacing w:after="0" w:line="240" w:lineRule="auto"/>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g-star-inserted">
    <w:name w:val="ng-star-inserted"/>
    <w:basedOn w:val="Privzetapisavaodstavka"/>
    <w:rsid w:val="000B5365"/>
  </w:style>
  <w:style w:type="paragraph" w:styleId="Navadensplet">
    <w:name w:val="Normal (Web)"/>
    <w:basedOn w:val="Navaden"/>
    <w:uiPriority w:val="99"/>
    <w:semiHidden/>
    <w:unhideWhenUsed/>
    <w:rsid w:val="00326A9E"/>
    <w:pPr>
      <w:spacing w:before="100" w:beforeAutospacing="1" w:after="100" w:afterAutospacing="1"/>
    </w:pPr>
    <w:rPr>
      <w:rFonts w:ascii="Times New Roman" w:hAnsi="Times New Roman"/>
      <w:sz w:val="24"/>
    </w:rPr>
  </w:style>
  <w:style w:type="paragraph" w:styleId="Odstavekseznama">
    <w:name w:val="List Paragraph"/>
    <w:basedOn w:val="Navaden"/>
    <w:uiPriority w:val="34"/>
    <w:qFormat/>
    <w:rsid w:val="00470670"/>
    <w:pPr>
      <w:ind w:left="720"/>
      <w:contextualSpacing/>
    </w:pPr>
  </w:style>
  <w:style w:type="character" w:styleId="Pripombasklic">
    <w:name w:val="annotation reference"/>
    <w:basedOn w:val="Privzetapisavaodstavka"/>
    <w:uiPriority w:val="99"/>
    <w:semiHidden/>
    <w:unhideWhenUsed/>
    <w:rsid w:val="00EA03FE"/>
    <w:rPr>
      <w:sz w:val="16"/>
      <w:szCs w:val="16"/>
    </w:rPr>
  </w:style>
  <w:style w:type="paragraph" w:styleId="Pripombabesedilo">
    <w:name w:val="annotation text"/>
    <w:basedOn w:val="Navaden"/>
    <w:link w:val="PripombabesediloZnak"/>
    <w:uiPriority w:val="99"/>
    <w:unhideWhenUsed/>
    <w:rsid w:val="00EA03FE"/>
    <w:rPr>
      <w:sz w:val="20"/>
      <w:szCs w:val="20"/>
    </w:rPr>
  </w:style>
  <w:style w:type="character" w:customStyle="1" w:styleId="PripombabesediloZnak">
    <w:name w:val="Pripomba – besedilo Znak"/>
    <w:basedOn w:val="Privzetapisavaodstavka"/>
    <w:link w:val="Pripombabesedilo"/>
    <w:uiPriority w:val="99"/>
    <w:rsid w:val="00EA03FE"/>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03FE"/>
    <w:rPr>
      <w:b/>
      <w:bCs/>
    </w:rPr>
  </w:style>
  <w:style w:type="character" w:customStyle="1" w:styleId="ZadevapripombeZnak">
    <w:name w:val="Zadeva pripombe Znak"/>
    <w:basedOn w:val="PripombabesediloZnak"/>
    <w:link w:val="Zadevapripombe"/>
    <w:uiPriority w:val="99"/>
    <w:semiHidden/>
    <w:rsid w:val="00EA03FE"/>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EA03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03F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Pangerčič, Alenka</dc:creator>
  <cp:keywords/>
  <dc:description/>
  <cp:lastModifiedBy>Movrin, Polona</cp:lastModifiedBy>
  <cp:revision>4</cp:revision>
  <dcterms:created xsi:type="dcterms:W3CDTF">2019-01-07T14:47:00Z</dcterms:created>
  <dcterms:modified xsi:type="dcterms:W3CDTF">2019-01-07T14:47:00Z</dcterms:modified>
</cp:coreProperties>
</file>