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E" w:rsidRPr="00ED1F2E" w:rsidRDefault="00ED1F2E" w:rsidP="00ED1F2E">
      <w:pPr>
        <w:jc w:val="both"/>
        <w:rPr>
          <w:rFonts w:ascii="Garamond" w:hAnsi="Garamond" w:cs="Tahoma"/>
          <w:b/>
        </w:rPr>
      </w:pPr>
      <w:r w:rsidRPr="00ED1F2E">
        <w:rPr>
          <w:rFonts w:ascii="Garamond" w:hAnsi="Garamond" w:cs="Tahoma"/>
          <w:b/>
        </w:rPr>
        <w:t>prof. dr. Danijela Trškan</w:t>
      </w:r>
    </w:p>
    <w:p w:rsidR="00ED1F2E" w:rsidRPr="00ED1F2E" w:rsidRDefault="00ED1F2E" w:rsidP="00ED1F2E">
      <w:pPr>
        <w:jc w:val="both"/>
        <w:rPr>
          <w:rFonts w:ascii="Garamond" w:hAnsi="Garamond" w:cs="Tahoma"/>
        </w:rPr>
      </w:pPr>
    </w:p>
    <w:p w:rsidR="00ED1F2E" w:rsidRPr="00ED1F2E" w:rsidRDefault="00ED1F2E" w:rsidP="00ED1F2E">
      <w:pPr>
        <w:pStyle w:val="Brezrazmikov"/>
        <w:jc w:val="both"/>
        <w:rPr>
          <w:rFonts w:ascii="Garamond" w:hAnsi="Garamond"/>
          <w:sz w:val="24"/>
          <w:szCs w:val="24"/>
        </w:rPr>
      </w:pPr>
      <w:r w:rsidRPr="00ED1F2E">
        <w:rPr>
          <w:rFonts w:ascii="Garamond" w:hAnsi="Garamond"/>
          <w:sz w:val="24"/>
          <w:szCs w:val="24"/>
        </w:rPr>
        <w:t>Prof. dr. Danijela Trškan je diplomirala iz francoskega jezika in zgodovine leta 1991, magistrirala leta 1996 in doktorirala leta 2001 na Filozofski fakulteti U</w:t>
      </w:r>
      <w:r>
        <w:rPr>
          <w:rFonts w:ascii="Garamond" w:hAnsi="Garamond"/>
          <w:sz w:val="24"/>
          <w:szCs w:val="24"/>
        </w:rPr>
        <w:t xml:space="preserve">niverze v </w:t>
      </w:r>
      <w:r w:rsidRPr="00ED1F2E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jubljani (UL FF)</w:t>
      </w:r>
      <w:r w:rsidRPr="00ED1F2E">
        <w:rPr>
          <w:rFonts w:ascii="Garamond" w:hAnsi="Garamond"/>
          <w:sz w:val="24"/>
          <w:szCs w:val="24"/>
        </w:rPr>
        <w:t>. Od leta 2002 naprej je zapos</w:t>
      </w:r>
      <w:r>
        <w:rPr>
          <w:rFonts w:ascii="Garamond" w:hAnsi="Garamond"/>
          <w:sz w:val="24"/>
          <w:szCs w:val="24"/>
        </w:rPr>
        <w:t xml:space="preserve">lena na Oddelku za zgodovino </w:t>
      </w:r>
      <w:r w:rsidRPr="00ED1F2E">
        <w:rPr>
          <w:rFonts w:ascii="Garamond" w:hAnsi="Garamond"/>
          <w:sz w:val="24"/>
          <w:szCs w:val="24"/>
        </w:rPr>
        <w:t>UL</w:t>
      </w:r>
      <w:r>
        <w:rPr>
          <w:rFonts w:ascii="Garamond" w:hAnsi="Garamond"/>
          <w:sz w:val="24"/>
          <w:szCs w:val="24"/>
        </w:rPr>
        <w:t xml:space="preserve"> FF</w:t>
      </w:r>
      <w:bookmarkStart w:id="0" w:name="_GoBack"/>
      <w:bookmarkEnd w:id="0"/>
      <w:r w:rsidRPr="00ED1F2E">
        <w:rPr>
          <w:rFonts w:ascii="Garamond" w:hAnsi="Garamond"/>
          <w:sz w:val="24"/>
          <w:szCs w:val="24"/>
        </w:rPr>
        <w:t xml:space="preserve">. V naziv izredna profesorica za didaktiko zgodovine je bila izvoljena leta 2007. Bila je gostujoča profesorica na Filozofski fakulteti Univerze v Zagrebu, imela je predavanja na univerzah Caen, Toulouse, </w:t>
      </w:r>
      <w:proofErr w:type="spellStart"/>
      <w:r w:rsidRPr="00ED1F2E">
        <w:rPr>
          <w:rFonts w:ascii="Garamond" w:hAnsi="Garamond"/>
          <w:sz w:val="24"/>
          <w:szCs w:val="24"/>
        </w:rPr>
        <w:t>Poitiers</w:t>
      </w:r>
      <w:proofErr w:type="spellEnd"/>
      <w:r w:rsidRPr="00ED1F2E">
        <w:rPr>
          <w:rFonts w:ascii="Garamond" w:hAnsi="Garamond"/>
          <w:sz w:val="24"/>
          <w:szCs w:val="24"/>
        </w:rPr>
        <w:t xml:space="preserve"> in Bruselj. Je urednica treh zbornikov in avtorica 12 znanstvenih in strokovnih monografij, objavljenih v slovenskem, hrvaškem in angleškem jeziku. Je članica Slovenske nacionalne komisije za UNESCO in mednarodnega organizacijskega odbora HEIRNET. Na znanstvenem in strokovnem področju se ukvarja s poukom zgodovine na osnovnošolski in srednješolski stopnji v Sloveniji po letu 1945, raziskuje načine preverjanja in ocenjevanja znanja, zasnovanost učnih načrtov, učbenikov in priročnikov za zgodovino ter se posveča muzejskemu delu, ustni in lokalni zgodovini. </w:t>
      </w:r>
    </w:p>
    <w:p w:rsidR="00A93713" w:rsidRPr="00ED1F2E" w:rsidRDefault="00ED1F2E">
      <w:pPr>
        <w:rPr>
          <w:rFonts w:ascii="Garamond" w:hAnsi="Garamond"/>
        </w:rPr>
      </w:pPr>
    </w:p>
    <w:sectPr w:rsidR="00A93713" w:rsidRPr="00ED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E"/>
    <w:rsid w:val="00095163"/>
    <w:rsid w:val="007E132A"/>
    <w:rsid w:val="00E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00BF-A80C-48B1-A90B-28FAFC4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F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907</Characters>
  <Application>Microsoft Office Word</Application>
  <DocSecurity>0</DocSecurity>
  <Lines>19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Pangerčič, Alenka</dc:creator>
  <cp:keywords/>
  <dc:description/>
  <cp:lastModifiedBy>Pangerčič, Alenka</cp:lastModifiedBy>
  <cp:revision>1</cp:revision>
  <dcterms:created xsi:type="dcterms:W3CDTF">2017-12-22T10:07:00Z</dcterms:created>
  <dcterms:modified xsi:type="dcterms:W3CDTF">2017-12-22T10:08:00Z</dcterms:modified>
</cp:coreProperties>
</file>