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10" w:rsidRPr="00E33613" w:rsidRDefault="00454C10" w:rsidP="00454C10">
      <w:pPr>
        <w:pStyle w:val="Brezrazmikov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E33613">
        <w:rPr>
          <w:rFonts w:ascii="Garamond" w:hAnsi="Garamond"/>
          <w:b/>
          <w:sz w:val="24"/>
          <w:szCs w:val="24"/>
        </w:rPr>
        <w:t>OBRAZLOŽITEV</w:t>
      </w:r>
    </w:p>
    <w:p w:rsidR="00454C10" w:rsidRPr="00E33613" w:rsidRDefault="00454C10" w:rsidP="00454C1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454C10" w:rsidRPr="00E33613" w:rsidRDefault="00454C10" w:rsidP="00454C10">
      <w:pPr>
        <w:pStyle w:val="Brezrazmikov"/>
        <w:jc w:val="both"/>
        <w:rPr>
          <w:rFonts w:ascii="Garamond" w:hAnsi="Garamond"/>
          <w:sz w:val="24"/>
          <w:szCs w:val="24"/>
        </w:rPr>
      </w:pPr>
      <w:r w:rsidRPr="00E33613">
        <w:rPr>
          <w:rFonts w:ascii="Garamond" w:hAnsi="Garamond"/>
          <w:sz w:val="24"/>
          <w:szCs w:val="24"/>
        </w:rPr>
        <w:t xml:space="preserve">Prof. dr. Slavko Krajnc se je po končanem študiju v Rimu vrnil v Slovenijo. Na povabilo Papeške fakultete sv. Bonaventura v </w:t>
      </w:r>
      <w:proofErr w:type="spellStart"/>
      <w:r w:rsidRPr="00E33613">
        <w:rPr>
          <w:rFonts w:ascii="Garamond" w:hAnsi="Garamond"/>
          <w:sz w:val="24"/>
          <w:szCs w:val="24"/>
        </w:rPr>
        <w:t>Seraphicumu</w:t>
      </w:r>
      <w:proofErr w:type="spellEnd"/>
      <w:r w:rsidRPr="00E33613">
        <w:rPr>
          <w:rFonts w:ascii="Garamond" w:hAnsi="Garamond"/>
          <w:sz w:val="24"/>
          <w:szCs w:val="24"/>
        </w:rPr>
        <w:t xml:space="preserve"> v Rimu je v letih 1996-2000, vsako leto kot gostujoči profesor</w:t>
      </w:r>
      <w:r w:rsidR="009A3F40" w:rsidRPr="00E33613">
        <w:rPr>
          <w:rFonts w:ascii="Garamond" w:hAnsi="Garamond"/>
          <w:sz w:val="24"/>
          <w:szCs w:val="24"/>
        </w:rPr>
        <w:t>,</w:t>
      </w:r>
      <w:r w:rsidRPr="00E33613">
        <w:rPr>
          <w:rFonts w:ascii="Garamond" w:hAnsi="Garamond"/>
          <w:sz w:val="24"/>
          <w:szCs w:val="24"/>
        </w:rPr>
        <w:t xml:space="preserve"> predaval liturgiko na </w:t>
      </w:r>
      <w:proofErr w:type="spellStart"/>
      <w:r w:rsidRPr="00E33613">
        <w:rPr>
          <w:rFonts w:ascii="Garamond" w:hAnsi="Garamond"/>
          <w:sz w:val="24"/>
          <w:szCs w:val="24"/>
        </w:rPr>
        <w:t>Institutul</w:t>
      </w:r>
      <w:proofErr w:type="spellEnd"/>
      <w:r w:rsidRPr="00E33613">
        <w:rPr>
          <w:rFonts w:ascii="Garamond" w:hAnsi="Garamond"/>
          <w:sz w:val="24"/>
          <w:szCs w:val="24"/>
        </w:rPr>
        <w:t xml:space="preserve"> </w:t>
      </w:r>
      <w:proofErr w:type="spellStart"/>
      <w:r w:rsidRPr="00E33613">
        <w:rPr>
          <w:rFonts w:ascii="Garamond" w:hAnsi="Garamond"/>
          <w:sz w:val="24"/>
          <w:szCs w:val="24"/>
        </w:rPr>
        <w:t>Teologic</w:t>
      </w:r>
      <w:proofErr w:type="spellEnd"/>
      <w:r w:rsidRPr="00E33613">
        <w:rPr>
          <w:rFonts w:ascii="Garamond" w:hAnsi="Garamond"/>
          <w:sz w:val="24"/>
          <w:szCs w:val="24"/>
        </w:rPr>
        <w:t xml:space="preserve"> Romano-</w:t>
      </w:r>
      <w:proofErr w:type="spellStart"/>
      <w:r w:rsidRPr="00E33613">
        <w:rPr>
          <w:rFonts w:ascii="Garamond" w:hAnsi="Garamond"/>
          <w:sz w:val="24"/>
          <w:szCs w:val="24"/>
        </w:rPr>
        <w:t>Catolic</w:t>
      </w:r>
      <w:proofErr w:type="spellEnd"/>
      <w:r w:rsidRPr="00E33613">
        <w:rPr>
          <w:rFonts w:ascii="Garamond" w:hAnsi="Garamond"/>
          <w:sz w:val="24"/>
          <w:szCs w:val="24"/>
        </w:rPr>
        <w:t xml:space="preserve"> </w:t>
      </w:r>
      <w:proofErr w:type="spellStart"/>
      <w:r w:rsidRPr="00E33613">
        <w:rPr>
          <w:rFonts w:ascii="Garamond" w:hAnsi="Garamond"/>
          <w:sz w:val="24"/>
          <w:szCs w:val="24"/>
        </w:rPr>
        <w:t>Franciscan</w:t>
      </w:r>
      <w:proofErr w:type="spellEnd"/>
      <w:r w:rsidRPr="00E33613">
        <w:rPr>
          <w:rFonts w:ascii="Garamond" w:hAnsi="Garamond"/>
          <w:sz w:val="24"/>
          <w:szCs w:val="24"/>
        </w:rPr>
        <w:t xml:space="preserve"> - Roman v Romuniji. Vse od leta 2006 ob predavateljski službi na Teološki fakulteti Univerze v Ljubljani predava tudi kot honorarni predavatelj na Akademiji za glasbo Univerze v Ljubljani – smer Sakralna glasba. </w:t>
      </w:r>
      <w:r w:rsidR="009A3F40" w:rsidRPr="00E33613">
        <w:rPr>
          <w:rFonts w:ascii="Garamond" w:hAnsi="Garamond"/>
          <w:sz w:val="24"/>
          <w:szCs w:val="24"/>
        </w:rPr>
        <w:t>O</w:t>
      </w:r>
      <w:r w:rsidRPr="00E33613">
        <w:rPr>
          <w:rFonts w:ascii="Garamond" w:hAnsi="Garamond"/>
          <w:sz w:val="24"/>
          <w:szCs w:val="24"/>
        </w:rPr>
        <w:t xml:space="preserve">d leta 1999 vsako leto </w:t>
      </w:r>
      <w:r w:rsidR="009A3F40" w:rsidRPr="00E33613">
        <w:rPr>
          <w:rFonts w:ascii="Garamond" w:hAnsi="Garamond"/>
          <w:sz w:val="24"/>
          <w:szCs w:val="24"/>
        </w:rPr>
        <w:t xml:space="preserve">organizira </w:t>
      </w:r>
      <w:r w:rsidRPr="00E33613">
        <w:rPr>
          <w:rFonts w:ascii="Garamond" w:hAnsi="Garamond"/>
          <w:sz w:val="24"/>
          <w:szCs w:val="24"/>
        </w:rPr>
        <w:t xml:space="preserve">teološke simpozije, predaval </w:t>
      </w:r>
      <w:r w:rsidR="009A3F40" w:rsidRPr="00E33613">
        <w:rPr>
          <w:rFonts w:ascii="Garamond" w:hAnsi="Garamond"/>
          <w:sz w:val="24"/>
          <w:szCs w:val="24"/>
        </w:rPr>
        <w:t xml:space="preserve">je </w:t>
      </w:r>
      <w:r w:rsidRPr="00E33613">
        <w:rPr>
          <w:rFonts w:ascii="Garamond" w:hAnsi="Garamond"/>
          <w:sz w:val="24"/>
          <w:szCs w:val="24"/>
        </w:rPr>
        <w:t xml:space="preserve">na mnogih mednarodnih simpozijih (Rim, Fatima, </w:t>
      </w:r>
      <w:proofErr w:type="spellStart"/>
      <w:r w:rsidRPr="00E33613">
        <w:rPr>
          <w:rFonts w:ascii="Garamond" w:hAnsi="Garamond"/>
          <w:sz w:val="24"/>
          <w:szCs w:val="24"/>
        </w:rPr>
        <w:t>Dobogoko</w:t>
      </w:r>
      <w:proofErr w:type="spellEnd"/>
      <w:r w:rsidRPr="00E33613">
        <w:rPr>
          <w:rFonts w:ascii="Garamond" w:hAnsi="Garamond"/>
          <w:sz w:val="24"/>
          <w:szCs w:val="24"/>
        </w:rPr>
        <w:t>-</w:t>
      </w:r>
      <w:proofErr w:type="spellStart"/>
      <w:r w:rsidRPr="00E33613">
        <w:rPr>
          <w:rFonts w:ascii="Garamond" w:hAnsi="Garamond"/>
          <w:sz w:val="24"/>
          <w:szCs w:val="24"/>
        </w:rPr>
        <w:t>Manreza</w:t>
      </w:r>
      <w:proofErr w:type="spellEnd"/>
      <w:r w:rsidRPr="00E33613">
        <w:rPr>
          <w:rFonts w:ascii="Garamond" w:hAnsi="Garamond"/>
          <w:sz w:val="24"/>
          <w:szCs w:val="24"/>
        </w:rPr>
        <w:t xml:space="preserve">, </w:t>
      </w:r>
      <w:proofErr w:type="spellStart"/>
      <w:r w:rsidRPr="00E33613">
        <w:rPr>
          <w:rFonts w:ascii="Garamond" w:hAnsi="Garamond"/>
          <w:sz w:val="24"/>
          <w:szCs w:val="24"/>
        </w:rPr>
        <w:t>Košice</w:t>
      </w:r>
      <w:proofErr w:type="spellEnd"/>
      <w:r w:rsidRPr="00E33613">
        <w:rPr>
          <w:rFonts w:ascii="Garamond" w:hAnsi="Garamond"/>
          <w:sz w:val="24"/>
          <w:szCs w:val="24"/>
        </w:rPr>
        <w:t xml:space="preserve">, </w:t>
      </w:r>
      <w:proofErr w:type="spellStart"/>
      <w:r w:rsidRPr="00E33613">
        <w:rPr>
          <w:rFonts w:ascii="Garamond" w:hAnsi="Garamond"/>
          <w:sz w:val="24"/>
          <w:szCs w:val="24"/>
        </w:rPr>
        <w:t>Krakow</w:t>
      </w:r>
      <w:proofErr w:type="spellEnd"/>
      <w:r w:rsidRPr="00E33613">
        <w:rPr>
          <w:rFonts w:ascii="Garamond" w:hAnsi="Garamond"/>
          <w:sz w:val="24"/>
          <w:szCs w:val="24"/>
        </w:rPr>
        <w:t>), nekatere tudi sam organiziral, sodeloval v raz</w:t>
      </w:r>
      <w:r w:rsidR="009A3F40" w:rsidRPr="00E33613">
        <w:rPr>
          <w:rFonts w:ascii="Garamond" w:hAnsi="Garamond"/>
          <w:sz w:val="24"/>
          <w:szCs w:val="24"/>
        </w:rPr>
        <w:t>ličnih</w:t>
      </w:r>
      <w:r w:rsidRPr="00E33613">
        <w:rPr>
          <w:rFonts w:ascii="Garamond" w:hAnsi="Garamond"/>
          <w:sz w:val="24"/>
          <w:szCs w:val="24"/>
        </w:rPr>
        <w:t xml:space="preserve"> raziskovalnih projektih (ARRS L6-1352; J6-3257; »</w:t>
      </w:r>
      <w:proofErr w:type="spellStart"/>
      <w:r w:rsidRPr="00E33613">
        <w:rPr>
          <w:rFonts w:ascii="Garamond" w:hAnsi="Garamond"/>
          <w:sz w:val="24"/>
          <w:szCs w:val="24"/>
        </w:rPr>
        <w:t>Aufbruch</w:t>
      </w:r>
      <w:proofErr w:type="spellEnd"/>
      <w:r w:rsidRPr="00E33613">
        <w:rPr>
          <w:rFonts w:ascii="Garamond" w:hAnsi="Garamond"/>
          <w:sz w:val="24"/>
          <w:szCs w:val="24"/>
        </w:rPr>
        <w:t xml:space="preserve">« pod vodstvom prof. ddr. Paula </w:t>
      </w:r>
      <w:proofErr w:type="spellStart"/>
      <w:r w:rsidRPr="00E33613">
        <w:rPr>
          <w:rFonts w:ascii="Garamond" w:hAnsi="Garamond"/>
          <w:sz w:val="24"/>
          <w:szCs w:val="24"/>
        </w:rPr>
        <w:t>Zulehnerja</w:t>
      </w:r>
      <w:proofErr w:type="spellEnd"/>
      <w:r w:rsidRPr="00E33613">
        <w:rPr>
          <w:rFonts w:ascii="Garamond" w:hAnsi="Garamond"/>
          <w:sz w:val="24"/>
          <w:szCs w:val="24"/>
        </w:rPr>
        <w:t xml:space="preserve">) in bil vodja projekta ARRS – L6-6057. </w:t>
      </w:r>
    </w:p>
    <w:p w:rsidR="009A3F40" w:rsidRPr="00E33613" w:rsidRDefault="009A3F40" w:rsidP="00454C10">
      <w:pPr>
        <w:pStyle w:val="Brezrazmikov"/>
        <w:jc w:val="both"/>
        <w:rPr>
          <w:rFonts w:ascii="Garamond" w:hAnsi="Garamond"/>
          <w:sz w:val="24"/>
          <w:szCs w:val="24"/>
        </w:rPr>
      </w:pPr>
    </w:p>
    <w:p w:rsidR="00454C10" w:rsidRPr="00E33613" w:rsidRDefault="00454C10" w:rsidP="00454C10">
      <w:pPr>
        <w:pStyle w:val="Brezrazmikov"/>
        <w:jc w:val="both"/>
        <w:rPr>
          <w:rFonts w:ascii="Garamond" w:hAnsi="Garamond"/>
          <w:sz w:val="24"/>
          <w:szCs w:val="24"/>
        </w:rPr>
      </w:pPr>
      <w:r w:rsidRPr="00E33613">
        <w:rPr>
          <w:rFonts w:ascii="Garamond" w:hAnsi="Garamond"/>
          <w:sz w:val="24"/>
          <w:szCs w:val="24"/>
        </w:rPr>
        <w:t xml:space="preserve">Njegov glavni znanstveno raziskovalni interes se kaže v raziskovanju slovenske liturgične zgodovine, </w:t>
      </w:r>
      <w:proofErr w:type="spellStart"/>
      <w:r w:rsidRPr="00E33613">
        <w:rPr>
          <w:rFonts w:ascii="Garamond" w:hAnsi="Garamond"/>
          <w:sz w:val="24"/>
          <w:szCs w:val="24"/>
        </w:rPr>
        <w:t>inkulturacije</w:t>
      </w:r>
      <w:proofErr w:type="spellEnd"/>
      <w:r w:rsidRPr="00E33613">
        <w:rPr>
          <w:rFonts w:ascii="Garamond" w:hAnsi="Garamond"/>
          <w:sz w:val="24"/>
          <w:szCs w:val="24"/>
        </w:rPr>
        <w:t>, semiotike in liturgije, priprav</w:t>
      </w:r>
      <w:r w:rsidR="009A3F40" w:rsidRPr="00E33613">
        <w:rPr>
          <w:rFonts w:ascii="Garamond" w:hAnsi="Garamond"/>
          <w:sz w:val="24"/>
          <w:szCs w:val="24"/>
        </w:rPr>
        <w:t>i</w:t>
      </w:r>
      <w:r w:rsidRPr="00E33613">
        <w:rPr>
          <w:rFonts w:ascii="Garamond" w:hAnsi="Garamond"/>
          <w:sz w:val="24"/>
          <w:szCs w:val="24"/>
        </w:rPr>
        <w:t xml:space="preserve"> in izdaj</w:t>
      </w:r>
      <w:r w:rsidR="009A3F40" w:rsidRPr="00E33613">
        <w:rPr>
          <w:rFonts w:ascii="Garamond" w:hAnsi="Garamond"/>
          <w:sz w:val="24"/>
          <w:szCs w:val="24"/>
        </w:rPr>
        <w:t>i</w:t>
      </w:r>
      <w:r w:rsidRPr="00E33613">
        <w:rPr>
          <w:rFonts w:ascii="Garamond" w:hAnsi="Garamond"/>
          <w:sz w:val="24"/>
          <w:szCs w:val="24"/>
        </w:rPr>
        <w:t xml:space="preserve"> Slomškovih rokopisnih in </w:t>
      </w:r>
      <w:proofErr w:type="spellStart"/>
      <w:r w:rsidRPr="00E33613">
        <w:rPr>
          <w:rFonts w:ascii="Garamond" w:hAnsi="Garamond"/>
          <w:sz w:val="24"/>
          <w:szCs w:val="24"/>
        </w:rPr>
        <w:t>anastatičnih</w:t>
      </w:r>
      <w:proofErr w:type="spellEnd"/>
      <w:r w:rsidRPr="00E33613">
        <w:rPr>
          <w:rFonts w:ascii="Garamond" w:hAnsi="Garamond"/>
          <w:sz w:val="24"/>
          <w:szCs w:val="24"/>
        </w:rPr>
        <w:t xml:space="preserve"> liturgičnih priročnikov ter novih </w:t>
      </w:r>
      <w:proofErr w:type="spellStart"/>
      <w:r w:rsidRPr="00E33613">
        <w:rPr>
          <w:rFonts w:ascii="Garamond" w:hAnsi="Garamond"/>
          <w:sz w:val="24"/>
          <w:szCs w:val="24"/>
        </w:rPr>
        <w:t>inkulturiranih</w:t>
      </w:r>
      <w:proofErr w:type="spellEnd"/>
      <w:r w:rsidRPr="00E33613">
        <w:rPr>
          <w:rFonts w:ascii="Garamond" w:hAnsi="Garamond"/>
          <w:sz w:val="24"/>
          <w:szCs w:val="24"/>
        </w:rPr>
        <w:t xml:space="preserve"> bogoslužnih knjig.</w:t>
      </w:r>
    </w:p>
    <w:p w:rsidR="00454C10" w:rsidRPr="00E33613" w:rsidRDefault="00454C10" w:rsidP="00845059">
      <w:pPr>
        <w:pStyle w:val="Brezrazmikov"/>
        <w:jc w:val="both"/>
        <w:rPr>
          <w:rFonts w:ascii="Garamond" w:hAnsi="Garamond"/>
        </w:rPr>
      </w:pPr>
    </w:p>
    <w:sectPr w:rsidR="00454C10" w:rsidRPr="00E33613" w:rsidSect="0026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70" w:rsidRDefault="002E7970" w:rsidP="004573FC">
      <w:r>
        <w:separator/>
      </w:r>
    </w:p>
  </w:endnote>
  <w:endnote w:type="continuationSeparator" w:id="0">
    <w:p w:rsidR="002E7970" w:rsidRDefault="002E7970" w:rsidP="0045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70" w:rsidRDefault="002E7970" w:rsidP="004573FC">
      <w:r>
        <w:separator/>
      </w:r>
    </w:p>
  </w:footnote>
  <w:footnote w:type="continuationSeparator" w:id="0">
    <w:p w:rsidR="002E7970" w:rsidRDefault="002E7970" w:rsidP="00457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F10"/>
    <w:multiLevelType w:val="hybridMultilevel"/>
    <w:tmpl w:val="9FF8582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3FC"/>
    <w:rsid w:val="001215BE"/>
    <w:rsid w:val="00131F45"/>
    <w:rsid w:val="00141481"/>
    <w:rsid w:val="001C58B4"/>
    <w:rsid w:val="002674D7"/>
    <w:rsid w:val="002E7970"/>
    <w:rsid w:val="00352BB4"/>
    <w:rsid w:val="003B606A"/>
    <w:rsid w:val="003D515A"/>
    <w:rsid w:val="00454C10"/>
    <w:rsid w:val="004573FC"/>
    <w:rsid w:val="00484CF7"/>
    <w:rsid w:val="004B4F16"/>
    <w:rsid w:val="004D0D4D"/>
    <w:rsid w:val="005331A0"/>
    <w:rsid w:val="005664E0"/>
    <w:rsid w:val="006C6B8C"/>
    <w:rsid w:val="006E76BB"/>
    <w:rsid w:val="00845059"/>
    <w:rsid w:val="009A3F40"/>
    <w:rsid w:val="00A67F59"/>
    <w:rsid w:val="00AB09AE"/>
    <w:rsid w:val="00AE3C13"/>
    <w:rsid w:val="00B22BE6"/>
    <w:rsid w:val="00B44E9D"/>
    <w:rsid w:val="00C74570"/>
    <w:rsid w:val="00D41986"/>
    <w:rsid w:val="00D92EBB"/>
    <w:rsid w:val="00DD3AE0"/>
    <w:rsid w:val="00DE705C"/>
    <w:rsid w:val="00E33613"/>
    <w:rsid w:val="00F310F9"/>
    <w:rsid w:val="00F6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573FC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73FC"/>
    <w:rPr>
      <w:rFonts w:ascii="Times New Roman" w:eastAsia="Times New Roman" w:hAnsi="Times New Roman" w:cs="Times New Roman"/>
      <w:spacing w:val="-3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73FC"/>
    <w:rPr>
      <w:vertAlign w:val="superscript"/>
    </w:rPr>
  </w:style>
  <w:style w:type="paragraph" w:styleId="Brezrazmikov">
    <w:name w:val="No Spacing"/>
    <w:uiPriority w:val="1"/>
    <w:qFormat/>
    <w:rsid w:val="008450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6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6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613"/>
    <w:rPr>
      <w:rFonts w:ascii="Tahoma" w:eastAsia="Times New Roman" w:hAnsi="Tahoma" w:cs="Tahoma"/>
      <w:spacing w:val="-3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573FC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73FC"/>
    <w:rPr>
      <w:rFonts w:ascii="Times New Roman" w:eastAsia="Times New Roman" w:hAnsi="Times New Roman" w:cs="Times New Roman"/>
      <w:spacing w:val="-3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73FC"/>
    <w:rPr>
      <w:vertAlign w:val="superscript"/>
    </w:rPr>
  </w:style>
  <w:style w:type="paragraph" w:styleId="Brezrazmikov">
    <w:name w:val="No Spacing"/>
    <w:uiPriority w:val="1"/>
    <w:qFormat/>
    <w:rsid w:val="008450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6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086B-F7F7-4219-ADD3-DF5A1564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Alenka</cp:lastModifiedBy>
  <cp:revision>3</cp:revision>
  <dcterms:created xsi:type="dcterms:W3CDTF">2016-02-02T11:28:00Z</dcterms:created>
  <dcterms:modified xsi:type="dcterms:W3CDTF">2016-02-02T20:00:00Z</dcterms:modified>
</cp:coreProperties>
</file>