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rPr>
        <w:id w:val="-256829736"/>
        <w:docPartObj>
          <w:docPartGallery w:val="Cover Pages"/>
          <w:docPartUnique/>
        </w:docPartObj>
      </w:sdtPr>
      <w:sdtEndPr/>
      <w:sdtContent>
        <w:p w14:paraId="02AE4796" w14:textId="77777777" w:rsidR="009C0603" w:rsidRPr="009C0603" w:rsidRDefault="009C0603">
          <w:pPr>
            <w:rPr>
              <w:rFonts w:ascii="Arial" w:hAnsi="Arial" w:cs="Arial"/>
            </w:rPr>
          </w:pPr>
        </w:p>
        <w:p w14:paraId="02AE4797" w14:textId="63DA4322" w:rsidR="004841A6" w:rsidRPr="009C0603" w:rsidRDefault="00707973">
          <w:pPr>
            <w:rPr>
              <w:rFonts w:ascii="Arial" w:hAnsi="Arial" w:cs="Arial"/>
            </w:rPr>
          </w:pPr>
          <w:r>
            <w:rPr>
              <w:rFonts w:ascii="Arial" w:hAnsi="Arial" w:cs="Arial"/>
              <w:noProof/>
              <w:lang w:eastAsia="sl-SI"/>
            </w:rPr>
            <w:drawing>
              <wp:anchor distT="0" distB="0" distL="114300" distR="114300" simplePos="0" relativeHeight="251662336" behindDoc="0" locked="0" layoutInCell="1" allowOverlap="1" wp14:anchorId="4F166893" wp14:editId="46D9F5C3">
                <wp:simplePos x="0" y="0"/>
                <wp:positionH relativeFrom="margin">
                  <wp:align>left</wp:align>
                </wp:positionH>
                <wp:positionV relativeFrom="paragraph">
                  <wp:posOffset>342265</wp:posOffset>
                </wp:positionV>
                <wp:extent cx="5765800" cy="3022600"/>
                <wp:effectExtent l="0" t="0" r="6350" b="6350"/>
                <wp:wrapNone/>
                <wp:docPr id="91664434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5800" cy="3022600"/>
                        </a:xfrm>
                        <a:prstGeom prst="rect">
                          <a:avLst/>
                        </a:prstGeom>
                        <a:noFill/>
                        <a:ln>
                          <a:noFill/>
                        </a:ln>
                      </pic:spPr>
                    </pic:pic>
                  </a:graphicData>
                </a:graphic>
              </wp:anchor>
            </w:drawing>
          </w:r>
          <w:r w:rsidR="001C324E" w:rsidRPr="009C0603">
            <w:rPr>
              <w:rFonts w:ascii="Arial" w:hAnsi="Arial" w:cs="Arial"/>
              <w:noProof/>
              <w:lang w:eastAsia="sl-SI"/>
            </w:rPr>
            <mc:AlternateContent>
              <mc:Choice Requires="wps">
                <w:drawing>
                  <wp:anchor distT="0" distB="0" distL="114300" distR="114300" simplePos="0" relativeHeight="251661312" behindDoc="0" locked="0" layoutInCell="0" allowOverlap="1" wp14:anchorId="02AE47FD" wp14:editId="46E94A62">
                    <wp:simplePos x="0" y="0"/>
                    <wp:positionH relativeFrom="margin">
                      <wp:posOffset>-468630</wp:posOffset>
                    </wp:positionH>
                    <wp:positionV relativeFrom="page">
                      <wp:posOffset>5808980</wp:posOffset>
                    </wp:positionV>
                    <wp:extent cx="6970395" cy="838200"/>
                    <wp:effectExtent l="0" t="0" r="15875" b="19050"/>
                    <wp:wrapNone/>
                    <wp:docPr id="463"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838200"/>
                            </a:xfrm>
                            <a:prstGeom prst="rect">
                              <a:avLst/>
                            </a:prstGeom>
                            <a:solidFill>
                              <a:schemeClr val="bg1"/>
                            </a:solidFill>
                            <a:ln w="19050">
                              <a:solidFill>
                                <a:schemeClr val="bg1"/>
                              </a:solidFill>
                              <a:miter lim="800000"/>
                              <a:headEnd/>
                              <a:tailEnd/>
                            </a:ln>
                          </wps:spPr>
                          <wps:txbx>
                            <w:txbxContent>
                              <w:p w14:paraId="02AE480D" w14:textId="77777777" w:rsidR="0006543C" w:rsidRPr="0006543C" w:rsidRDefault="0006543C" w:rsidP="00E23F82">
                                <w:pPr>
                                  <w:tabs>
                                    <w:tab w:val="left" w:pos="7425"/>
                                  </w:tabs>
                                  <w:jc w:val="center"/>
                                  <w:rPr>
                                    <w:rFonts w:ascii="Cera Pro" w:hAnsi="Cera Pro"/>
                                    <w:b/>
                                    <w:i/>
                                    <w:sz w:val="24"/>
                                    <w:szCs w:val="24"/>
                                  </w:rPr>
                                </w:pPr>
                                <w:r w:rsidRPr="0006543C">
                                  <w:rPr>
                                    <w:rFonts w:ascii="Cera Pro" w:hAnsi="Cera Pro"/>
                                    <w:b/>
                                    <w:i/>
                                    <w:iCs/>
                                    <w:sz w:val="24"/>
                                    <w:szCs w:val="24"/>
                                  </w:rPr>
                                  <w:t>University of Ljubljana’s Innovation Fund Call for proposals</w:t>
                                </w:r>
                              </w:p>
                              <w:p w14:paraId="02AE480E" w14:textId="77777777" w:rsidR="00014A78" w:rsidRPr="009C0603" w:rsidRDefault="003525EE" w:rsidP="00E23F82">
                                <w:pPr>
                                  <w:pStyle w:val="Brezrazmikov"/>
                                  <w:jc w:val="center"/>
                                  <w:rPr>
                                    <w:rFonts w:ascii="Arial" w:hAnsi="Arial" w:cs="Arial"/>
                                    <w:b/>
                                    <w:color w:val="000000" w:themeColor="text1"/>
                                    <w:sz w:val="40"/>
                                    <w:szCs w:val="40"/>
                                  </w:rPr>
                                </w:pPr>
                                <w:r>
                                  <w:rPr>
                                    <w:rFonts w:ascii="Arial" w:hAnsi="Arial" w:cs="Arial"/>
                                    <w:b/>
                                    <w:color w:val="000000" w:themeColor="text1"/>
                                    <w:sz w:val="40"/>
                                    <w:szCs w:val="40"/>
                                  </w:rPr>
                                  <w:t>Contract</w:t>
                                </w:r>
                              </w:p>
                              <w:p w14:paraId="02AE480F" w14:textId="77777777" w:rsidR="00014A78" w:rsidRDefault="00014A78" w:rsidP="00014A78">
                                <w:pPr>
                                  <w:pStyle w:val="Brezrazmikov"/>
                                  <w:rPr>
                                    <w:rFonts w:ascii="Cera Pro" w:hAnsi="Cera Pro"/>
                                    <w:i/>
                                    <w:color w:val="FFFFFF" w:themeColor="background1"/>
                                    <w:sz w:val="24"/>
                                    <w:szCs w:val="24"/>
                                  </w:rPr>
                                </w:pPr>
                              </w:p>
                              <w:p w14:paraId="02AE4810" w14:textId="77777777" w:rsidR="00014A78" w:rsidRDefault="00014A78" w:rsidP="00014A78">
                                <w:pPr>
                                  <w:pStyle w:val="Brezrazmikov"/>
                                  <w:rPr>
                                    <w:color w:val="FFFFFF" w:themeColor="background1"/>
                                    <w:sz w:val="72"/>
                                    <w:szCs w:val="72"/>
                                  </w:rPr>
                                </w:pP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02AE47FD" id="Pravokotnik 16" o:spid="_x0000_s1026" style="position:absolute;margin-left:-36.9pt;margin-top:457.4pt;width:548.85pt;height:66pt;z-index:251661312;visibility:visible;mso-wrap-style:square;mso-width-percent:900;mso-height-percent:0;mso-wrap-distance-left:9pt;mso-wrap-distance-top:0;mso-wrap-distance-right:9pt;mso-wrap-distance-bottom:0;mso-position-horizontal:absolute;mso-position-horizontal-relative:margin;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" o:allowincell="f" fillcolor="white [3212]" strokecolor="white [3212]" strokeweight="1.5pt">
                    <v:textbox inset="14.4pt,,14.4pt">
                      <w:txbxContent>
                        <w:p w14:paraId="02AE480D" w14:textId="77777777" w:rsidR="0006543C" w:rsidRPr="0006543C" w:rsidRDefault="0006543C" w:rsidP="00E23F82">
                          <w:pPr>
                            <w:tabs>
                              <w:tab w:val="left" w:pos="7425"/>
                            </w:tabs>
                            <w:jc w:val="center"/>
                            <w:rPr>
                              <w:rFonts w:ascii="Cera Pro" w:hAnsi="Cera Pro"/>
                              <w:b/>
                              <w:i/>
                              <w:sz w:val="24"/>
                              <w:szCs w:val="24"/>
                            </w:rPr>
                          </w:pPr>
                          <w:r w:rsidRPr="0006543C">
                            <w:rPr>
                              <w:rFonts w:ascii="Cera Pro" w:hAnsi="Cera Pro"/>
                              <w:b/>
                              <w:i/>
                              <w:iCs/>
                              <w:sz w:val="24"/>
                              <w:szCs w:val="24"/>
                            </w:rPr>
                            <w:t>University of Ljubljana’s Innovation Fund Call for proposals</w:t>
                          </w:r>
                        </w:p>
                        <w:p w14:paraId="02AE480E" w14:textId="77777777" w:rsidR="00014A78" w:rsidRPr="009C0603" w:rsidRDefault="003525EE" w:rsidP="00E23F82">
                          <w:pPr>
                            <w:pStyle w:val="Brezrazmikov"/>
                            <w:jc w:val="center"/>
                            <w:rPr>
                              <w:rFonts w:ascii="Arial" w:hAnsi="Arial" w:cs="Arial"/>
                              <w:b/>
                              <w:color w:val="000000" w:themeColor="text1"/>
                              <w:sz w:val="40"/>
                              <w:szCs w:val="40"/>
                            </w:rPr>
                          </w:pPr>
                          <w:r>
                            <w:rPr>
                              <w:rFonts w:ascii="Arial" w:hAnsi="Arial" w:cs="Arial"/>
                              <w:b/>
                              <w:color w:val="000000" w:themeColor="text1"/>
                              <w:sz w:val="40"/>
                              <w:szCs w:val="40"/>
                            </w:rPr>
                            <w:t>Contract</w:t>
                          </w:r>
                        </w:p>
                        <w:p w14:paraId="02AE480F" w14:textId="77777777" w:rsidR="00014A78" w:rsidRDefault="00014A78" w:rsidP="00014A78">
                          <w:pPr>
                            <w:pStyle w:val="Brezrazmikov"/>
                            <w:rPr>
                              <w:rFonts w:ascii="Cera Pro" w:hAnsi="Cera Pro"/>
                              <w:i/>
                              <w:color w:val="FFFFFF" w:themeColor="background1"/>
                              <w:sz w:val="24"/>
                              <w:szCs w:val="24"/>
                            </w:rPr>
                          </w:pPr>
                        </w:p>
                        <w:p w14:paraId="02AE4810" w14:textId="77777777" w:rsidR="00014A78" w:rsidRDefault="00014A78" w:rsidP="00014A78">
                          <w:pPr>
                            <w:pStyle w:val="Brezrazmikov"/>
                            <w:rPr>
                              <w:color w:val="FFFFFF" w:themeColor="background1"/>
                              <w:sz w:val="72"/>
                              <w:szCs w:val="72"/>
                            </w:rPr>
                          </w:pPr>
                        </w:p>
                      </w:txbxContent>
                    </v:textbox>
                    <w10:wrap anchorx="margin" anchory="page"/>
                  </v:rect>
                </w:pict>
              </mc:Fallback>
            </mc:AlternateContent>
          </w:r>
          <w:r w:rsidR="004841A6" w:rsidRPr="009C0603">
            <w:rPr>
              <w:rFonts w:ascii="Arial" w:hAnsi="Arial" w:cs="Arial"/>
            </w:rPr>
            <w:br w:type="page"/>
          </w:r>
        </w:p>
      </w:sdtContent>
    </w:sdt>
    <w:p w14:paraId="02AE4798"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lastRenderedPageBreak/>
        <w:t>University of Ljubljana, Kongresni trg 12, 1000 Ljubljana, represented by Rector, Professor Igor Papič, PhD, ID for VAT: SI 54162513 (hereafter: UL),</w:t>
      </w:r>
    </w:p>
    <w:p w14:paraId="02AE4799" w14:textId="77777777" w:rsidR="003525EE" w:rsidRPr="003525EE" w:rsidRDefault="003525EE" w:rsidP="003525EE">
      <w:pPr>
        <w:jc w:val="both"/>
        <w:rPr>
          <w:rFonts w:ascii="Arial" w:eastAsia="Arial Narrow" w:hAnsi="Arial" w:cs="Arial"/>
          <w:sz w:val="22"/>
          <w:szCs w:val="22"/>
          <w:u w:color="000000"/>
        </w:rPr>
      </w:pPr>
    </w:p>
    <w:p w14:paraId="02AE479A" w14:textId="77777777" w:rsidR="003525EE" w:rsidRPr="003525EE" w:rsidRDefault="003525EE" w:rsidP="003525EE">
      <w:pPr>
        <w:jc w:val="both"/>
        <w:rPr>
          <w:rFonts w:ascii="Arial" w:eastAsia="Arial Narrow" w:hAnsi="Arial" w:cs="Arial"/>
          <w:sz w:val="22"/>
          <w:szCs w:val="22"/>
          <w:highlight w:val="yellow"/>
          <w:u w:color="000000"/>
        </w:rPr>
      </w:pPr>
      <w:r w:rsidRPr="003525EE">
        <w:rPr>
          <w:rFonts w:ascii="Arial" w:eastAsia="Arial Narrow" w:hAnsi="Arial" w:cs="Arial"/>
          <w:sz w:val="22"/>
          <w:szCs w:val="22"/>
          <w:highlight w:val="yellow"/>
          <w:u w:color="000000"/>
        </w:rPr>
        <w:t>(UL Member), address, represented by (function, name), ID for VAT (hereafter: the Beneficiary)</w:t>
      </w:r>
    </w:p>
    <w:p w14:paraId="02AE479B" w14:textId="77777777" w:rsidR="003525EE" w:rsidRPr="003525EE" w:rsidRDefault="003525EE" w:rsidP="003525EE">
      <w:pPr>
        <w:jc w:val="both"/>
        <w:rPr>
          <w:rFonts w:ascii="Arial" w:eastAsia="Arial Narrow" w:hAnsi="Arial" w:cs="Arial"/>
          <w:sz w:val="22"/>
          <w:szCs w:val="22"/>
          <w:highlight w:val="yellow"/>
          <w:u w:color="000000"/>
        </w:rPr>
      </w:pPr>
    </w:p>
    <w:p w14:paraId="02AE479C" w14:textId="77777777" w:rsidR="003525EE" w:rsidRPr="003525EE" w:rsidRDefault="003525EE" w:rsidP="003525EE">
      <w:pPr>
        <w:jc w:val="both"/>
        <w:rPr>
          <w:rFonts w:ascii="Arial" w:eastAsia="Arial Narrow" w:hAnsi="Arial" w:cs="Arial"/>
          <w:sz w:val="22"/>
          <w:szCs w:val="22"/>
          <w:highlight w:val="yellow"/>
          <w:u w:color="000000"/>
        </w:rPr>
      </w:pPr>
    </w:p>
    <w:p w14:paraId="02AE479D"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hereby conclude a</w:t>
      </w:r>
    </w:p>
    <w:p w14:paraId="02AE479E" w14:textId="77777777" w:rsidR="003525EE" w:rsidRPr="003525EE" w:rsidRDefault="003525EE" w:rsidP="003525EE">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Narrow" w:hAnsi="Arial" w:cs="Arial"/>
          <w:sz w:val="24"/>
          <w:szCs w:val="24"/>
          <w:u w:color="000000"/>
          <w:shd w:val="clear" w:color="auto" w:fill="00FFFF"/>
        </w:rPr>
      </w:pPr>
    </w:p>
    <w:p w14:paraId="02AE479F" w14:textId="77777777" w:rsidR="003525EE" w:rsidRPr="003525EE" w:rsidRDefault="003525EE" w:rsidP="003525EE">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Narrow" w:hAnsi="Arial" w:cs="Arial"/>
          <w:b/>
          <w:bCs/>
          <w:sz w:val="40"/>
          <w:szCs w:val="40"/>
          <w:u w:val="single" w:color="000000"/>
        </w:rPr>
      </w:pPr>
      <w:r w:rsidRPr="003525EE">
        <w:rPr>
          <w:rFonts w:ascii="Arial" w:eastAsia="Arial Narrow" w:hAnsi="Arial" w:cs="Arial"/>
          <w:b/>
          <w:bCs/>
          <w:sz w:val="40"/>
          <w:szCs w:val="40"/>
          <w:u w:val="single"/>
        </w:rPr>
        <w:t xml:space="preserve">CONTRACT </w:t>
      </w:r>
    </w:p>
    <w:p w14:paraId="02AE47A0" w14:textId="77777777" w:rsidR="003525EE" w:rsidRPr="003525EE" w:rsidRDefault="003525EE" w:rsidP="003525EE">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Narrow" w:hAnsi="Arial" w:cs="Arial"/>
          <w:b/>
          <w:bCs/>
          <w:sz w:val="40"/>
          <w:szCs w:val="40"/>
          <w:u w:val="single" w:color="000000"/>
        </w:rPr>
      </w:pPr>
      <w:r w:rsidRPr="003525EE">
        <w:rPr>
          <w:rFonts w:ascii="Arial" w:eastAsia="Arial Narrow" w:hAnsi="Arial" w:cs="Arial"/>
          <w:b/>
          <w:bCs/>
          <w:sz w:val="40"/>
          <w:szCs w:val="40"/>
          <w:u w:val="single"/>
        </w:rPr>
        <w:t>on the receipt of funds from the Innovation Fund of the UL</w:t>
      </w:r>
    </w:p>
    <w:p w14:paraId="02AE47A1" w14:textId="77777777" w:rsidR="003525EE" w:rsidRPr="003525EE" w:rsidRDefault="003525EE" w:rsidP="003525EE">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Narrow" w:hAnsi="Arial" w:cs="Arial"/>
          <w:sz w:val="24"/>
          <w:szCs w:val="24"/>
          <w:u w:color="000000"/>
        </w:rPr>
      </w:pPr>
    </w:p>
    <w:p w14:paraId="02AE47A2" w14:textId="77777777" w:rsidR="003525EE" w:rsidRPr="003525EE" w:rsidRDefault="003525EE" w:rsidP="003525EE">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Narrow" w:hAnsi="Arial" w:cs="Arial"/>
          <w:sz w:val="24"/>
          <w:szCs w:val="24"/>
          <w:u w:color="000000"/>
        </w:rPr>
      </w:pPr>
    </w:p>
    <w:p w14:paraId="02AE47A3" w14:textId="77777777" w:rsidR="003525EE" w:rsidRPr="003525EE" w:rsidRDefault="003525EE" w:rsidP="003525EE">
      <w:pPr>
        <w:pStyle w:val="Odstavekseznama"/>
        <w:ind w:left="1080"/>
        <w:jc w:val="center"/>
        <w:rPr>
          <w:rFonts w:ascii="Arial" w:eastAsia="Arial Narrow" w:hAnsi="Arial" w:cs="Arial"/>
          <w:u w:color="000000"/>
        </w:rPr>
      </w:pPr>
      <w:r w:rsidRPr="003525EE">
        <w:rPr>
          <w:rFonts w:ascii="Arial" w:eastAsia="Arial Narrow" w:hAnsi="Arial" w:cs="Arial"/>
          <w:u w:color="000000"/>
        </w:rPr>
        <w:t>Article 1</w:t>
      </w:r>
    </w:p>
    <w:p w14:paraId="02AE47A4" w14:textId="77777777" w:rsidR="003525EE" w:rsidRPr="003525EE" w:rsidRDefault="003525EE" w:rsidP="003525EE">
      <w:pPr>
        <w:pStyle w:val="Odstavekseznama"/>
        <w:jc w:val="center"/>
        <w:rPr>
          <w:rFonts w:ascii="Arial" w:eastAsia="Arial Narrow" w:hAnsi="Arial" w:cs="Arial"/>
          <w:u w:color="000000"/>
        </w:rPr>
      </w:pPr>
      <w:r w:rsidRPr="003525EE">
        <w:rPr>
          <w:rFonts w:ascii="Arial" w:eastAsia="Arial Narrow" w:hAnsi="Arial" w:cs="Arial"/>
          <w:u w:color="000000"/>
        </w:rPr>
        <w:t>(Preliminary observations)</w:t>
      </w:r>
    </w:p>
    <w:p w14:paraId="02AE47A5"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The Contracting Parties hereby establish that the Beneficiary was chosen in the Call for proposals for the allocation of funds from the Investment Fund of the UL (hereafter: the Fund) on ____________, and that the Beneficiary is thus entitled to dedicated funds in the amount of _____________, which it shall use in the period from __________ to ____________.</w:t>
      </w:r>
    </w:p>
    <w:p w14:paraId="02AE47A6" w14:textId="77777777" w:rsidR="003525EE" w:rsidRPr="003525EE" w:rsidRDefault="003525EE" w:rsidP="003525EE">
      <w:pPr>
        <w:rPr>
          <w:rFonts w:ascii="Arial" w:eastAsia="Arial Narrow" w:hAnsi="Arial" w:cs="Arial"/>
          <w:sz w:val="22"/>
          <w:szCs w:val="22"/>
          <w:u w:color="000000"/>
        </w:rPr>
      </w:pPr>
    </w:p>
    <w:p w14:paraId="02AE47A7" w14:textId="77777777" w:rsidR="003525EE" w:rsidRPr="003525EE" w:rsidRDefault="003525EE" w:rsidP="003525EE">
      <w:pPr>
        <w:pStyle w:val="Odstavekseznama"/>
        <w:ind w:left="1080"/>
        <w:jc w:val="center"/>
        <w:rPr>
          <w:rFonts w:ascii="Arial" w:eastAsia="Arial Narrow" w:hAnsi="Arial" w:cs="Arial"/>
          <w:u w:color="000000"/>
        </w:rPr>
      </w:pPr>
      <w:r w:rsidRPr="003525EE">
        <w:rPr>
          <w:rFonts w:ascii="Arial" w:eastAsia="Arial Narrow" w:hAnsi="Arial" w:cs="Arial"/>
          <w:u w:color="000000"/>
        </w:rPr>
        <w:t>Article 2</w:t>
      </w:r>
    </w:p>
    <w:p w14:paraId="02AE47A8" w14:textId="77777777" w:rsidR="003525EE" w:rsidRPr="003525EE" w:rsidRDefault="003525EE" w:rsidP="003525EE">
      <w:pPr>
        <w:pStyle w:val="Odstavekseznama"/>
        <w:jc w:val="center"/>
        <w:rPr>
          <w:rFonts w:ascii="Arial" w:eastAsia="Arial Narrow" w:hAnsi="Arial" w:cs="Arial"/>
          <w:u w:color="000000"/>
        </w:rPr>
      </w:pPr>
      <w:r w:rsidRPr="003525EE">
        <w:rPr>
          <w:rFonts w:ascii="Arial" w:eastAsia="Arial Narrow" w:hAnsi="Arial" w:cs="Arial"/>
          <w:u w:color="000000"/>
        </w:rPr>
        <w:t>(Subject of the Contract)</w:t>
      </w:r>
    </w:p>
    <w:p w14:paraId="02AE47A9" w14:textId="77777777" w:rsid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The UL shall grant to the Beneficiary funds to implement project titled ______________, in line with the conditions of this Contract, the Rules on the management of the Innovation Fund of the University of Ljubljana and the rules of the Call for proposals.</w:t>
      </w:r>
    </w:p>
    <w:p w14:paraId="02AE47AA" w14:textId="77777777" w:rsidR="003525EE" w:rsidRPr="003525EE" w:rsidRDefault="003525EE" w:rsidP="003525EE">
      <w:pPr>
        <w:jc w:val="both"/>
        <w:rPr>
          <w:rFonts w:ascii="Arial" w:eastAsia="Arial Narrow" w:hAnsi="Arial" w:cs="Arial"/>
          <w:sz w:val="22"/>
          <w:szCs w:val="22"/>
          <w:u w:color="000000"/>
        </w:rPr>
      </w:pPr>
    </w:p>
    <w:p w14:paraId="02AE47AB" w14:textId="77777777" w:rsidR="003525EE" w:rsidRPr="003525EE" w:rsidRDefault="003525EE" w:rsidP="003525EE">
      <w:pPr>
        <w:pStyle w:val="Odstavekseznama"/>
        <w:ind w:left="1080"/>
        <w:jc w:val="center"/>
        <w:rPr>
          <w:rFonts w:ascii="Arial" w:eastAsia="Arial Narrow" w:hAnsi="Arial" w:cs="Arial"/>
          <w:u w:color="000000"/>
        </w:rPr>
      </w:pPr>
      <w:r w:rsidRPr="003525EE">
        <w:rPr>
          <w:rFonts w:ascii="Arial" w:eastAsia="Arial Narrow" w:hAnsi="Arial" w:cs="Arial"/>
          <w:u w:color="000000"/>
        </w:rPr>
        <w:t>Article 3</w:t>
      </w:r>
    </w:p>
    <w:p w14:paraId="02AE47AC" w14:textId="77777777" w:rsidR="003525EE" w:rsidRPr="003525EE" w:rsidRDefault="003525EE" w:rsidP="003525EE">
      <w:pPr>
        <w:pStyle w:val="Odstavekseznama"/>
        <w:jc w:val="center"/>
        <w:rPr>
          <w:rFonts w:ascii="Arial" w:eastAsia="Arial Narrow" w:hAnsi="Arial" w:cs="Arial"/>
          <w:u w:color="000000"/>
        </w:rPr>
      </w:pPr>
      <w:r w:rsidRPr="003525EE">
        <w:rPr>
          <w:rFonts w:ascii="Arial" w:eastAsia="Arial Narrow" w:hAnsi="Arial" w:cs="Arial"/>
          <w:u w:color="000000"/>
        </w:rPr>
        <w:t>(Project participants)</w:t>
      </w:r>
    </w:p>
    <w:p w14:paraId="02AE47AD" w14:textId="77777777" w:rsidR="003525EE" w:rsidRPr="003525EE" w:rsidRDefault="003525EE" w:rsidP="003525EE">
      <w:pPr>
        <w:rPr>
          <w:rFonts w:ascii="Arial" w:eastAsia="Arial Narrow" w:hAnsi="Arial" w:cs="Arial"/>
          <w:sz w:val="22"/>
          <w:szCs w:val="22"/>
          <w:u w:color="000000"/>
        </w:rPr>
      </w:pPr>
      <w:r w:rsidRPr="003525EE">
        <w:rPr>
          <w:rFonts w:ascii="Arial" w:eastAsia="Arial Narrow" w:hAnsi="Arial" w:cs="Arial"/>
          <w:sz w:val="22"/>
          <w:szCs w:val="22"/>
          <w:u w:color="000000"/>
        </w:rPr>
        <w:t>The Beneficiary’s project is to be carried out by the following team members: _____________________________________ .</w:t>
      </w:r>
    </w:p>
    <w:p w14:paraId="02AE47AE" w14:textId="77777777" w:rsidR="003525EE" w:rsidRPr="003525EE" w:rsidRDefault="003525EE" w:rsidP="003525EE">
      <w:pPr>
        <w:rPr>
          <w:rFonts w:ascii="Arial" w:eastAsia="Arial Narrow" w:hAnsi="Arial" w:cs="Arial"/>
          <w:sz w:val="22"/>
          <w:szCs w:val="22"/>
          <w:u w:color="000000"/>
        </w:rPr>
      </w:pPr>
    </w:p>
    <w:p w14:paraId="02AE47AF" w14:textId="77777777" w:rsidR="003525EE" w:rsidRPr="003525EE" w:rsidRDefault="003525EE" w:rsidP="003525EE">
      <w:pPr>
        <w:rPr>
          <w:rFonts w:ascii="Arial" w:eastAsia="Arial Narrow" w:hAnsi="Arial" w:cs="Arial"/>
          <w:sz w:val="22"/>
          <w:szCs w:val="22"/>
          <w:u w:color="000000"/>
        </w:rPr>
      </w:pPr>
      <w:r w:rsidRPr="003525EE">
        <w:rPr>
          <w:rFonts w:ascii="Arial" w:eastAsia="Arial Narrow" w:hAnsi="Arial" w:cs="Arial"/>
          <w:sz w:val="22"/>
          <w:szCs w:val="22"/>
          <w:u w:color="000000"/>
        </w:rPr>
        <w:t xml:space="preserve">The team members shall appoint a Project Manager from amongst themselves: ________________________(name, email address, phone number). The Project Manager </w:t>
      </w:r>
      <w:r w:rsidRPr="003525EE">
        <w:rPr>
          <w:rFonts w:ascii="Arial" w:eastAsia="Arial Narrow" w:hAnsi="Arial" w:cs="Arial"/>
          <w:sz w:val="22"/>
          <w:szCs w:val="22"/>
          <w:u w:color="000000"/>
        </w:rPr>
        <w:lastRenderedPageBreak/>
        <w:t>shall be in charge of leading the project and communicating with the representatives of the Knowledge Transfer Office of the UL.</w:t>
      </w:r>
    </w:p>
    <w:p w14:paraId="02AE47B0" w14:textId="77777777" w:rsidR="003525EE" w:rsidRPr="003525EE" w:rsidRDefault="003525EE" w:rsidP="003525EE">
      <w:pPr>
        <w:jc w:val="both"/>
        <w:rPr>
          <w:rFonts w:ascii="Arial" w:eastAsia="Arial Narrow" w:hAnsi="Arial" w:cs="Arial"/>
          <w:sz w:val="22"/>
          <w:szCs w:val="22"/>
          <w:u w:color="000000"/>
        </w:rPr>
      </w:pPr>
    </w:p>
    <w:p w14:paraId="02AE47B1"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To achieve the project’s successful implementation and market orientation, the UL shall allocate a project supervisor: _______________(name, email address, phone number).</w:t>
      </w:r>
    </w:p>
    <w:p w14:paraId="02AE47B2" w14:textId="77777777" w:rsidR="003525EE" w:rsidRPr="003525EE" w:rsidRDefault="003525EE" w:rsidP="003525EE">
      <w:pPr>
        <w:jc w:val="both"/>
        <w:rPr>
          <w:rFonts w:ascii="Arial" w:eastAsia="Arial Narrow" w:hAnsi="Arial" w:cs="Arial"/>
          <w:sz w:val="22"/>
          <w:szCs w:val="22"/>
          <w:u w:color="000000"/>
        </w:rPr>
      </w:pPr>
    </w:p>
    <w:p w14:paraId="02AE47B3"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Team members and project supervisor shall meet every two (2) months to review the project’s progress and collaborate in search for potential industrial partners.</w:t>
      </w:r>
    </w:p>
    <w:p w14:paraId="02AE47B4" w14:textId="77777777" w:rsidR="003525EE" w:rsidRPr="003525EE" w:rsidRDefault="003525EE" w:rsidP="003525EE">
      <w:pPr>
        <w:jc w:val="both"/>
        <w:rPr>
          <w:rFonts w:ascii="Arial" w:eastAsia="Arial Narrow" w:hAnsi="Arial" w:cs="Arial"/>
          <w:sz w:val="22"/>
          <w:szCs w:val="22"/>
          <w:u w:color="000000"/>
        </w:rPr>
      </w:pPr>
    </w:p>
    <w:p w14:paraId="02AE47B5" w14:textId="77777777" w:rsidR="003525EE" w:rsidRPr="003525EE" w:rsidRDefault="003525EE" w:rsidP="003525EE">
      <w:pPr>
        <w:pStyle w:val="Odstavekseznama"/>
        <w:ind w:left="1080"/>
        <w:jc w:val="center"/>
        <w:rPr>
          <w:rFonts w:ascii="Arial" w:eastAsia="Arial Narrow" w:hAnsi="Arial" w:cs="Arial"/>
          <w:u w:color="000000"/>
        </w:rPr>
      </w:pPr>
      <w:r w:rsidRPr="003525EE">
        <w:rPr>
          <w:rFonts w:ascii="Arial" w:eastAsia="Arial Narrow" w:hAnsi="Arial" w:cs="Arial"/>
          <w:u w:color="000000"/>
        </w:rPr>
        <w:t>Article 4</w:t>
      </w:r>
    </w:p>
    <w:p w14:paraId="02AE47B6" w14:textId="77777777" w:rsidR="003525EE" w:rsidRPr="003525EE" w:rsidRDefault="003525EE" w:rsidP="003525EE">
      <w:pPr>
        <w:pStyle w:val="Odstavekseznama"/>
        <w:jc w:val="center"/>
        <w:rPr>
          <w:rFonts w:ascii="Arial" w:eastAsia="Arial Narrow" w:hAnsi="Arial" w:cs="Arial"/>
          <w:u w:color="000000"/>
        </w:rPr>
      </w:pPr>
      <w:r w:rsidRPr="003525EE">
        <w:rPr>
          <w:rFonts w:ascii="Arial" w:eastAsia="Arial Narrow" w:hAnsi="Arial" w:cs="Arial"/>
          <w:u w:color="000000"/>
        </w:rPr>
        <w:t>(Obligationsof the Beneficiary)</w:t>
      </w:r>
    </w:p>
    <w:p w14:paraId="02AE47B7" w14:textId="77777777" w:rsidR="003525EE" w:rsidRPr="003525EE" w:rsidRDefault="003525EE" w:rsidP="003525EE">
      <w:pPr>
        <w:jc w:val="both"/>
        <w:rPr>
          <w:rFonts w:ascii="Arial" w:eastAsia="Arial Narrow" w:hAnsi="Arial" w:cs="Arial"/>
          <w:sz w:val="22"/>
          <w:szCs w:val="22"/>
          <w:u w:color="000000"/>
        </w:rPr>
      </w:pPr>
    </w:p>
    <w:p w14:paraId="02AE47B8"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 xml:space="preserve">The Beneficiary shall implement the project in line with the Plan of activities and the Financial plan, which constitute annexes to this Contract. </w:t>
      </w:r>
    </w:p>
    <w:p w14:paraId="02AE47B9" w14:textId="77777777" w:rsidR="003525EE" w:rsidRPr="003525EE" w:rsidRDefault="003525EE" w:rsidP="003525EE">
      <w:pPr>
        <w:jc w:val="both"/>
        <w:rPr>
          <w:rFonts w:ascii="Arial" w:eastAsia="Arial Narrow" w:hAnsi="Arial" w:cs="Arial"/>
          <w:sz w:val="22"/>
          <w:szCs w:val="22"/>
          <w:u w:color="000000"/>
        </w:rPr>
      </w:pPr>
    </w:p>
    <w:p w14:paraId="02AE47BA"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The Beneficiary will perform the project, for which funds have been granted, conscientiously, on time, and with due care and diligence.</w:t>
      </w:r>
    </w:p>
    <w:p w14:paraId="02AE47BB" w14:textId="77777777" w:rsidR="003525EE" w:rsidRPr="003525EE" w:rsidRDefault="003525EE" w:rsidP="003525EE">
      <w:pPr>
        <w:jc w:val="both"/>
        <w:rPr>
          <w:rFonts w:ascii="Arial" w:eastAsia="Arial Narrow" w:hAnsi="Arial" w:cs="Arial"/>
          <w:sz w:val="22"/>
          <w:szCs w:val="22"/>
          <w:u w:color="000000"/>
        </w:rPr>
      </w:pPr>
    </w:p>
    <w:p w14:paraId="02AE47BC"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The Beneficiary will work closely with the project supervisor, who will be assigned to them by the Knowledge Transfer Office.</w:t>
      </w:r>
    </w:p>
    <w:p w14:paraId="02AE47BD" w14:textId="77777777" w:rsidR="003525EE" w:rsidRPr="003525EE" w:rsidRDefault="003525EE" w:rsidP="003525EE">
      <w:pPr>
        <w:jc w:val="both"/>
        <w:rPr>
          <w:rFonts w:ascii="Arial" w:eastAsia="Arial Narrow" w:hAnsi="Arial" w:cs="Arial"/>
          <w:sz w:val="22"/>
          <w:szCs w:val="22"/>
          <w:u w:color="000000"/>
        </w:rPr>
      </w:pPr>
    </w:p>
    <w:p w14:paraId="02AE47BE"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The Beneficiary  will promptly notify the project supervisor in writing of any changes in the circumstances of the project.</w:t>
      </w:r>
    </w:p>
    <w:p w14:paraId="02AE47BF" w14:textId="77777777" w:rsidR="003525EE" w:rsidRPr="003525EE" w:rsidRDefault="003525EE" w:rsidP="003525EE">
      <w:pPr>
        <w:jc w:val="both"/>
        <w:rPr>
          <w:rFonts w:ascii="Arial" w:eastAsia="Arial Narrow" w:hAnsi="Arial" w:cs="Arial"/>
          <w:sz w:val="22"/>
          <w:szCs w:val="22"/>
          <w:u w:color="000000"/>
        </w:rPr>
      </w:pPr>
    </w:p>
    <w:p w14:paraId="02AE47C0"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With regard to public procurement, the Beneficiary will take into account the applicable rules and instructions of the Member.</w:t>
      </w:r>
    </w:p>
    <w:p w14:paraId="02AE47C1" w14:textId="77777777" w:rsidR="00C61F5E" w:rsidRPr="003525EE" w:rsidRDefault="00C61F5E" w:rsidP="003525EE">
      <w:pPr>
        <w:jc w:val="both"/>
        <w:rPr>
          <w:rFonts w:ascii="Arial" w:eastAsia="Arial Narrow" w:hAnsi="Arial" w:cs="Arial"/>
          <w:sz w:val="22"/>
          <w:szCs w:val="22"/>
          <w:u w:color="000000"/>
        </w:rPr>
      </w:pPr>
    </w:p>
    <w:p w14:paraId="02AE47C2" w14:textId="77777777" w:rsidR="003525EE" w:rsidRPr="003525EE" w:rsidRDefault="003525EE" w:rsidP="003525EE">
      <w:pPr>
        <w:pStyle w:val="Odstavekseznama"/>
        <w:ind w:left="1080"/>
        <w:jc w:val="center"/>
        <w:rPr>
          <w:rFonts w:ascii="Arial" w:eastAsia="Arial Narrow" w:hAnsi="Arial" w:cs="Arial"/>
          <w:u w:color="000000"/>
        </w:rPr>
      </w:pPr>
      <w:r w:rsidRPr="003525EE">
        <w:rPr>
          <w:rFonts w:ascii="Arial" w:eastAsia="Arial Narrow" w:hAnsi="Arial" w:cs="Arial"/>
          <w:u w:color="000000"/>
        </w:rPr>
        <w:t>Article 5</w:t>
      </w:r>
    </w:p>
    <w:p w14:paraId="02AE47C3" w14:textId="77777777" w:rsidR="003525EE" w:rsidRPr="003525EE" w:rsidRDefault="003525EE" w:rsidP="003525EE">
      <w:pPr>
        <w:pStyle w:val="Odstavekseznama"/>
        <w:jc w:val="center"/>
        <w:rPr>
          <w:rFonts w:ascii="Arial" w:eastAsia="Arial Narrow" w:hAnsi="Arial" w:cs="Arial"/>
          <w:u w:color="000000"/>
        </w:rPr>
      </w:pPr>
      <w:r w:rsidRPr="003525EE">
        <w:rPr>
          <w:rFonts w:ascii="Arial" w:eastAsia="Arial Narrow" w:hAnsi="Arial" w:cs="Arial"/>
          <w:u w:color="000000"/>
        </w:rPr>
        <w:t>(Method of payment of funds)</w:t>
      </w:r>
    </w:p>
    <w:p w14:paraId="02AE47C4"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The Beneficiary will be reimbursed only for the costs that were envisaged in the application form and were actually incurred. Prior to expenditure, the Beneficiary shall send a cost estimate to be approved by the Project Supervisor and Vice-Rector for knowledge transfer.</w:t>
      </w:r>
    </w:p>
    <w:p w14:paraId="02AE47C5" w14:textId="77777777" w:rsidR="003525EE" w:rsidRPr="003525EE" w:rsidRDefault="003525EE" w:rsidP="003525EE">
      <w:pPr>
        <w:jc w:val="both"/>
        <w:rPr>
          <w:rFonts w:ascii="Arial" w:eastAsia="Arial Narrow" w:hAnsi="Arial" w:cs="Arial"/>
          <w:sz w:val="22"/>
          <w:szCs w:val="22"/>
          <w:u w:color="000000"/>
        </w:rPr>
      </w:pPr>
    </w:p>
    <w:p w14:paraId="02AE47C6"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lastRenderedPageBreak/>
        <w:t xml:space="preserve">The Beneficiary shall file a request for reimbursement of expenses every three (3) months, along with the proforma invoices, where approvals provided by the Project Supervisor and the Vice-Rector are evident, along with the invoice. The amounts on the requests may not exceed amounts on the proforma invoices by more than 5%. </w:t>
      </w:r>
    </w:p>
    <w:p w14:paraId="02AE47C7" w14:textId="77777777" w:rsidR="003525EE" w:rsidRPr="003525EE" w:rsidRDefault="003525EE" w:rsidP="003525EE">
      <w:pPr>
        <w:jc w:val="both"/>
        <w:rPr>
          <w:rFonts w:ascii="Arial" w:eastAsia="Arial Narrow" w:hAnsi="Arial" w:cs="Arial"/>
          <w:sz w:val="22"/>
          <w:szCs w:val="22"/>
          <w:u w:color="000000"/>
        </w:rPr>
      </w:pPr>
    </w:p>
    <w:p w14:paraId="02AE47C8" w14:textId="77777777" w:rsidR="003525EE" w:rsidRPr="003525EE" w:rsidRDefault="003525EE" w:rsidP="003525EE">
      <w:pPr>
        <w:pStyle w:val="Odstavekseznama"/>
        <w:ind w:left="1080"/>
        <w:jc w:val="center"/>
        <w:rPr>
          <w:rFonts w:ascii="Arial" w:eastAsia="Arial Narrow" w:hAnsi="Arial" w:cs="Arial"/>
          <w:u w:color="000000"/>
        </w:rPr>
      </w:pPr>
      <w:r w:rsidRPr="003525EE">
        <w:rPr>
          <w:rFonts w:ascii="Arial" w:eastAsia="Arial Narrow" w:hAnsi="Arial" w:cs="Arial"/>
          <w:u w:color="000000"/>
        </w:rPr>
        <w:t>Article 6</w:t>
      </w:r>
    </w:p>
    <w:p w14:paraId="02AE47C9" w14:textId="77777777" w:rsidR="003525EE" w:rsidRPr="003525EE" w:rsidRDefault="003525EE" w:rsidP="003525EE">
      <w:pPr>
        <w:pStyle w:val="Odstavekseznama"/>
        <w:jc w:val="center"/>
        <w:rPr>
          <w:rFonts w:ascii="Arial" w:eastAsia="Arial Narrow" w:hAnsi="Arial" w:cs="Arial"/>
          <w:u w:color="000000"/>
        </w:rPr>
      </w:pPr>
      <w:r w:rsidRPr="003525EE">
        <w:rPr>
          <w:rFonts w:ascii="Arial" w:eastAsia="Arial Narrow" w:hAnsi="Arial" w:cs="Arial"/>
          <w:u w:color="000000"/>
        </w:rPr>
        <w:t>(Obligations of returning the funds)</w:t>
      </w:r>
    </w:p>
    <w:p w14:paraId="02AE47CA"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The remaining allocated funds, which the Beneficiary does not use in time, shall be returned to the Fund.</w:t>
      </w:r>
    </w:p>
    <w:p w14:paraId="02AE47CB" w14:textId="77777777" w:rsidR="003525EE" w:rsidRPr="003525EE" w:rsidRDefault="003525EE" w:rsidP="003525EE">
      <w:pPr>
        <w:jc w:val="both"/>
        <w:rPr>
          <w:rFonts w:ascii="Arial" w:eastAsia="Arial Narrow" w:hAnsi="Arial" w:cs="Arial"/>
          <w:sz w:val="22"/>
          <w:szCs w:val="22"/>
          <w:u w:color="000000"/>
        </w:rPr>
      </w:pPr>
    </w:p>
    <w:p w14:paraId="02AE47CC"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 xml:space="preserve">The Beneficiary agrees that the investment of the Fund in the knowledge transfer project shall be deemed as an indirect cost in the commercialisation of technology or other knowledge. The commercialisation royalties shall therefore first be used to cover these costs and reimburse the Fund, while the remaining royalties shall be divided among the owners of technology/knowledge and in accordance with Article 19 of the Rules on the management of industrial property rights at the University of Ljubljana. If commercialisation royalties are not at least twice the amount of the funds received, the Fund shall be reimbursed with 50% of the commercialisation royalties. </w:t>
      </w:r>
    </w:p>
    <w:p w14:paraId="02AE47CD" w14:textId="77777777" w:rsidR="003525EE" w:rsidRPr="003525EE" w:rsidRDefault="003525EE" w:rsidP="003525EE">
      <w:pPr>
        <w:jc w:val="both"/>
        <w:rPr>
          <w:rFonts w:ascii="Arial" w:eastAsia="Arial Narrow" w:hAnsi="Arial" w:cs="Arial"/>
          <w:sz w:val="22"/>
          <w:szCs w:val="22"/>
          <w:u w:color="000000"/>
        </w:rPr>
      </w:pPr>
    </w:p>
    <w:p w14:paraId="02AE47CE" w14:textId="77777777" w:rsidR="003525EE" w:rsidRPr="003525EE" w:rsidRDefault="003525EE" w:rsidP="003525EE">
      <w:pPr>
        <w:pStyle w:val="Odstavekseznama"/>
        <w:ind w:left="1080"/>
        <w:jc w:val="center"/>
        <w:rPr>
          <w:rFonts w:ascii="Arial" w:eastAsia="Arial Narrow" w:hAnsi="Arial" w:cs="Arial"/>
          <w:u w:color="000000"/>
        </w:rPr>
      </w:pPr>
      <w:r w:rsidRPr="003525EE">
        <w:rPr>
          <w:rFonts w:ascii="Arial" w:eastAsia="Arial Narrow" w:hAnsi="Arial" w:cs="Arial"/>
          <w:u w:color="000000"/>
        </w:rPr>
        <w:t>Article 7</w:t>
      </w:r>
    </w:p>
    <w:p w14:paraId="02AE47CF" w14:textId="77777777" w:rsidR="003525EE" w:rsidRPr="003525EE" w:rsidRDefault="003525EE" w:rsidP="003525EE">
      <w:pPr>
        <w:pStyle w:val="Odstavekseznama"/>
        <w:jc w:val="center"/>
        <w:rPr>
          <w:rFonts w:ascii="Arial" w:eastAsia="Arial Narrow" w:hAnsi="Arial" w:cs="Arial"/>
          <w:u w:color="000000"/>
        </w:rPr>
      </w:pPr>
      <w:r w:rsidRPr="003525EE">
        <w:rPr>
          <w:rFonts w:ascii="Arial" w:eastAsia="Arial Narrow" w:hAnsi="Arial" w:cs="Arial"/>
          <w:u w:color="000000"/>
        </w:rPr>
        <w:t>(Termination of the Contract)</w:t>
      </w:r>
    </w:p>
    <w:p w14:paraId="02AE47D0" w14:textId="77777777" w:rsid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 xml:space="preserve">Both Contracting Parties may terminate the Contract if the Counterparty violates any provisions of this Contract or annexes thereto or fails to remedy said violations after being previously warned about them in writing by the counterparty. The deadline to remedy the violations shall be determined by the affected Party in its written warning about the violation and shall not be shorter than eight (8) days. </w:t>
      </w:r>
    </w:p>
    <w:p w14:paraId="02AE47D1" w14:textId="77777777" w:rsidR="003525EE" w:rsidRPr="003525EE" w:rsidRDefault="003525EE" w:rsidP="003525EE">
      <w:pPr>
        <w:jc w:val="both"/>
        <w:rPr>
          <w:rFonts w:ascii="Arial" w:eastAsia="Arial Narrow" w:hAnsi="Arial" w:cs="Arial"/>
          <w:sz w:val="22"/>
          <w:szCs w:val="22"/>
          <w:u w:color="000000"/>
        </w:rPr>
      </w:pPr>
    </w:p>
    <w:p w14:paraId="02AE47D2"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If the Contract is terminated by UL due to violations of the provisions of Article 4 of this contract by the Beneficiary, the latter must return all the funds already received.</w:t>
      </w:r>
    </w:p>
    <w:p w14:paraId="02AE47D3" w14:textId="77777777" w:rsidR="003525EE" w:rsidRPr="003525EE" w:rsidRDefault="003525EE" w:rsidP="003525EE">
      <w:pPr>
        <w:jc w:val="both"/>
        <w:rPr>
          <w:rFonts w:ascii="Arial" w:eastAsia="Arial Narrow" w:hAnsi="Arial" w:cs="Arial"/>
          <w:sz w:val="22"/>
          <w:szCs w:val="22"/>
          <w:u w:color="000000"/>
        </w:rPr>
      </w:pPr>
    </w:p>
    <w:p w14:paraId="02AE47D4" w14:textId="77777777" w:rsidR="003525EE" w:rsidRPr="003525EE" w:rsidRDefault="003525EE" w:rsidP="003525EE">
      <w:pPr>
        <w:jc w:val="both"/>
        <w:rPr>
          <w:rFonts w:ascii="Arial" w:hAnsi="Arial" w:cs="Arial"/>
          <w:color w:val="000000"/>
          <w:sz w:val="22"/>
          <w:szCs w:val="22"/>
          <w:shd w:val="clear" w:color="auto" w:fill="FFFFFF"/>
        </w:rPr>
      </w:pPr>
      <w:r w:rsidRPr="003525EE">
        <w:rPr>
          <w:rFonts w:ascii="Arial" w:hAnsi="Arial" w:cs="Arial"/>
          <w:color w:val="000000"/>
          <w:sz w:val="22"/>
          <w:szCs w:val="22"/>
          <w:shd w:val="clear" w:color="auto" w:fill="FFFFFF"/>
        </w:rPr>
        <w:t xml:space="preserve">If, during project implementation and within five (5) years thereafter, the UL ascertains that there was a case of double financing, the UL shall withdraw from the Contract and request reimbursement of all the funds paid out, including statutory default interest from the date of remitting to the date of returning the funds. </w:t>
      </w:r>
    </w:p>
    <w:p w14:paraId="02AE47D5" w14:textId="77777777" w:rsidR="003525EE" w:rsidRPr="003525EE" w:rsidRDefault="003525EE" w:rsidP="003525EE">
      <w:pPr>
        <w:jc w:val="both"/>
        <w:rPr>
          <w:rFonts w:ascii="Arial" w:eastAsia="Arial Narrow" w:hAnsi="Arial" w:cs="Arial"/>
          <w:sz w:val="22"/>
          <w:szCs w:val="22"/>
          <w:u w:color="000000"/>
        </w:rPr>
      </w:pPr>
    </w:p>
    <w:p w14:paraId="02AE47D6"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lastRenderedPageBreak/>
        <w:t>Both Parties may also terminate the Contract if, on the basis of the results of the development of the solution or changed market conditions, it appears that the solution is no longer of market interest. In this case, the Beneficiary does not repay the funds already received.</w:t>
      </w:r>
    </w:p>
    <w:p w14:paraId="02AE47D7" w14:textId="77777777" w:rsidR="003525EE" w:rsidRPr="003525EE" w:rsidRDefault="003525EE" w:rsidP="003525EE">
      <w:pPr>
        <w:jc w:val="both"/>
        <w:rPr>
          <w:rFonts w:ascii="Arial" w:eastAsia="Arial Narrow" w:hAnsi="Arial" w:cs="Arial"/>
          <w:sz w:val="22"/>
          <w:szCs w:val="22"/>
          <w:u w:color="000000"/>
        </w:rPr>
      </w:pPr>
    </w:p>
    <w:p w14:paraId="02AE47D8" w14:textId="77777777" w:rsidR="003525EE" w:rsidRPr="003525EE" w:rsidRDefault="003525EE" w:rsidP="003525EE">
      <w:pPr>
        <w:pStyle w:val="Odstavekseznama"/>
        <w:ind w:left="1080"/>
        <w:jc w:val="center"/>
        <w:rPr>
          <w:rFonts w:ascii="Arial" w:eastAsia="Arial Narrow" w:hAnsi="Arial" w:cs="Arial"/>
          <w:u w:color="000000"/>
        </w:rPr>
      </w:pPr>
      <w:r w:rsidRPr="003525EE">
        <w:rPr>
          <w:rFonts w:ascii="Arial" w:eastAsia="Arial Narrow" w:hAnsi="Arial" w:cs="Arial"/>
          <w:u w:color="000000"/>
        </w:rPr>
        <w:t>Article 8</w:t>
      </w:r>
    </w:p>
    <w:p w14:paraId="02AE47D9" w14:textId="77777777" w:rsidR="003525EE" w:rsidRPr="003525EE" w:rsidRDefault="003525EE" w:rsidP="003525EE">
      <w:pPr>
        <w:pStyle w:val="Odstavekseznama"/>
        <w:jc w:val="center"/>
        <w:rPr>
          <w:rFonts w:ascii="Arial" w:eastAsia="Arial Narrow" w:hAnsi="Arial" w:cs="Arial"/>
          <w:u w:color="000000"/>
        </w:rPr>
      </w:pPr>
      <w:r w:rsidRPr="003525EE">
        <w:rPr>
          <w:rFonts w:ascii="Arial" w:eastAsia="Arial Narrow" w:hAnsi="Arial" w:cs="Arial"/>
          <w:u w:color="000000"/>
        </w:rPr>
        <w:t>(Intellectual property)</w:t>
      </w:r>
    </w:p>
    <w:p w14:paraId="02AE47DA"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The intellectual property created within the project shall be owned by the University of Ljubljana.</w:t>
      </w:r>
    </w:p>
    <w:p w14:paraId="02AE47DB" w14:textId="77777777" w:rsidR="003525EE" w:rsidRPr="003525EE" w:rsidRDefault="003525EE" w:rsidP="003525EE">
      <w:pPr>
        <w:jc w:val="both"/>
        <w:rPr>
          <w:rFonts w:ascii="Arial" w:eastAsia="Arial Narrow" w:hAnsi="Arial" w:cs="Arial"/>
          <w:sz w:val="22"/>
          <w:szCs w:val="22"/>
          <w:u w:color="000000"/>
        </w:rPr>
      </w:pPr>
    </w:p>
    <w:p w14:paraId="02AE47DC" w14:textId="77777777" w:rsidR="003525EE" w:rsidRPr="003525EE" w:rsidRDefault="003525EE" w:rsidP="003525EE">
      <w:pPr>
        <w:pStyle w:val="Odstavekseznama"/>
        <w:ind w:left="1080"/>
        <w:jc w:val="center"/>
        <w:rPr>
          <w:rFonts w:ascii="Arial" w:eastAsia="Arial Narrow" w:hAnsi="Arial" w:cs="Arial"/>
          <w:u w:color="000000"/>
        </w:rPr>
      </w:pPr>
      <w:r w:rsidRPr="003525EE">
        <w:rPr>
          <w:rFonts w:ascii="Arial" w:eastAsia="Arial Narrow" w:hAnsi="Arial" w:cs="Arial"/>
          <w:u w:color="000000"/>
        </w:rPr>
        <w:t>Article 9</w:t>
      </w:r>
    </w:p>
    <w:p w14:paraId="02AE47DD" w14:textId="77777777" w:rsidR="003525EE" w:rsidRPr="003525EE" w:rsidRDefault="003525EE" w:rsidP="003525EE">
      <w:pPr>
        <w:jc w:val="center"/>
        <w:rPr>
          <w:rFonts w:ascii="Arial" w:eastAsia="Arial Narrow" w:hAnsi="Arial" w:cs="Arial"/>
          <w:sz w:val="22"/>
          <w:szCs w:val="22"/>
          <w:u w:color="000000"/>
        </w:rPr>
      </w:pPr>
      <w:r w:rsidRPr="003525EE">
        <w:rPr>
          <w:rFonts w:ascii="Arial" w:eastAsia="Arial Narrow" w:hAnsi="Arial" w:cs="Arial"/>
          <w:u w:color="000000"/>
        </w:rPr>
        <w:t>(</w:t>
      </w:r>
      <w:r w:rsidRPr="003525EE">
        <w:rPr>
          <w:rFonts w:ascii="Arial" w:eastAsia="Arial Narrow" w:hAnsi="Arial" w:cs="Arial"/>
          <w:sz w:val="22"/>
          <w:szCs w:val="22"/>
          <w:u w:color="000000"/>
        </w:rPr>
        <w:t>Anti-corruption clause</w:t>
      </w:r>
      <w:r w:rsidRPr="003525EE">
        <w:rPr>
          <w:rFonts w:ascii="Arial" w:eastAsia="Arial Narrow" w:hAnsi="Arial" w:cs="Arial"/>
          <w:u w:color="000000"/>
        </w:rPr>
        <w:t>)</w:t>
      </w:r>
    </w:p>
    <w:p w14:paraId="02AE47DE"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Any contract in which a person promises, offers or gives any undue advantage to the representative or agent of a public sector body or organisation on behalf or for the account of another contracting party for the purpose of:</w:t>
      </w:r>
    </w:p>
    <w:p w14:paraId="02AE47DF" w14:textId="77777777" w:rsidR="003525EE" w:rsidRPr="003525EE" w:rsidRDefault="003525EE" w:rsidP="003525EE">
      <w:pPr>
        <w:numPr>
          <w:ilvl w:val="0"/>
          <w:numId w:val="1"/>
        </w:numPr>
        <w:spacing w:before="0"/>
        <w:contextualSpacing/>
        <w:jc w:val="both"/>
        <w:rPr>
          <w:rFonts w:ascii="Arial" w:eastAsia="Arial Narrow" w:hAnsi="Arial" w:cs="Arial"/>
          <w:sz w:val="22"/>
          <w:szCs w:val="22"/>
          <w:u w:color="000000"/>
        </w:rPr>
      </w:pPr>
      <w:r w:rsidRPr="003525EE">
        <w:rPr>
          <w:rFonts w:ascii="Arial" w:eastAsia="Arial Narrow" w:hAnsi="Arial" w:cs="Arial"/>
          <w:sz w:val="22"/>
          <w:szCs w:val="22"/>
          <w:u w:color="000000"/>
        </w:rPr>
        <w:t>making a business deal;</w:t>
      </w:r>
    </w:p>
    <w:p w14:paraId="02AE47E0" w14:textId="77777777" w:rsidR="003525EE" w:rsidRPr="003525EE" w:rsidRDefault="003525EE" w:rsidP="003525EE">
      <w:pPr>
        <w:numPr>
          <w:ilvl w:val="0"/>
          <w:numId w:val="1"/>
        </w:numPr>
        <w:spacing w:before="0"/>
        <w:contextualSpacing/>
        <w:jc w:val="both"/>
        <w:rPr>
          <w:rFonts w:ascii="Arial" w:eastAsia="Arial Narrow" w:hAnsi="Arial" w:cs="Arial"/>
          <w:sz w:val="22"/>
          <w:szCs w:val="22"/>
          <w:u w:color="000000"/>
        </w:rPr>
      </w:pPr>
      <w:r w:rsidRPr="003525EE">
        <w:rPr>
          <w:rFonts w:ascii="Arial" w:eastAsia="Arial Narrow" w:hAnsi="Arial" w:cs="Arial"/>
          <w:sz w:val="22"/>
          <w:szCs w:val="22"/>
          <w:u w:color="000000"/>
        </w:rPr>
        <w:t>concluding business under more favourable terms and conditions;</w:t>
      </w:r>
    </w:p>
    <w:p w14:paraId="02AE47E1" w14:textId="77777777" w:rsidR="003525EE" w:rsidRPr="003525EE" w:rsidRDefault="003525EE" w:rsidP="003525EE">
      <w:pPr>
        <w:numPr>
          <w:ilvl w:val="0"/>
          <w:numId w:val="1"/>
        </w:numPr>
        <w:spacing w:before="0"/>
        <w:contextualSpacing/>
        <w:jc w:val="both"/>
        <w:rPr>
          <w:rFonts w:ascii="Arial" w:eastAsia="Arial Narrow" w:hAnsi="Arial" w:cs="Arial"/>
          <w:sz w:val="22"/>
          <w:szCs w:val="22"/>
          <w:u w:color="000000"/>
        </w:rPr>
      </w:pPr>
      <w:r w:rsidRPr="003525EE">
        <w:rPr>
          <w:rFonts w:ascii="Arial" w:eastAsia="Arial Narrow" w:hAnsi="Arial" w:cs="Arial"/>
          <w:sz w:val="22"/>
          <w:szCs w:val="22"/>
          <w:u w:color="000000"/>
        </w:rPr>
        <w:t>omitting due supervision over the implementation of contractual obligations; or</w:t>
      </w:r>
    </w:p>
    <w:p w14:paraId="02AE47E2" w14:textId="77777777" w:rsidR="003525EE" w:rsidRPr="003525EE" w:rsidRDefault="003525EE" w:rsidP="003525EE">
      <w:pPr>
        <w:numPr>
          <w:ilvl w:val="0"/>
          <w:numId w:val="1"/>
        </w:numPr>
        <w:spacing w:before="0"/>
        <w:contextualSpacing/>
        <w:jc w:val="both"/>
        <w:rPr>
          <w:rFonts w:ascii="Arial" w:eastAsia="Arial Narrow" w:hAnsi="Arial" w:cs="Arial"/>
          <w:sz w:val="22"/>
          <w:szCs w:val="22"/>
          <w:u w:color="000000"/>
        </w:rPr>
      </w:pPr>
      <w:r w:rsidRPr="003525EE">
        <w:rPr>
          <w:rFonts w:ascii="Arial" w:eastAsia="Arial Narrow" w:hAnsi="Arial" w:cs="Arial"/>
          <w:sz w:val="22"/>
          <w:szCs w:val="22"/>
          <w:u w:color="000000"/>
        </w:rPr>
        <w:t xml:space="preserve">any other act or omission which causes a public sector body or organisation damage or by which the representative or the agent of the public sector body or organisation or the other contracting party or its representative, agent or intermediary are put in a position to obtain an undue advantage </w:t>
      </w:r>
    </w:p>
    <w:p w14:paraId="02AE47E3"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shall be deemed null and void.</w:t>
      </w:r>
    </w:p>
    <w:p w14:paraId="02AE47E4" w14:textId="77777777" w:rsidR="003525EE" w:rsidRPr="003525EE" w:rsidRDefault="003525EE" w:rsidP="003525EE">
      <w:pPr>
        <w:jc w:val="both"/>
        <w:rPr>
          <w:rFonts w:ascii="Arial" w:eastAsia="Arial Narrow" w:hAnsi="Arial" w:cs="Arial"/>
          <w:sz w:val="22"/>
          <w:szCs w:val="22"/>
          <w:u w:color="000000"/>
        </w:rPr>
      </w:pPr>
    </w:p>
    <w:p w14:paraId="02AE47E5" w14:textId="77777777" w:rsidR="003525EE" w:rsidRPr="003525EE" w:rsidRDefault="003525EE" w:rsidP="003525EE">
      <w:pPr>
        <w:pStyle w:val="Odstavekseznama"/>
        <w:ind w:left="1080"/>
        <w:jc w:val="center"/>
        <w:rPr>
          <w:rFonts w:ascii="Arial" w:eastAsia="Arial Narrow" w:hAnsi="Arial" w:cs="Arial"/>
          <w:u w:color="000000"/>
        </w:rPr>
      </w:pPr>
      <w:r w:rsidRPr="003525EE">
        <w:rPr>
          <w:rFonts w:ascii="Arial" w:eastAsia="Arial Narrow" w:hAnsi="Arial" w:cs="Arial"/>
          <w:u w:color="000000"/>
        </w:rPr>
        <w:t>Article 10</w:t>
      </w:r>
    </w:p>
    <w:p w14:paraId="02AE47E6" w14:textId="77777777" w:rsidR="003525EE" w:rsidRPr="003525EE" w:rsidRDefault="003525EE" w:rsidP="003525EE">
      <w:pPr>
        <w:pStyle w:val="Odstavekseznama"/>
        <w:jc w:val="center"/>
        <w:rPr>
          <w:rFonts w:ascii="Arial" w:eastAsia="Arial Narrow" w:hAnsi="Arial" w:cs="Arial"/>
          <w:u w:color="000000"/>
        </w:rPr>
      </w:pPr>
      <w:r w:rsidRPr="003525EE">
        <w:rPr>
          <w:rFonts w:ascii="Arial" w:eastAsia="Arial Narrow" w:hAnsi="Arial" w:cs="Arial"/>
          <w:u w:color="000000"/>
        </w:rPr>
        <w:t>(Dispute resolution)</w:t>
      </w:r>
    </w:p>
    <w:p w14:paraId="02AE47E7" w14:textId="77777777" w:rsidR="003525EE" w:rsidRPr="003525EE" w:rsidRDefault="003525EE" w:rsidP="003525EE">
      <w:pPr>
        <w:jc w:val="both"/>
        <w:rPr>
          <w:rFonts w:ascii="Arial" w:eastAsia="Arial Narrow" w:hAnsi="Arial" w:cs="Arial"/>
          <w:sz w:val="22"/>
          <w:szCs w:val="22"/>
          <w:u w:color="000000"/>
        </w:rPr>
      </w:pPr>
    </w:p>
    <w:p w14:paraId="02AE47E8" w14:textId="77777777" w:rsid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The Contracting Parties shall resolve any disputes arising from this Contract in an amicable manner; only if this proves to be impossible will the competent court in Ljubljana decide on the dispute.</w:t>
      </w:r>
    </w:p>
    <w:p w14:paraId="02AE47E9" w14:textId="77777777" w:rsidR="003525EE" w:rsidRPr="003525EE" w:rsidRDefault="003525EE" w:rsidP="003525EE">
      <w:pPr>
        <w:jc w:val="both"/>
        <w:rPr>
          <w:rFonts w:ascii="Arial" w:eastAsia="Arial Narrow" w:hAnsi="Arial" w:cs="Arial"/>
          <w:sz w:val="22"/>
          <w:szCs w:val="22"/>
          <w:u w:color="000000"/>
        </w:rPr>
      </w:pPr>
    </w:p>
    <w:p w14:paraId="02AE47EA" w14:textId="77777777" w:rsidR="003525EE" w:rsidRPr="003525EE" w:rsidRDefault="003525EE" w:rsidP="003525EE">
      <w:pPr>
        <w:pStyle w:val="Odstavekseznama"/>
        <w:ind w:left="1080"/>
        <w:jc w:val="center"/>
        <w:rPr>
          <w:rFonts w:ascii="Arial" w:eastAsia="Arial Narrow" w:hAnsi="Arial" w:cs="Arial"/>
          <w:u w:color="000000"/>
        </w:rPr>
      </w:pPr>
      <w:r w:rsidRPr="003525EE">
        <w:rPr>
          <w:rFonts w:ascii="Arial" w:eastAsia="Arial Narrow" w:hAnsi="Arial" w:cs="Arial"/>
          <w:u w:color="000000"/>
        </w:rPr>
        <w:t>Article 11</w:t>
      </w:r>
    </w:p>
    <w:p w14:paraId="02AE47EB" w14:textId="77777777" w:rsidR="003525EE" w:rsidRPr="003525EE" w:rsidRDefault="003525EE" w:rsidP="003525EE">
      <w:pPr>
        <w:pStyle w:val="Odstavekseznama"/>
        <w:jc w:val="center"/>
        <w:rPr>
          <w:rFonts w:ascii="Arial" w:eastAsia="Arial Narrow" w:hAnsi="Arial" w:cs="Arial"/>
          <w:u w:color="000000"/>
        </w:rPr>
      </w:pPr>
      <w:r w:rsidRPr="003525EE">
        <w:rPr>
          <w:rFonts w:ascii="Arial" w:eastAsia="Arial Narrow" w:hAnsi="Arial" w:cs="Arial"/>
          <w:u w:color="000000"/>
        </w:rPr>
        <w:t>(Final provisions)</w:t>
      </w:r>
    </w:p>
    <w:p w14:paraId="02AE47EC"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Any amendments or supplements to this Contract, which constitute a component part of the Contract, shall be legally valid only if made in writing.</w:t>
      </w:r>
    </w:p>
    <w:p w14:paraId="02AE47ED" w14:textId="77777777" w:rsidR="003525EE" w:rsidRPr="003525EE" w:rsidRDefault="003525EE" w:rsidP="003525EE">
      <w:pPr>
        <w:jc w:val="both"/>
        <w:rPr>
          <w:rFonts w:ascii="Arial" w:eastAsia="Arial Narrow" w:hAnsi="Arial" w:cs="Arial"/>
          <w:u w:color="000000"/>
        </w:rPr>
      </w:pPr>
    </w:p>
    <w:p w14:paraId="02AE47EE"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lastRenderedPageBreak/>
        <w:t xml:space="preserve">The Contract shall enter into force on the day it is signed by both Parties hereto. </w:t>
      </w:r>
      <w:bookmarkStart w:id="0" w:name="_Hlk35867899"/>
      <w:r w:rsidRPr="003525EE">
        <w:rPr>
          <w:rFonts w:ascii="Arial" w:eastAsia="Arial Narrow" w:hAnsi="Arial" w:cs="Arial"/>
          <w:sz w:val="22"/>
          <w:szCs w:val="22"/>
          <w:u w:color="000000"/>
        </w:rPr>
        <w:t xml:space="preserve">The contract is valid until </w:t>
      </w:r>
      <w:bookmarkEnd w:id="0"/>
      <w:r w:rsidRPr="003525EE">
        <w:rPr>
          <w:rFonts w:ascii="Arial" w:eastAsia="Arial Narrow" w:hAnsi="Arial" w:cs="Arial"/>
          <w:sz w:val="22"/>
          <w:szCs w:val="22"/>
          <w:u w:color="000000"/>
        </w:rPr>
        <w:t>_______________.</w:t>
      </w:r>
    </w:p>
    <w:p w14:paraId="02AE47EF" w14:textId="77777777" w:rsidR="003525EE" w:rsidRPr="003525EE" w:rsidRDefault="003525EE" w:rsidP="003525EE">
      <w:pPr>
        <w:jc w:val="both"/>
        <w:rPr>
          <w:rFonts w:ascii="Arial" w:eastAsia="Arial Narrow" w:hAnsi="Arial" w:cs="Arial"/>
          <w:sz w:val="22"/>
          <w:szCs w:val="22"/>
          <w:u w:color="000000"/>
        </w:rPr>
      </w:pPr>
    </w:p>
    <w:p w14:paraId="02AE47F0"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The Contract is made in two (2) identical copies, of which each of the Parties shall receive one (1) copy.</w:t>
      </w:r>
    </w:p>
    <w:p w14:paraId="02AE47F1" w14:textId="77777777" w:rsidR="003525EE" w:rsidRPr="003525EE" w:rsidRDefault="003525EE" w:rsidP="003525EE">
      <w:pPr>
        <w:jc w:val="both"/>
        <w:rPr>
          <w:rFonts w:ascii="Arial" w:eastAsia="Arial Narrow" w:hAnsi="Arial" w:cs="Arial"/>
          <w:sz w:val="22"/>
          <w:szCs w:val="22"/>
          <w:u w:color="000000"/>
        </w:rPr>
      </w:pPr>
    </w:p>
    <w:p w14:paraId="02AE47F2" w14:textId="77777777" w:rsidR="003525EE" w:rsidRPr="003525EE" w:rsidRDefault="003525EE" w:rsidP="003525EE">
      <w:pPr>
        <w:jc w:val="both"/>
        <w:rPr>
          <w:rFonts w:ascii="Arial" w:eastAsia="Arial Narrow" w:hAnsi="Arial" w:cs="Arial"/>
          <w:sz w:val="22"/>
          <w:szCs w:val="22"/>
          <w:u w:color="000000"/>
        </w:rPr>
      </w:pPr>
    </w:p>
    <w:p w14:paraId="02AE47F3"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Ljubljana, ……………</w:t>
      </w:r>
      <w:r w:rsidRPr="003525EE">
        <w:rPr>
          <w:rFonts w:ascii="Arial" w:eastAsia="Arial Narrow" w:hAnsi="Arial" w:cs="Arial"/>
          <w:sz w:val="22"/>
          <w:szCs w:val="22"/>
          <w:u w:color="000000"/>
        </w:rPr>
        <w:tab/>
      </w:r>
      <w:r w:rsidRPr="003525EE">
        <w:rPr>
          <w:rFonts w:ascii="Arial" w:eastAsia="Arial Narrow" w:hAnsi="Arial" w:cs="Arial"/>
          <w:sz w:val="22"/>
          <w:szCs w:val="22"/>
          <w:u w:color="000000"/>
        </w:rPr>
        <w:tab/>
      </w:r>
      <w:r w:rsidRPr="003525EE">
        <w:rPr>
          <w:rFonts w:ascii="Arial" w:eastAsia="Arial Narrow" w:hAnsi="Arial" w:cs="Arial"/>
          <w:sz w:val="22"/>
          <w:szCs w:val="22"/>
          <w:u w:color="000000"/>
        </w:rPr>
        <w:tab/>
      </w:r>
      <w:r w:rsidRPr="003525EE">
        <w:rPr>
          <w:rFonts w:ascii="Arial" w:eastAsia="Arial Narrow" w:hAnsi="Arial" w:cs="Arial"/>
          <w:sz w:val="22"/>
          <w:szCs w:val="22"/>
          <w:u w:color="000000"/>
        </w:rPr>
        <w:tab/>
      </w:r>
      <w:r w:rsidRPr="003525EE">
        <w:rPr>
          <w:rFonts w:ascii="Arial" w:eastAsia="Arial Narrow" w:hAnsi="Arial" w:cs="Arial"/>
          <w:sz w:val="22"/>
          <w:szCs w:val="22"/>
          <w:u w:color="000000"/>
        </w:rPr>
        <w:tab/>
        <w:t xml:space="preserve">Ljubljana, ……………… </w:t>
      </w:r>
    </w:p>
    <w:p w14:paraId="02AE47F4" w14:textId="77777777" w:rsidR="003525EE" w:rsidRPr="003525EE" w:rsidRDefault="003525EE" w:rsidP="003525EE">
      <w:pPr>
        <w:jc w:val="both"/>
        <w:rPr>
          <w:rFonts w:ascii="Arial" w:eastAsia="Arial Narrow" w:hAnsi="Arial" w:cs="Arial"/>
          <w:sz w:val="22"/>
          <w:szCs w:val="22"/>
          <w:u w:color="000000"/>
        </w:rPr>
      </w:pPr>
    </w:p>
    <w:p w14:paraId="02AE47F5" w14:textId="77777777" w:rsidR="003525EE" w:rsidRPr="003525EE" w:rsidRDefault="003525EE" w:rsidP="003525EE">
      <w:pPr>
        <w:tabs>
          <w:tab w:val="center" w:pos="4819"/>
        </w:tabs>
        <w:jc w:val="both"/>
        <w:rPr>
          <w:rFonts w:ascii="Arial" w:eastAsia="Arial Narrow" w:hAnsi="Arial" w:cs="Arial"/>
          <w:b/>
          <w:sz w:val="22"/>
          <w:szCs w:val="22"/>
          <w:u w:color="000000"/>
        </w:rPr>
      </w:pPr>
      <w:r w:rsidRPr="003525EE">
        <w:rPr>
          <w:rFonts w:ascii="Arial" w:eastAsia="Arial Narrow" w:hAnsi="Arial" w:cs="Arial"/>
          <w:b/>
          <w:bCs/>
          <w:sz w:val="22"/>
          <w:szCs w:val="22"/>
          <w:u w:color="000000"/>
        </w:rPr>
        <w:t>University of Ljubljana</w:t>
      </w:r>
      <w:r w:rsidRPr="003525EE">
        <w:rPr>
          <w:rFonts w:ascii="Arial" w:eastAsia="Arial Narrow" w:hAnsi="Arial" w:cs="Arial"/>
          <w:b/>
          <w:bCs/>
          <w:sz w:val="22"/>
          <w:szCs w:val="22"/>
          <w:u w:color="000000"/>
        </w:rPr>
        <w:tab/>
      </w:r>
      <w:r w:rsidRPr="003525EE">
        <w:rPr>
          <w:rFonts w:ascii="Arial" w:eastAsia="Arial Narrow" w:hAnsi="Arial" w:cs="Arial"/>
          <w:b/>
          <w:bCs/>
          <w:sz w:val="22"/>
          <w:szCs w:val="22"/>
          <w:u w:color="000000"/>
        </w:rPr>
        <w:tab/>
        <w:t>(UL Member)</w:t>
      </w:r>
    </w:p>
    <w:p w14:paraId="02AE47F6" w14:textId="77777777" w:rsidR="003525EE" w:rsidRPr="003525EE" w:rsidRDefault="003525EE" w:rsidP="003525EE">
      <w:pPr>
        <w:jc w:val="both"/>
        <w:rPr>
          <w:rFonts w:ascii="Arial" w:eastAsia="Arial Narrow" w:hAnsi="Arial" w:cs="Arial"/>
          <w:b/>
          <w:sz w:val="22"/>
          <w:szCs w:val="22"/>
          <w:u w:color="000000"/>
        </w:rPr>
      </w:pPr>
      <w:r w:rsidRPr="003525EE">
        <w:rPr>
          <w:rFonts w:ascii="Arial" w:hAnsi="Arial" w:cs="Arial"/>
        </w:rPr>
        <w:tab/>
      </w:r>
    </w:p>
    <w:p w14:paraId="02AE47F7" w14:textId="77777777" w:rsidR="003525EE" w:rsidRPr="003525EE" w:rsidRDefault="003525EE" w:rsidP="003525EE">
      <w:pPr>
        <w:tabs>
          <w:tab w:val="left" w:pos="4485"/>
          <w:tab w:val="center" w:pos="4819"/>
        </w:tabs>
        <w:jc w:val="both"/>
        <w:rPr>
          <w:rFonts w:ascii="Arial" w:eastAsia="Arial Narrow" w:hAnsi="Arial" w:cs="Arial"/>
          <w:sz w:val="22"/>
          <w:szCs w:val="22"/>
          <w:u w:color="000000"/>
        </w:rPr>
      </w:pPr>
      <w:r w:rsidRPr="003525EE">
        <w:rPr>
          <w:rFonts w:ascii="Arial" w:eastAsia="Arial Narrow" w:hAnsi="Arial" w:cs="Arial"/>
          <w:sz w:val="22"/>
          <w:szCs w:val="22"/>
          <w:u w:color="000000"/>
        </w:rPr>
        <w:t>Rector</w:t>
      </w:r>
      <w:r w:rsidRPr="003525EE">
        <w:rPr>
          <w:rFonts w:ascii="Arial" w:eastAsia="Arial Narrow" w:hAnsi="Arial" w:cs="Arial"/>
          <w:sz w:val="22"/>
          <w:szCs w:val="22"/>
          <w:u w:color="000000"/>
        </w:rPr>
        <w:tab/>
        <w:t xml:space="preserve">        </w:t>
      </w:r>
      <w:r w:rsidRPr="003525EE">
        <w:rPr>
          <w:rFonts w:ascii="Arial" w:eastAsia="Arial Narrow" w:hAnsi="Arial" w:cs="Arial"/>
          <w:sz w:val="22"/>
          <w:szCs w:val="22"/>
          <w:u w:color="000000"/>
        </w:rPr>
        <w:tab/>
        <w:t>Dean</w:t>
      </w:r>
    </w:p>
    <w:p w14:paraId="02AE47F8" w14:textId="77777777" w:rsidR="003525EE" w:rsidRPr="003525EE" w:rsidRDefault="003525EE" w:rsidP="003525EE">
      <w:pPr>
        <w:tabs>
          <w:tab w:val="left" w:pos="4485"/>
          <w:tab w:val="center" w:pos="4819"/>
        </w:tabs>
        <w:jc w:val="both"/>
        <w:rPr>
          <w:rFonts w:ascii="Arial" w:eastAsia="Arial Narrow" w:hAnsi="Arial" w:cs="Arial"/>
          <w:sz w:val="22"/>
          <w:szCs w:val="22"/>
          <w:u w:color="000000"/>
        </w:rPr>
      </w:pPr>
    </w:p>
    <w:p w14:paraId="02AE47F9" w14:textId="77777777" w:rsidR="003525EE" w:rsidRPr="003525EE" w:rsidRDefault="003525EE" w:rsidP="003525EE">
      <w:pPr>
        <w:tabs>
          <w:tab w:val="left" w:pos="4485"/>
          <w:tab w:val="center" w:pos="4819"/>
        </w:tabs>
        <w:jc w:val="both"/>
        <w:rPr>
          <w:rFonts w:ascii="Arial" w:eastAsia="Arial Narrow" w:hAnsi="Arial" w:cs="Arial"/>
          <w:sz w:val="22"/>
          <w:szCs w:val="22"/>
          <w:u w:color="000000"/>
        </w:rPr>
      </w:pPr>
    </w:p>
    <w:p w14:paraId="02AE47FA" w14:textId="77777777" w:rsidR="003525EE" w:rsidRPr="003525EE" w:rsidRDefault="003525EE" w:rsidP="003525EE">
      <w:pPr>
        <w:tabs>
          <w:tab w:val="left" w:pos="4485"/>
          <w:tab w:val="center" w:pos="4819"/>
        </w:tabs>
        <w:jc w:val="both"/>
        <w:rPr>
          <w:rFonts w:ascii="Arial" w:eastAsia="Arial Narrow" w:hAnsi="Arial" w:cs="Arial"/>
          <w:sz w:val="22"/>
          <w:szCs w:val="22"/>
          <w:u w:color="000000"/>
        </w:rPr>
      </w:pPr>
    </w:p>
    <w:p w14:paraId="02AE47FB" w14:textId="77777777" w:rsidR="003525EE" w:rsidRPr="003525EE" w:rsidRDefault="003525EE" w:rsidP="003525EE">
      <w:pPr>
        <w:jc w:val="both"/>
        <w:rPr>
          <w:rFonts w:ascii="Arial" w:eastAsia="Arial Narrow" w:hAnsi="Arial" w:cs="Arial"/>
          <w:b/>
          <w:sz w:val="22"/>
          <w:szCs w:val="22"/>
          <w:u w:color="000000"/>
        </w:rPr>
      </w:pPr>
    </w:p>
    <w:p w14:paraId="02AE47FC" w14:textId="77777777" w:rsidR="004841A6" w:rsidRPr="003525EE" w:rsidRDefault="004841A6" w:rsidP="0006543C">
      <w:pPr>
        <w:jc w:val="both"/>
        <w:rPr>
          <w:rFonts w:ascii="Arial" w:hAnsi="Arial" w:cs="Arial"/>
        </w:rPr>
      </w:pPr>
    </w:p>
    <w:sectPr w:rsidR="004841A6" w:rsidRPr="003525EE" w:rsidSect="004841A6">
      <w:headerReference w:type="default" r:id="rId12"/>
      <w:footerReference w:type="default" r:id="rId13"/>
      <w:headerReference w:type="firs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7FD81" w14:textId="77777777" w:rsidR="00821E23" w:rsidRDefault="00821E23" w:rsidP="004D4F33">
      <w:pPr>
        <w:spacing w:before="0" w:after="0" w:line="240" w:lineRule="auto"/>
      </w:pPr>
      <w:r>
        <w:separator/>
      </w:r>
    </w:p>
  </w:endnote>
  <w:endnote w:type="continuationSeparator" w:id="0">
    <w:p w14:paraId="3A7597FC" w14:textId="77777777" w:rsidR="00821E23" w:rsidRDefault="00821E23" w:rsidP="004D4F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era Pro">
    <w:altName w:val="Calibri"/>
    <w:panose1 w:val="00000500000000000000"/>
    <w:charset w:val="00"/>
    <w:family w:val="modern"/>
    <w:notTrueType/>
    <w:pitch w:val="variable"/>
    <w:sig w:usb0="00000287" w:usb1="00000001"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E4807" w14:textId="77777777" w:rsidR="004D4F33" w:rsidRDefault="00AE4E9F">
    <w:pPr>
      <w:pStyle w:val="Noga"/>
    </w:pPr>
    <w:r>
      <w:tab/>
    </w:r>
    <w:r w:rsidR="00A05B90">
      <w:rPr>
        <w:noProof/>
        <w:lang w:eastAsia="sl-SI"/>
      </w:rPr>
      <w:drawing>
        <wp:inline distT="0" distB="0" distL="0" distR="0" wp14:anchorId="02AE4809" wp14:editId="02AE480A">
          <wp:extent cx="2368800" cy="6912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oskladlogoang.png"/>
                  <pic:cNvPicPr/>
                </pic:nvPicPr>
                <pic:blipFill>
                  <a:blip r:embed="rId1">
                    <a:extLst>
                      <a:ext uri="{28A0092B-C50C-407E-A947-70E740481C1C}">
                        <a14:useLocalDpi xmlns:a14="http://schemas.microsoft.com/office/drawing/2010/main" val="0"/>
                      </a:ext>
                    </a:extLst>
                  </a:blip>
                  <a:stretch>
                    <a:fillRect/>
                  </a:stretch>
                </pic:blipFill>
                <pic:spPr>
                  <a:xfrm>
                    <a:off x="0" y="0"/>
                    <a:ext cx="2368800" cy="691200"/>
                  </a:xfrm>
                  <a:prstGeom prst="rect">
                    <a:avLst/>
                  </a:prstGeom>
                </pic:spPr>
              </pic:pic>
            </a:graphicData>
          </a:graphic>
        </wp:inline>
      </w:drawing>
    </w:r>
    <w:r w:rsidR="009C060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7D60E" w14:textId="77777777" w:rsidR="00821E23" w:rsidRDefault="00821E23" w:rsidP="004D4F33">
      <w:pPr>
        <w:spacing w:before="0" w:after="0" w:line="240" w:lineRule="auto"/>
      </w:pPr>
      <w:r>
        <w:separator/>
      </w:r>
    </w:p>
  </w:footnote>
  <w:footnote w:type="continuationSeparator" w:id="0">
    <w:p w14:paraId="69BA0268" w14:textId="77777777" w:rsidR="00821E23" w:rsidRDefault="00821E23" w:rsidP="004D4F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E4805" w14:textId="77777777" w:rsidR="004D4F33" w:rsidRPr="0006543C" w:rsidRDefault="0006543C">
    <w:pPr>
      <w:pStyle w:val="Glava"/>
      <w:rPr>
        <w:rFonts w:ascii="Arial" w:hAnsi="Arial" w:cs="Arial"/>
        <w:noProof/>
        <w:lang w:eastAsia="sl-SI"/>
      </w:rPr>
    </w:pPr>
    <w:r>
      <w:rPr>
        <w:rFonts w:ascii="Cera Pro" w:hAnsi="Cera Pro"/>
        <w:noProof/>
        <w:sz w:val="24"/>
        <w:lang w:eastAsia="sl-SI"/>
      </w:rPr>
      <w:tab/>
    </w:r>
    <w:r w:rsidRPr="0006543C">
      <w:rPr>
        <w:rFonts w:ascii="Arial" w:hAnsi="Arial" w:cs="Arial"/>
        <w:noProof/>
        <w:sz w:val="24"/>
        <w:lang w:eastAsia="sl-SI"/>
      </w:rPr>
      <w:tab/>
    </w:r>
    <w:r w:rsidRPr="0006543C">
      <w:rPr>
        <w:rFonts w:ascii="Arial" w:hAnsi="Arial" w:cs="Arial"/>
        <w:noProof/>
        <w:sz w:val="24"/>
        <w:lang w:eastAsia="sl-SI"/>
      </w:rPr>
      <w:tab/>
      <w:t xml:space="preserve">            </w:t>
    </w:r>
  </w:p>
  <w:p w14:paraId="02AE4806" w14:textId="77777777" w:rsidR="0006543C" w:rsidRDefault="000654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E4808" w14:textId="37F6F5C5" w:rsidR="00A05B90" w:rsidRDefault="004F4BD6">
    <w:pPr>
      <w:pStyle w:val="Glava"/>
    </w:pPr>
    <w:r>
      <w:rPr>
        <w:noProof/>
        <w:lang w:eastAsia="sl-SI"/>
      </w:rPr>
      <w:drawing>
        <wp:anchor distT="0" distB="0" distL="114300" distR="114300" simplePos="0" relativeHeight="251658240" behindDoc="0" locked="0" layoutInCell="1" allowOverlap="1" wp14:anchorId="65817FED" wp14:editId="0E35CB12">
          <wp:simplePos x="0" y="0"/>
          <wp:positionH relativeFrom="column">
            <wp:posOffset>1678305</wp:posOffset>
          </wp:positionH>
          <wp:positionV relativeFrom="paragraph">
            <wp:posOffset>-17780</wp:posOffset>
          </wp:positionV>
          <wp:extent cx="1866900" cy="564603"/>
          <wp:effectExtent l="0" t="0" r="0" b="0"/>
          <wp:wrapNone/>
          <wp:docPr id="158177265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6460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3D04AC"/>
    <w:multiLevelType w:val="hybridMultilevel"/>
    <w:tmpl w:val="E7AAE81A"/>
    <w:lvl w:ilvl="0" w:tplc="EA06A624">
      <w:start w:val="10"/>
      <w:numFmt w:val="bullet"/>
      <w:lvlText w:val="-"/>
      <w:lvlJc w:val="left"/>
      <w:pPr>
        <w:ind w:left="720" w:hanging="360"/>
      </w:pPr>
      <w:rPr>
        <w:rFonts w:ascii="Arial" w:eastAsia="Times New Roman" w:hAnsi="Arial" w:cs="Arial" w:hint="default"/>
      </w:rPr>
    </w:lvl>
    <w:lvl w:ilvl="1" w:tplc="2382AAE4" w:tentative="1">
      <w:start w:val="1"/>
      <w:numFmt w:val="bullet"/>
      <w:lvlText w:val="o"/>
      <w:lvlJc w:val="left"/>
      <w:pPr>
        <w:ind w:left="1440" w:hanging="360"/>
      </w:pPr>
      <w:rPr>
        <w:rFonts w:ascii="Courier New" w:hAnsi="Courier New" w:cs="Courier New" w:hint="default"/>
      </w:rPr>
    </w:lvl>
    <w:lvl w:ilvl="2" w:tplc="894CA7F6" w:tentative="1">
      <w:start w:val="1"/>
      <w:numFmt w:val="bullet"/>
      <w:lvlText w:val=""/>
      <w:lvlJc w:val="left"/>
      <w:pPr>
        <w:ind w:left="2160" w:hanging="360"/>
      </w:pPr>
      <w:rPr>
        <w:rFonts w:ascii="Wingdings" w:hAnsi="Wingdings" w:hint="default"/>
      </w:rPr>
    </w:lvl>
    <w:lvl w:ilvl="3" w:tplc="316A3006" w:tentative="1">
      <w:start w:val="1"/>
      <w:numFmt w:val="bullet"/>
      <w:lvlText w:val=""/>
      <w:lvlJc w:val="left"/>
      <w:pPr>
        <w:ind w:left="2880" w:hanging="360"/>
      </w:pPr>
      <w:rPr>
        <w:rFonts w:ascii="Symbol" w:hAnsi="Symbol" w:hint="default"/>
      </w:rPr>
    </w:lvl>
    <w:lvl w:ilvl="4" w:tplc="A8A44454" w:tentative="1">
      <w:start w:val="1"/>
      <w:numFmt w:val="bullet"/>
      <w:lvlText w:val="o"/>
      <w:lvlJc w:val="left"/>
      <w:pPr>
        <w:ind w:left="3600" w:hanging="360"/>
      </w:pPr>
      <w:rPr>
        <w:rFonts w:ascii="Courier New" w:hAnsi="Courier New" w:cs="Courier New" w:hint="default"/>
      </w:rPr>
    </w:lvl>
    <w:lvl w:ilvl="5" w:tplc="A0E4E328" w:tentative="1">
      <w:start w:val="1"/>
      <w:numFmt w:val="bullet"/>
      <w:lvlText w:val=""/>
      <w:lvlJc w:val="left"/>
      <w:pPr>
        <w:ind w:left="4320" w:hanging="360"/>
      </w:pPr>
      <w:rPr>
        <w:rFonts w:ascii="Wingdings" w:hAnsi="Wingdings" w:hint="default"/>
      </w:rPr>
    </w:lvl>
    <w:lvl w:ilvl="6" w:tplc="36FCCA94" w:tentative="1">
      <w:start w:val="1"/>
      <w:numFmt w:val="bullet"/>
      <w:lvlText w:val=""/>
      <w:lvlJc w:val="left"/>
      <w:pPr>
        <w:ind w:left="5040" w:hanging="360"/>
      </w:pPr>
      <w:rPr>
        <w:rFonts w:ascii="Symbol" w:hAnsi="Symbol" w:hint="default"/>
      </w:rPr>
    </w:lvl>
    <w:lvl w:ilvl="7" w:tplc="1D3E3A40" w:tentative="1">
      <w:start w:val="1"/>
      <w:numFmt w:val="bullet"/>
      <w:lvlText w:val="o"/>
      <w:lvlJc w:val="left"/>
      <w:pPr>
        <w:ind w:left="5760" w:hanging="360"/>
      </w:pPr>
      <w:rPr>
        <w:rFonts w:ascii="Courier New" w:hAnsi="Courier New" w:cs="Courier New" w:hint="default"/>
      </w:rPr>
    </w:lvl>
    <w:lvl w:ilvl="8" w:tplc="FB245B62" w:tentative="1">
      <w:start w:val="1"/>
      <w:numFmt w:val="bullet"/>
      <w:lvlText w:val=""/>
      <w:lvlJc w:val="left"/>
      <w:pPr>
        <w:ind w:left="6480" w:hanging="360"/>
      </w:pPr>
      <w:rPr>
        <w:rFonts w:ascii="Wingdings" w:hAnsi="Wingdings" w:hint="default"/>
      </w:rPr>
    </w:lvl>
  </w:abstractNum>
  <w:num w:numId="1" w16cid:durableId="436097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1A6"/>
    <w:rsid w:val="00014A78"/>
    <w:rsid w:val="00055E71"/>
    <w:rsid w:val="0006543C"/>
    <w:rsid w:val="00070180"/>
    <w:rsid w:val="00077323"/>
    <w:rsid w:val="000D7F97"/>
    <w:rsid w:val="001250CD"/>
    <w:rsid w:val="001C324E"/>
    <w:rsid w:val="00291BD5"/>
    <w:rsid w:val="003525EE"/>
    <w:rsid w:val="004039E1"/>
    <w:rsid w:val="004841A6"/>
    <w:rsid w:val="004D4F33"/>
    <w:rsid w:val="004F4BD6"/>
    <w:rsid w:val="005D2958"/>
    <w:rsid w:val="00707973"/>
    <w:rsid w:val="007A6EA6"/>
    <w:rsid w:val="007D7940"/>
    <w:rsid w:val="00821E23"/>
    <w:rsid w:val="008304C0"/>
    <w:rsid w:val="009043CB"/>
    <w:rsid w:val="00933F97"/>
    <w:rsid w:val="00956A6E"/>
    <w:rsid w:val="0097356F"/>
    <w:rsid w:val="009C0603"/>
    <w:rsid w:val="00A05B90"/>
    <w:rsid w:val="00AE4E9F"/>
    <w:rsid w:val="00B8296E"/>
    <w:rsid w:val="00C2796D"/>
    <w:rsid w:val="00C5587B"/>
    <w:rsid w:val="00C61F5E"/>
    <w:rsid w:val="00D14931"/>
    <w:rsid w:val="00DE013E"/>
    <w:rsid w:val="00E23F82"/>
    <w:rsid w:val="00E749CA"/>
    <w:rsid w:val="00F51946"/>
    <w:rsid w:val="00F6317D"/>
    <w:rsid w:val="00FE4B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E4796"/>
  <w15:chartTrackingRefBased/>
  <w15:docId w15:val="{844BF697-1419-45F1-8D31-6D11901B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l-SI"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70180"/>
  </w:style>
  <w:style w:type="paragraph" w:styleId="Naslov1">
    <w:name w:val="heading 1"/>
    <w:basedOn w:val="Navaden"/>
    <w:next w:val="Navaden"/>
    <w:link w:val="Naslov1Znak"/>
    <w:uiPriority w:val="9"/>
    <w:qFormat/>
    <w:rsid w:val="00070180"/>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Naslov2">
    <w:name w:val="heading 2"/>
    <w:basedOn w:val="Navaden"/>
    <w:next w:val="Navaden"/>
    <w:link w:val="Naslov2Znak"/>
    <w:uiPriority w:val="9"/>
    <w:semiHidden/>
    <w:unhideWhenUsed/>
    <w:qFormat/>
    <w:rsid w:val="00070180"/>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Naslov3">
    <w:name w:val="heading 3"/>
    <w:basedOn w:val="Navaden"/>
    <w:next w:val="Navaden"/>
    <w:link w:val="Naslov3Znak"/>
    <w:uiPriority w:val="9"/>
    <w:semiHidden/>
    <w:unhideWhenUsed/>
    <w:qFormat/>
    <w:rsid w:val="00070180"/>
    <w:pPr>
      <w:pBdr>
        <w:top w:val="single" w:sz="6" w:space="2" w:color="052F61" w:themeColor="accent1"/>
      </w:pBdr>
      <w:spacing w:before="300" w:after="0"/>
      <w:outlineLvl w:val="2"/>
    </w:pPr>
    <w:rPr>
      <w:caps/>
      <w:color w:val="021730" w:themeColor="accent1" w:themeShade="7F"/>
      <w:spacing w:val="15"/>
    </w:rPr>
  </w:style>
  <w:style w:type="paragraph" w:styleId="Naslov4">
    <w:name w:val="heading 4"/>
    <w:basedOn w:val="Navaden"/>
    <w:next w:val="Navaden"/>
    <w:link w:val="Naslov4Znak"/>
    <w:uiPriority w:val="9"/>
    <w:semiHidden/>
    <w:unhideWhenUsed/>
    <w:qFormat/>
    <w:rsid w:val="00070180"/>
    <w:pPr>
      <w:pBdr>
        <w:top w:val="dotted" w:sz="6" w:space="2" w:color="052F61" w:themeColor="accent1"/>
      </w:pBdr>
      <w:spacing w:before="200" w:after="0"/>
      <w:outlineLvl w:val="3"/>
    </w:pPr>
    <w:rPr>
      <w:caps/>
      <w:color w:val="032348" w:themeColor="accent1" w:themeShade="BF"/>
      <w:spacing w:val="10"/>
    </w:rPr>
  </w:style>
  <w:style w:type="paragraph" w:styleId="Naslov5">
    <w:name w:val="heading 5"/>
    <w:basedOn w:val="Navaden"/>
    <w:next w:val="Navaden"/>
    <w:link w:val="Naslov5Znak"/>
    <w:uiPriority w:val="9"/>
    <w:semiHidden/>
    <w:unhideWhenUsed/>
    <w:qFormat/>
    <w:rsid w:val="00070180"/>
    <w:pPr>
      <w:pBdr>
        <w:bottom w:val="single" w:sz="6" w:space="1" w:color="052F61" w:themeColor="accent1"/>
      </w:pBdr>
      <w:spacing w:before="200" w:after="0"/>
      <w:outlineLvl w:val="4"/>
    </w:pPr>
    <w:rPr>
      <w:caps/>
      <w:color w:val="032348" w:themeColor="accent1" w:themeShade="BF"/>
      <w:spacing w:val="10"/>
    </w:rPr>
  </w:style>
  <w:style w:type="paragraph" w:styleId="Naslov6">
    <w:name w:val="heading 6"/>
    <w:basedOn w:val="Navaden"/>
    <w:next w:val="Navaden"/>
    <w:link w:val="Naslov6Znak"/>
    <w:uiPriority w:val="9"/>
    <w:semiHidden/>
    <w:unhideWhenUsed/>
    <w:qFormat/>
    <w:rsid w:val="00070180"/>
    <w:pPr>
      <w:pBdr>
        <w:bottom w:val="dotted" w:sz="6" w:space="1" w:color="052F61" w:themeColor="accent1"/>
      </w:pBdr>
      <w:spacing w:before="200" w:after="0"/>
      <w:outlineLvl w:val="5"/>
    </w:pPr>
    <w:rPr>
      <w:caps/>
      <w:color w:val="032348" w:themeColor="accent1" w:themeShade="BF"/>
      <w:spacing w:val="10"/>
    </w:rPr>
  </w:style>
  <w:style w:type="paragraph" w:styleId="Naslov7">
    <w:name w:val="heading 7"/>
    <w:basedOn w:val="Navaden"/>
    <w:next w:val="Navaden"/>
    <w:link w:val="Naslov7Znak"/>
    <w:uiPriority w:val="9"/>
    <w:semiHidden/>
    <w:unhideWhenUsed/>
    <w:qFormat/>
    <w:rsid w:val="00070180"/>
    <w:pPr>
      <w:spacing w:before="200" w:after="0"/>
      <w:outlineLvl w:val="6"/>
    </w:pPr>
    <w:rPr>
      <w:caps/>
      <w:color w:val="032348" w:themeColor="accent1" w:themeShade="BF"/>
      <w:spacing w:val="10"/>
    </w:rPr>
  </w:style>
  <w:style w:type="paragraph" w:styleId="Naslov8">
    <w:name w:val="heading 8"/>
    <w:basedOn w:val="Navaden"/>
    <w:next w:val="Navaden"/>
    <w:link w:val="Naslov8Znak"/>
    <w:uiPriority w:val="9"/>
    <w:semiHidden/>
    <w:unhideWhenUsed/>
    <w:qFormat/>
    <w:rsid w:val="00070180"/>
    <w:pPr>
      <w:spacing w:before="2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070180"/>
    <w:pPr>
      <w:spacing w:before="200" w:after="0"/>
      <w:outlineLvl w:val="8"/>
    </w:pPr>
    <w:rPr>
      <w:i/>
      <w:iCs/>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70180"/>
    <w:rPr>
      <w:caps/>
      <w:color w:val="FFFFFF" w:themeColor="background1"/>
      <w:spacing w:val="15"/>
      <w:sz w:val="22"/>
      <w:szCs w:val="22"/>
      <w:shd w:val="clear" w:color="auto" w:fill="052F61" w:themeFill="accent1"/>
    </w:rPr>
  </w:style>
  <w:style w:type="character" w:customStyle="1" w:styleId="Naslov2Znak">
    <w:name w:val="Naslov 2 Znak"/>
    <w:basedOn w:val="Privzetapisavaodstavka"/>
    <w:link w:val="Naslov2"/>
    <w:uiPriority w:val="9"/>
    <w:semiHidden/>
    <w:rsid w:val="00070180"/>
    <w:rPr>
      <w:caps/>
      <w:spacing w:val="15"/>
      <w:shd w:val="clear" w:color="auto" w:fill="B1D2FB" w:themeFill="accent1" w:themeFillTint="33"/>
    </w:rPr>
  </w:style>
  <w:style w:type="character" w:customStyle="1" w:styleId="Naslov3Znak">
    <w:name w:val="Naslov 3 Znak"/>
    <w:basedOn w:val="Privzetapisavaodstavka"/>
    <w:link w:val="Naslov3"/>
    <w:uiPriority w:val="9"/>
    <w:semiHidden/>
    <w:rsid w:val="00070180"/>
    <w:rPr>
      <w:caps/>
      <w:color w:val="021730" w:themeColor="accent1" w:themeShade="7F"/>
      <w:spacing w:val="15"/>
    </w:rPr>
  </w:style>
  <w:style w:type="character" w:customStyle="1" w:styleId="Naslov4Znak">
    <w:name w:val="Naslov 4 Znak"/>
    <w:basedOn w:val="Privzetapisavaodstavka"/>
    <w:link w:val="Naslov4"/>
    <w:uiPriority w:val="9"/>
    <w:semiHidden/>
    <w:rsid w:val="00070180"/>
    <w:rPr>
      <w:caps/>
      <w:color w:val="032348" w:themeColor="accent1" w:themeShade="BF"/>
      <w:spacing w:val="10"/>
    </w:rPr>
  </w:style>
  <w:style w:type="character" w:customStyle="1" w:styleId="Naslov5Znak">
    <w:name w:val="Naslov 5 Znak"/>
    <w:basedOn w:val="Privzetapisavaodstavka"/>
    <w:link w:val="Naslov5"/>
    <w:uiPriority w:val="9"/>
    <w:semiHidden/>
    <w:rsid w:val="00070180"/>
    <w:rPr>
      <w:caps/>
      <w:color w:val="032348" w:themeColor="accent1" w:themeShade="BF"/>
      <w:spacing w:val="10"/>
    </w:rPr>
  </w:style>
  <w:style w:type="character" w:customStyle="1" w:styleId="Naslov6Znak">
    <w:name w:val="Naslov 6 Znak"/>
    <w:basedOn w:val="Privzetapisavaodstavka"/>
    <w:link w:val="Naslov6"/>
    <w:uiPriority w:val="9"/>
    <w:semiHidden/>
    <w:rsid w:val="00070180"/>
    <w:rPr>
      <w:caps/>
      <w:color w:val="032348" w:themeColor="accent1" w:themeShade="BF"/>
      <w:spacing w:val="10"/>
    </w:rPr>
  </w:style>
  <w:style w:type="character" w:customStyle="1" w:styleId="Naslov7Znak">
    <w:name w:val="Naslov 7 Znak"/>
    <w:basedOn w:val="Privzetapisavaodstavka"/>
    <w:link w:val="Naslov7"/>
    <w:uiPriority w:val="9"/>
    <w:semiHidden/>
    <w:rsid w:val="00070180"/>
    <w:rPr>
      <w:caps/>
      <w:color w:val="032348" w:themeColor="accent1" w:themeShade="BF"/>
      <w:spacing w:val="10"/>
    </w:rPr>
  </w:style>
  <w:style w:type="character" w:customStyle="1" w:styleId="Naslov8Znak">
    <w:name w:val="Naslov 8 Znak"/>
    <w:basedOn w:val="Privzetapisavaodstavka"/>
    <w:link w:val="Naslov8"/>
    <w:uiPriority w:val="9"/>
    <w:semiHidden/>
    <w:rsid w:val="00070180"/>
    <w:rPr>
      <w:caps/>
      <w:spacing w:val="10"/>
      <w:sz w:val="18"/>
      <w:szCs w:val="18"/>
    </w:rPr>
  </w:style>
  <w:style w:type="character" w:customStyle="1" w:styleId="Naslov9Znak">
    <w:name w:val="Naslov 9 Znak"/>
    <w:basedOn w:val="Privzetapisavaodstavka"/>
    <w:link w:val="Naslov9"/>
    <w:uiPriority w:val="9"/>
    <w:semiHidden/>
    <w:rsid w:val="00070180"/>
    <w:rPr>
      <w:i/>
      <w:iCs/>
      <w:caps/>
      <w:spacing w:val="10"/>
      <w:sz w:val="18"/>
      <w:szCs w:val="18"/>
    </w:rPr>
  </w:style>
  <w:style w:type="paragraph" w:styleId="Napis">
    <w:name w:val="caption"/>
    <w:basedOn w:val="Navaden"/>
    <w:next w:val="Navaden"/>
    <w:uiPriority w:val="35"/>
    <w:semiHidden/>
    <w:unhideWhenUsed/>
    <w:qFormat/>
    <w:rsid w:val="00070180"/>
    <w:rPr>
      <w:b/>
      <w:bCs/>
      <w:color w:val="032348" w:themeColor="accent1" w:themeShade="BF"/>
      <w:sz w:val="16"/>
      <w:szCs w:val="16"/>
    </w:rPr>
  </w:style>
  <w:style w:type="paragraph" w:styleId="Naslov">
    <w:name w:val="Title"/>
    <w:basedOn w:val="Navaden"/>
    <w:next w:val="Navaden"/>
    <w:link w:val="NaslovZnak"/>
    <w:uiPriority w:val="10"/>
    <w:qFormat/>
    <w:rsid w:val="00070180"/>
    <w:pPr>
      <w:spacing w:before="0" w:after="0"/>
    </w:pPr>
    <w:rPr>
      <w:rFonts w:asciiTheme="majorHAnsi" w:eastAsiaTheme="majorEastAsia" w:hAnsiTheme="majorHAnsi" w:cstheme="majorBidi"/>
      <w:caps/>
      <w:color w:val="052F61" w:themeColor="accent1"/>
      <w:spacing w:val="10"/>
      <w:sz w:val="52"/>
      <w:szCs w:val="52"/>
    </w:rPr>
  </w:style>
  <w:style w:type="character" w:customStyle="1" w:styleId="NaslovZnak">
    <w:name w:val="Naslov Znak"/>
    <w:basedOn w:val="Privzetapisavaodstavka"/>
    <w:link w:val="Naslov"/>
    <w:uiPriority w:val="10"/>
    <w:rsid w:val="00070180"/>
    <w:rPr>
      <w:rFonts w:asciiTheme="majorHAnsi" w:eastAsiaTheme="majorEastAsia" w:hAnsiTheme="majorHAnsi" w:cstheme="majorBidi"/>
      <w:caps/>
      <w:color w:val="052F61" w:themeColor="accent1"/>
      <w:spacing w:val="10"/>
      <w:sz w:val="52"/>
      <w:szCs w:val="52"/>
    </w:rPr>
  </w:style>
  <w:style w:type="paragraph" w:styleId="Podnaslov">
    <w:name w:val="Subtitle"/>
    <w:basedOn w:val="Navaden"/>
    <w:next w:val="Navaden"/>
    <w:link w:val="PodnaslovZnak"/>
    <w:uiPriority w:val="11"/>
    <w:qFormat/>
    <w:rsid w:val="00070180"/>
    <w:pPr>
      <w:spacing w:before="0" w:after="500" w:line="240" w:lineRule="auto"/>
    </w:pPr>
    <w:rPr>
      <w:caps/>
      <w:color w:val="595959" w:themeColor="text1" w:themeTint="A6"/>
      <w:spacing w:val="10"/>
      <w:sz w:val="21"/>
      <w:szCs w:val="21"/>
    </w:rPr>
  </w:style>
  <w:style w:type="character" w:customStyle="1" w:styleId="PodnaslovZnak">
    <w:name w:val="Podnaslov Znak"/>
    <w:basedOn w:val="Privzetapisavaodstavka"/>
    <w:link w:val="Podnaslov"/>
    <w:uiPriority w:val="11"/>
    <w:rsid w:val="00070180"/>
    <w:rPr>
      <w:caps/>
      <w:color w:val="595959" w:themeColor="text1" w:themeTint="A6"/>
      <w:spacing w:val="10"/>
      <w:sz w:val="21"/>
      <w:szCs w:val="21"/>
    </w:rPr>
  </w:style>
  <w:style w:type="character" w:styleId="Krepko">
    <w:name w:val="Strong"/>
    <w:uiPriority w:val="22"/>
    <w:qFormat/>
    <w:rsid w:val="00070180"/>
    <w:rPr>
      <w:b/>
      <w:bCs/>
    </w:rPr>
  </w:style>
  <w:style w:type="character" w:styleId="Poudarek">
    <w:name w:val="Emphasis"/>
    <w:uiPriority w:val="20"/>
    <w:qFormat/>
    <w:rsid w:val="00070180"/>
    <w:rPr>
      <w:caps/>
      <w:color w:val="021730" w:themeColor="accent1" w:themeShade="7F"/>
      <w:spacing w:val="5"/>
    </w:rPr>
  </w:style>
  <w:style w:type="paragraph" w:styleId="Brezrazmikov">
    <w:name w:val="No Spacing"/>
    <w:link w:val="BrezrazmikovZnak"/>
    <w:uiPriority w:val="1"/>
    <w:qFormat/>
    <w:rsid w:val="00070180"/>
    <w:pPr>
      <w:spacing w:after="0" w:line="240" w:lineRule="auto"/>
    </w:pPr>
  </w:style>
  <w:style w:type="paragraph" w:styleId="Citat">
    <w:name w:val="Quote"/>
    <w:basedOn w:val="Navaden"/>
    <w:next w:val="Navaden"/>
    <w:link w:val="CitatZnak"/>
    <w:uiPriority w:val="29"/>
    <w:qFormat/>
    <w:rsid w:val="00070180"/>
    <w:rPr>
      <w:i/>
      <w:iCs/>
      <w:sz w:val="24"/>
      <w:szCs w:val="24"/>
    </w:rPr>
  </w:style>
  <w:style w:type="character" w:customStyle="1" w:styleId="CitatZnak">
    <w:name w:val="Citat Znak"/>
    <w:basedOn w:val="Privzetapisavaodstavka"/>
    <w:link w:val="Citat"/>
    <w:uiPriority w:val="29"/>
    <w:rsid w:val="00070180"/>
    <w:rPr>
      <w:i/>
      <w:iCs/>
      <w:sz w:val="24"/>
      <w:szCs w:val="24"/>
    </w:rPr>
  </w:style>
  <w:style w:type="paragraph" w:styleId="Intenzivencitat">
    <w:name w:val="Intense Quote"/>
    <w:basedOn w:val="Navaden"/>
    <w:next w:val="Navaden"/>
    <w:link w:val="IntenzivencitatZnak"/>
    <w:uiPriority w:val="30"/>
    <w:qFormat/>
    <w:rsid w:val="00070180"/>
    <w:pPr>
      <w:spacing w:before="240" w:after="240" w:line="240" w:lineRule="auto"/>
      <w:ind w:left="1080" w:right="1080"/>
      <w:jc w:val="center"/>
    </w:pPr>
    <w:rPr>
      <w:color w:val="052F61" w:themeColor="accent1"/>
      <w:sz w:val="24"/>
      <w:szCs w:val="24"/>
    </w:rPr>
  </w:style>
  <w:style w:type="character" w:customStyle="1" w:styleId="IntenzivencitatZnak">
    <w:name w:val="Intenziven citat Znak"/>
    <w:basedOn w:val="Privzetapisavaodstavka"/>
    <w:link w:val="Intenzivencitat"/>
    <w:uiPriority w:val="30"/>
    <w:rsid w:val="00070180"/>
    <w:rPr>
      <w:color w:val="052F61" w:themeColor="accent1"/>
      <w:sz w:val="24"/>
      <w:szCs w:val="24"/>
    </w:rPr>
  </w:style>
  <w:style w:type="character" w:styleId="Neenpoudarek">
    <w:name w:val="Subtle Emphasis"/>
    <w:uiPriority w:val="19"/>
    <w:qFormat/>
    <w:rsid w:val="00070180"/>
    <w:rPr>
      <w:i/>
      <w:iCs/>
      <w:color w:val="021730" w:themeColor="accent1" w:themeShade="7F"/>
    </w:rPr>
  </w:style>
  <w:style w:type="character" w:styleId="Intenzivenpoudarek">
    <w:name w:val="Intense Emphasis"/>
    <w:uiPriority w:val="21"/>
    <w:qFormat/>
    <w:rsid w:val="00070180"/>
    <w:rPr>
      <w:b/>
      <w:bCs/>
      <w:caps/>
      <w:color w:val="021730" w:themeColor="accent1" w:themeShade="7F"/>
      <w:spacing w:val="10"/>
    </w:rPr>
  </w:style>
  <w:style w:type="character" w:styleId="Neensklic">
    <w:name w:val="Subtle Reference"/>
    <w:uiPriority w:val="31"/>
    <w:qFormat/>
    <w:rsid w:val="00070180"/>
    <w:rPr>
      <w:b/>
      <w:bCs/>
      <w:color w:val="052F61" w:themeColor="accent1"/>
    </w:rPr>
  </w:style>
  <w:style w:type="character" w:styleId="Intenzivensklic">
    <w:name w:val="Intense Reference"/>
    <w:uiPriority w:val="32"/>
    <w:qFormat/>
    <w:rsid w:val="00070180"/>
    <w:rPr>
      <w:b/>
      <w:bCs/>
      <w:i/>
      <w:iCs/>
      <w:caps/>
      <w:color w:val="052F61" w:themeColor="accent1"/>
    </w:rPr>
  </w:style>
  <w:style w:type="character" w:styleId="Naslovknjige">
    <w:name w:val="Book Title"/>
    <w:uiPriority w:val="33"/>
    <w:qFormat/>
    <w:rsid w:val="00070180"/>
    <w:rPr>
      <w:b/>
      <w:bCs/>
      <w:i/>
      <w:iCs/>
      <w:spacing w:val="0"/>
    </w:rPr>
  </w:style>
  <w:style w:type="paragraph" w:styleId="NaslovTOC">
    <w:name w:val="TOC Heading"/>
    <w:basedOn w:val="Naslov1"/>
    <w:next w:val="Navaden"/>
    <w:uiPriority w:val="39"/>
    <w:semiHidden/>
    <w:unhideWhenUsed/>
    <w:qFormat/>
    <w:rsid w:val="00070180"/>
    <w:pPr>
      <w:outlineLvl w:val="9"/>
    </w:pPr>
  </w:style>
  <w:style w:type="character" w:customStyle="1" w:styleId="BrezrazmikovZnak">
    <w:name w:val="Brez razmikov Znak"/>
    <w:basedOn w:val="Privzetapisavaodstavka"/>
    <w:link w:val="Brezrazmikov"/>
    <w:uiPriority w:val="1"/>
    <w:rsid w:val="004841A6"/>
  </w:style>
  <w:style w:type="paragraph" w:styleId="Odstavekseznama">
    <w:name w:val="List Paragraph"/>
    <w:basedOn w:val="Navaden"/>
    <w:uiPriority w:val="34"/>
    <w:qFormat/>
    <w:rsid w:val="00070180"/>
    <w:pPr>
      <w:ind w:left="720"/>
      <w:contextualSpacing/>
    </w:pPr>
  </w:style>
  <w:style w:type="paragraph" w:styleId="Glava">
    <w:name w:val="header"/>
    <w:basedOn w:val="Navaden"/>
    <w:link w:val="GlavaZnak"/>
    <w:uiPriority w:val="99"/>
    <w:unhideWhenUsed/>
    <w:rsid w:val="004D4F33"/>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4D4F33"/>
  </w:style>
  <w:style w:type="paragraph" w:styleId="Noga">
    <w:name w:val="footer"/>
    <w:basedOn w:val="Navaden"/>
    <w:link w:val="NogaZnak"/>
    <w:uiPriority w:val="99"/>
    <w:unhideWhenUsed/>
    <w:rsid w:val="004D4F33"/>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4D4F33"/>
  </w:style>
  <w:style w:type="paragraph" w:customStyle="1" w:styleId="Default">
    <w:name w:val="Default"/>
    <w:rsid w:val="003525EE"/>
    <w:pPr>
      <w:pBdr>
        <w:top w:val="nil"/>
        <w:left w:val="nil"/>
        <w:bottom w:val="nil"/>
        <w:right w:val="nil"/>
        <w:between w:val="nil"/>
        <w:bar w:val="nil"/>
      </w:pBdr>
      <w:spacing w:before="0" w:after="0" w:line="240" w:lineRule="auto"/>
    </w:pPr>
    <w:rPr>
      <w:rFonts w:ascii="Helvetica" w:eastAsia="Helvetica" w:hAnsi="Helvetica" w:cs="Helvetica"/>
      <w:color w:val="000000"/>
      <w:sz w:val="22"/>
      <w:szCs w:val="22"/>
      <w:bdr w:val="ni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Rezina">
  <a:themeElements>
    <a:clrScheme name="Rezina">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Rezina">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Rezina">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F31143A4C12A14FBE89CAB656C0F257" ma:contentTypeVersion="0" ma:contentTypeDescription="Ustvari nov dokument." ma:contentTypeScope="" ma:versionID="2e3dbaa99289c0f407a010594991dd4e">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7D4A22-5DA6-49B9-B143-3E850A071AB0}">
  <ds:schemaRefs>
    <ds:schemaRef ds:uri="http://schemas.openxmlformats.org/officeDocument/2006/bibliography"/>
  </ds:schemaRefs>
</ds:datastoreItem>
</file>

<file path=customXml/itemProps2.xml><?xml version="1.0" encoding="utf-8"?>
<ds:datastoreItem xmlns:ds="http://schemas.openxmlformats.org/officeDocument/2006/customXml" ds:itemID="{742A2EF4-AF71-49B7-9394-4AE05B866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3CB937-B4DE-4989-8C4A-F2B3B33962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34FD70-301D-43F8-AE94-FF6362EF1B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1024</Words>
  <Characters>5842</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Razpis Inovacijskega sklada Univerze v Ljubljani</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 Inovacijskega sklada Univerze v Ljubljani</dc:title>
  <dc:subject/>
  <dc:creator>Bagola, Dominik</dc:creator>
  <cp:keywords/>
  <dc:description/>
  <cp:lastModifiedBy>Vanič, Petra</cp:lastModifiedBy>
  <cp:revision>7</cp:revision>
  <dcterms:created xsi:type="dcterms:W3CDTF">2023-03-09T10:45:00Z</dcterms:created>
  <dcterms:modified xsi:type="dcterms:W3CDTF">2025-06-03T10:11:00Z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0x0101007F31143A4C12A14FBE89CAB656C0F257</vt:lpwstr>
  </property>
</Properties>
</file>