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D7CE" w14:textId="77777777" w:rsidR="008F57F0" w:rsidRPr="008F57F0" w:rsidRDefault="008F57F0" w:rsidP="009304AE">
      <w:pPr>
        <w:pStyle w:val="Default"/>
        <w:spacing w:line="276" w:lineRule="auto"/>
        <w:jc w:val="both"/>
        <w:rPr>
          <w:rFonts w:ascii="Garamond" w:hAnsi="Garamond"/>
          <w:color w:val="auto"/>
        </w:rPr>
      </w:pPr>
      <w:r w:rsidRPr="008F57F0">
        <w:rPr>
          <w:rFonts w:ascii="Garamond" w:hAnsi="Garamond"/>
          <w:color w:val="auto"/>
        </w:rPr>
        <w:t>NEURADNO PREČIŠČENO BESEDILO PRAVILNIKA O NAGRADI DR. UROŠA SELJAKA VSEBUJE:</w:t>
      </w:r>
    </w:p>
    <w:p w14:paraId="1520AB97" w14:textId="149C31A5" w:rsidR="008F57F0" w:rsidRPr="008F57F0" w:rsidRDefault="008F57F0" w:rsidP="00013D0F">
      <w:pPr>
        <w:pStyle w:val="Default"/>
        <w:numPr>
          <w:ilvl w:val="0"/>
          <w:numId w:val="12"/>
        </w:numPr>
        <w:spacing w:line="276" w:lineRule="auto"/>
        <w:jc w:val="both"/>
        <w:rPr>
          <w:rFonts w:ascii="Garamond" w:hAnsi="Garamond"/>
          <w:color w:val="auto"/>
        </w:rPr>
      </w:pPr>
      <w:r w:rsidRPr="008F57F0">
        <w:rPr>
          <w:rFonts w:ascii="Garamond" w:hAnsi="Garamond"/>
          <w:color w:val="auto"/>
        </w:rPr>
        <w:t xml:space="preserve">Pravilnik o nagradi dr. Uroša Seljaka z dne </w:t>
      </w:r>
      <w:r w:rsidR="00D863AE">
        <w:rPr>
          <w:rFonts w:ascii="Garamond" w:hAnsi="Garamond"/>
          <w:color w:val="auto"/>
        </w:rPr>
        <w:t>22. 12. 2022</w:t>
      </w:r>
    </w:p>
    <w:p w14:paraId="6E66807A" w14:textId="472AE726" w:rsidR="001630C2" w:rsidRPr="008F57F0" w:rsidRDefault="008F57F0" w:rsidP="00D863AE">
      <w:pPr>
        <w:pStyle w:val="Default"/>
        <w:numPr>
          <w:ilvl w:val="0"/>
          <w:numId w:val="12"/>
        </w:numPr>
        <w:spacing w:line="276" w:lineRule="auto"/>
        <w:jc w:val="both"/>
        <w:rPr>
          <w:rFonts w:ascii="Garamond" w:hAnsi="Garamond"/>
          <w:color w:val="auto"/>
        </w:rPr>
      </w:pPr>
      <w:r w:rsidRPr="008F57F0">
        <w:rPr>
          <w:rFonts w:ascii="Garamond" w:hAnsi="Garamond"/>
          <w:color w:val="auto"/>
        </w:rPr>
        <w:t xml:space="preserve">Spremembe Pravilnika o nagradi dr. Uroša Seljaka z dne </w:t>
      </w:r>
      <w:r w:rsidR="009123C5">
        <w:rPr>
          <w:rFonts w:ascii="Garamond" w:hAnsi="Garamond"/>
          <w:color w:val="auto"/>
        </w:rPr>
        <w:t>27. 2. 2024</w:t>
      </w:r>
    </w:p>
    <w:p w14:paraId="3DF3A3AD" w14:textId="77777777" w:rsidR="00887117" w:rsidRPr="008F57F0" w:rsidRDefault="00887117" w:rsidP="009304AE">
      <w:pPr>
        <w:pStyle w:val="Default"/>
        <w:spacing w:line="276" w:lineRule="auto"/>
        <w:jc w:val="center"/>
        <w:rPr>
          <w:rFonts w:ascii="Garamond" w:hAnsi="Garamond"/>
          <w:b/>
          <w:bCs/>
          <w:color w:val="auto"/>
        </w:rPr>
      </w:pPr>
    </w:p>
    <w:p w14:paraId="46DAFF8F" w14:textId="5C548997" w:rsidR="00887117" w:rsidRPr="008F57F0" w:rsidRDefault="00887117" w:rsidP="009304AE">
      <w:pPr>
        <w:pStyle w:val="Default"/>
        <w:spacing w:line="276" w:lineRule="auto"/>
        <w:jc w:val="center"/>
        <w:rPr>
          <w:rFonts w:ascii="Garamond" w:hAnsi="Garamond"/>
          <w:b/>
          <w:bCs/>
          <w:color w:val="auto"/>
        </w:rPr>
      </w:pPr>
      <w:r w:rsidRPr="008F57F0">
        <w:rPr>
          <w:rFonts w:ascii="Garamond" w:hAnsi="Garamond"/>
          <w:b/>
          <w:bCs/>
          <w:color w:val="auto"/>
        </w:rPr>
        <w:t>PRAVILNIK</w:t>
      </w:r>
      <w:r w:rsidR="000F5F1E" w:rsidRPr="008F57F0">
        <w:rPr>
          <w:rFonts w:ascii="Garamond" w:hAnsi="Garamond"/>
          <w:b/>
          <w:bCs/>
          <w:color w:val="auto"/>
        </w:rPr>
        <w:t xml:space="preserve"> </w:t>
      </w:r>
      <w:r w:rsidRPr="008F57F0">
        <w:rPr>
          <w:rFonts w:ascii="Garamond" w:hAnsi="Garamond"/>
          <w:b/>
          <w:bCs/>
          <w:color w:val="auto"/>
        </w:rPr>
        <w:t>O</w:t>
      </w:r>
      <w:r w:rsidR="00E209C0" w:rsidRPr="008F57F0">
        <w:rPr>
          <w:rFonts w:ascii="Garamond" w:hAnsi="Garamond"/>
          <w:b/>
          <w:bCs/>
          <w:color w:val="auto"/>
        </w:rPr>
        <w:t xml:space="preserve"> NAGRADI DR. UROŠA SELJAKA</w:t>
      </w:r>
      <w:r w:rsidRPr="008F57F0">
        <w:rPr>
          <w:rFonts w:ascii="Garamond" w:hAnsi="Garamond"/>
          <w:b/>
          <w:bCs/>
          <w:color w:val="auto"/>
        </w:rPr>
        <w:t xml:space="preserve"> </w:t>
      </w:r>
    </w:p>
    <w:p w14:paraId="20410355" w14:textId="02FE9ECE" w:rsidR="00887117" w:rsidRPr="008F57F0" w:rsidRDefault="00887117" w:rsidP="009304AE">
      <w:pPr>
        <w:pStyle w:val="Default"/>
        <w:spacing w:line="276" w:lineRule="auto"/>
        <w:jc w:val="both"/>
        <w:rPr>
          <w:rFonts w:ascii="Garamond" w:hAnsi="Garamond"/>
          <w:color w:val="auto"/>
        </w:rPr>
      </w:pPr>
      <w:r w:rsidRPr="008F57F0">
        <w:rPr>
          <w:rFonts w:ascii="Garamond" w:hAnsi="Garamond"/>
          <w:b/>
          <w:bCs/>
          <w:color w:val="auto"/>
        </w:rPr>
        <w:t xml:space="preserve"> </w:t>
      </w:r>
    </w:p>
    <w:p w14:paraId="7929851B" w14:textId="77777777" w:rsidR="00887117" w:rsidRPr="008F57F0" w:rsidRDefault="00887117" w:rsidP="009304AE">
      <w:pPr>
        <w:pStyle w:val="Default"/>
        <w:numPr>
          <w:ilvl w:val="0"/>
          <w:numId w:val="1"/>
        </w:numPr>
        <w:spacing w:line="276" w:lineRule="auto"/>
        <w:jc w:val="center"/>
        <w:rPr>
          <w:rFonts w:ascii="Garamond" w:hAnsi="Garamond"/>
          <w:color w:val="auto"/>
        </w:rPr>
      </w:pPr>
      <w:r w:rsidRPr="008F57F0">
        <w:rPr>
          <w:rFonts w:ascii="Garamond" w:hAnsi="Garamond"/>
          <w:color w:val="auto"/>
        </w:rPr>
        <w:t>člen</w:t>
      </w:r>
    </w:p>
    <w:p w14:paraId="48E4439C" w14:textId="77777777" w:rsidR="00887117" w:rsidRPr="008F57F0" w:rsidRDefault="00887117" w:rsidP="009304AE">
      <w:pPr>
        <w:pStyle w:val="Default"/>
        <w:spacing w:line="276" w:lineRule="auto"/>
        <w:ind w:left="720"/>
        <w:jc w:val="both"/>
        <w:rPr>
          <w:rFonts w:ascii="Garamond" w:hAnsi="Garamond"/>
          <w:color w:val="auto"/>
        </w:rPr>
      </w:pPr>
    </w:p>
    <w:p w14:paraId="572BF0DE" w14:textId="06715DB7" w:rsidR="002A3CD8" w:rsidRPr="008F57F0" w:rsidRDefault="00887117" w:rsidP="000A7D19">
      <w:pPr>
        <w:pStyle w:val="Default"/>
        <w:spacing w:line="276" w:lineRule="auto"/>
        <w:jc w:val="both"/>
        <w:rPr>
          <w:rFonts w:ascii="Garamond" w:hAnsi="Garamond"/>
          <w:color w:val="auto"/>
        </w:rPr>
      </w:pPr>
      <w:bookmarkStart w:id="0" w:name="_Hlk157579218"/>
      <w:r w:rsidRPr="008F57F0">
        <w:rPr>
          <w:rFonts w:ascii="Garamond" w:hAnsi="Garamond"/>
          <w:color w:val="auto"/>
        </w:rPr>
        <w:t>Pravilnik</w:t>
      </w:r>
      <w:r w:rsidR="00E209C0" w:rsidRPr="008F57F0">
        <w:rPr>
          <w:rFonts w:ascii="Garamond" w:hAnsi="Garamond"/>
          <w:color w:val="auto"/>
        </w:rPr>
        <w:t xml:space="preserve"> o nagradi dr. Uroša Seljaka </w:t>
      </w:r>
      <w:bookmarkEnd w:id="0"/>
      <w:r w:rsidR="000A7D19" w:rsidRPr="008F57F0">
        <w:rPr>
          <w:rFonts w:ascii="Garamond" w:hAnsi="Garamond"/>
          <w:color w:val="auto"/>
        </w:rPr>
        <w:t xml:space="preserve">(v nadaljevanju: pravilnik) </w:t>
      </w:r>
      <w:r w:rsidR="00E209C0" w:rsidRPr="008F57F0">
        <w:rPr>
          <w:rFonts w:ascii="Garamond" w:hAnsi="Garamond"/>
          <w:color w:val="auto"/>
        </w:rPr>
        <w:t>določa</w:t>
      </w:r>
      <w:r w:rsidR="000A7D19" w:rsidRPr="008F57F0">
        <w:rPr>
          <w:rFonts w:ascii="Garamond" w:hAnsi="Garamond"/>
          <w:color w:val="auto"/>
        </w:rPr>
        <w:t xml:space="preserve"> </w:t>
      </w:r>
      <w:r w:rsidR="00E209C0" w:rsidRPr="008F57F0">
        <w:rPr>
          <w:rFonts w:ascii="Garamond" w:hAnsi="Garamond"/>
          <w:color w:val="auto"/>
        </w:rPr>
        <w:t>pogoje in postopek za pridobitev nagrade dr. Uroša Seljaka</w:t>
      </w:r>
      <w:r w:rsidR="000A7D19" w:rsidRPr="008F57F0">
        <w:rPr>
          <w:rFonts w:ascii="Garamond" w:hAnsi="Garamond"/>
          <w:color w:val="auto"/>
        </w:rPr>
        <w:t xml:space="preserve"> (v nadaljevanju: nagrad</w:t>
      </w:r>
      <w:r w:rsidR="002D3903" w:rsidRPr="008F57F0">
        <w:rPr>
          <w:rFonts w:ascii="Garamond" w:hAnsi="Garamond"/>
          <w:color w:val="auto"/>
        </w:rPr>
        <w:t>a</w:t>
      </w:r>
      <w:r w:rsidR="000A7D19" w:rsidRPr="008F57F0">
        <w:rPr>
          <w:rFonts w:ascii="Garamond" w:hAnsi="Garamond"/>
          <w:color w:val="auto"/>
        </w:rPr>
        <w:t xml:space="preserve">), </w:t>
      </w:r>
      <w:r w:rsidR="002A3CD8" w:rsidRPr="008F57F0">
        <w:rPr>
          <w:rFonts w:ascii="Garamond" w:hAnsi="Garamond"/>
          <w:color w:val="auto"/>
        </w:rPr>
        <w:t>sestavo in naloge strokovne komisije, ki izbere prejemnika</w:t>
      </w:r>
      <w:r w:rsidR="001630C2" w:rsidRPr="008F57F0">
        <w:rPr>
          <w:rFonts w:ascii="Garamond" w:hAnsi="Garamond"/>
          <w:color w:val="auto"/>
        </w:rPr>
        <w:t xml:space="preserve"> oz. prejemnico</w:t>
      </w:r>
      <w:r w:rsidR="002A3CD8" w:rsidRPr="008F57F0">
        <w:rPr>
          <w:rFonts w:ascii="Garamond" w:hAnsi="Garamond"/>
          <w:color w:val="auto"/>
        </w:rPr>
        <w:t xml:space="preserve"> nagrade</w:t>
      </w:r>
      <w:r w:rsidR="000A7D19" w:rsidRPr="008F57F0">
        <w:rPr>
          <w:rFonts w:ascii="Garamond" w:hAnsi="Garamond"/>
          <w:color w:val="auto"/>
        </w:rPr>
        <w:t xml:space="preserve">, </w:t>
      </w:r>
      <w:r w:rsidR="002A3CD8" w:rsidRPr="008F57F0">
        <w:rPr>
          <w:rFonts w:ascii="Garamond" w:hAnsi="Garamond"/>
          <w:color w:val="auto"/>
        </w:rPr>
        <w:t>kriterije in merila za podelitev nagrade</w:t>
      </w:r>
      <w:r w:rsidR="000A7D19" w:rsidRPr="008F57F0">
        <w:rPr>
          <w:rFonts w:ascii="Garamond" w:hAnsi="Garamond"/>
          <w:color w:val="auto"/>
        </w:rPr>
        <w:t xml:space="preserve"> ter </w:t>
      </w:r>
      <w:r w:rsidR="002A3CD8" w:rsidRPr="008F57F0">
        <w:rPr>
          <w:rFonts w:ascii="Garamond" w:hAnsi="Garamond"/>
          <w:color w:val="auto"/>
        </w:rPr>
        <w:t>oblik</w:t>
      </w:r>
      <w:r w:rsidR="000A7D19" w:rsidRPr="008F57F0">
        <w:rPr>
          <w:rFonts w:ascii="Garamond" w:hAnsi="Garamond"/>
          <w:color w:val="auto"/>
        </w:rPr>
        <w:t>o</w:t>
      </w:r>
      <w:r w:rsidR="002A3CD8" w:rsidRPr="008F57F0">
        <w:rPr>
          <w:rFonts w:ascii="Garamond" w:hAnsi="Garamond"/>
          <w:color w:val="auto"/>
        </w:rPr>
        <w:t xml:space="preserve"> in način podelitve</w:t>
      </w:r>
      <w:r w:rsidR="000A7D19" w:rsidRPr="008F57F0">
        <w:rPr>
          <w:rFonts w:ascii="Garamond" w:hAnsi="Garamond"/>
          <w:color w:val="auto"/>
        </w:rPr>
        <w:t xml:space="preserve"> nagrade. </w:t>
      </w:r>
    </w:p>
    <w:p w14:paraId="4624DF97" w14:textId="0C197673" w:rsidR="00FC7CE6" w:rsidRPr="008F57F0" w:rsidRDefault="00FC7CE6" w:rsidP="000A7D19">
      <w:pPr>
        <w:pStyle w:val="Default"/>
        <w:spacing w:line="276" w:lineRule="auto"/>
        <w:jc w:val="both"/>
        <w:rPr>
          <w:rFonts w:ascii="Garamond" w:hAnsi="Garamond"/>
          <w:color w:val="auto"/>
        </w:rPr>
      </w:pPr>
    </w:p>
    <w:p w14:paraId="47E1C948" w14:textId="5366DED8" w:rsidR="00FC7CE6" w:rsidRPr="008F57F0" w:rsidRDefault="00FC7CE6" w:rsidP="000A7D19">
      <w:pPr>
        <w:pStyle w:val="Default"/>
        <w:spacing w:line="276" w:lineRule="auto"/>
        <w:jc w:val="both"/>
        <w:rPr>
          <w:rFonts w:ascii="Garamond" w:hAnsi="Garamond"/>
          <w:color w:val="auto"/>
        </w:rPr>
      </w:pPr>
      <w:r w:rsidRPr="008F57F0">
        <w:rPr>
          <w:rFonts w:ascii="Garamond" w:hAnsi="Garamond"/>
          <w:color w:val="auto"/>
        </w:rPr>
        <w:t>Nagrada dr. Uroša Seljaka vsebuje denarno nagrado</w:t>
      </w:r>
      <w:r w:rsidR="00390CD1" w:rsidRPr="008F57F0">
        <w:rPr>
          <w:rFonts w:ascii="Garamond" w:hAnsi="Garamond"/>
          <w:color w:val="auto"/>
        </w:rPr>
        <w:t>, plaketo</w:t>
      </w:r>
      <w:r w:rsidR="00C54958" w:rsidRPr="008F57F0">
        <w:rPr>
          <w:rFonts w:ascii="Garamond" w:hAnsi="Garamond"/>
          <w:color w:val="auto"/>
        </w:rPr>
        <w:t>, pokal</w:t>
      </w:r>
      <w:r w:rsidRPr="008F57F0">
        <w:rPr>
          <w:rFonts w:ascii="Garamond" w:hAnsi="Garamond"/>
          <w:color w:val="auto"/>
        </w:rPr>
        <w:t xml:space="preserve"> in listino za nagrajenega študenta ter listino za njegovega mentorja, listino za pohvaljenega študenta in listino za njegovega mentorja.</w:t>
      </w:r>
      <w:r w:rsidR="00390CD1" w:rsidRPr="008F57F0">
        <w:rPr>
          <w:rFonts w:ascii="Garamond" w:hAnsi="Garamond"/>
          <w:color w:val="auto"/>
        </w:rPr>
        <w:t xml:space="preserve"> </w:t>
      </w:r>
    </w:p>
    <w:p w14:paraId="6B79D94D" w14:textId="77777777" w:rsidR="0074681B" w:rsidRPr="008F57F0" w:rsidRDefault="0074681B" w:rsidP="009304AE">
      <w:pPr>
        <w:pStyle w:val="Default"/>
        <w:spacing w:line="276" w:lineRule="auto"/>
        <w:jc w:val="both"/>
        <w:rPr>
          <w:rFonts w:ascii="Garamond" w:hAnsi="Garamond"/>
          <w:color w:val="auto"/>
        </w:rPr>
      </w:pPr>
    </w:p>
    <w:p w14:paraId="271900CD" w14:textId="3004AEFE" w:rsidR="00887117" w:rsidRPr="008F57F0" w:rsidRDefault="0074681B" w:rsidP="009304AE">
      <w:pPr>
        <w:pStyle w:val="Default"/>
        <w:spacing w:line="276" w:lineRule="auto"/>
        <w:jc w:val="both"/>
        <w:rPr>
          <w:rFonts w:ascii="Garamond" w:hAnsi="Garamond"/>
          <w:color w:val="auto"/>
        </w:rPr>
      </w:pPr>
      <w:r w:rsidRPr="008F57F0">
        <w:rPr>
          <w:rFonts w:ascii="Garamond" w:hAnsi="Garamond"/>
          <w:color w:val="auto"/>
        </w:rPr>
        <w:t>Temeljni subjekti so v nadaljnjem besedilu zapisani v moški slovnični obliki in veljajo enakovredno za oba spola.</w:t>
      </w:r>
    </w:p>
    <w:p w14:paraId="43C34B9A" w14:textId="77777777" w:rsidR="000A7D19" w:rsidRPr="008F57F0" w:rsidRDefault="000A7D19" w:rsidP="009304AE">
      <w:pPr>
        <w:pStyle w:val="Default"/>
        <w:spacing w:line="276" w:lineRule="auto"/>
        <w:jc w:val="both"/>
        <w:rPr>
          <w:rFonts w:ascii="Garamond" w:hAnsi="Garamond"/>
          <w:color w:val="auto"/>
        </w:rPr>
      </w:pPr>
    </w:p>
    <w:p w14:paraId="05407F49" w14:textId="126677FD" w:rsidR="00887117" w:rsidRPr="008F57F0" w:rsidRDefault="009C519D" w:rsidP="009304AE">
      <w:pPr>
        <w:pStyle w:val="Default"/>
        <w:numPr>
          <w:ilvl w:val="0"/>
          <w:numId w:val="1"/>
        </w:numPr>
        <w:spacing w:line="276" w:lineRule="auto"/>
        <w:jc w:val="center"/>
        <w:rPr>
          <w:rFonts w:ascii="Garamond" w:hAnsi="Garamond"/>
          <w:color w:val="auto"/>
        </w:rPr>
      </w:pPr>
      <w:r w:rsidRPr="008F57F0">
        <w:rPr>
          <w:rFonts w:ascii="Garamond" w:hAnsi="Garamond"/>
          <w:color w:val="auto"/>
        </w:rPr>
        <w:t>č</w:t>
      </w:r>
      <w:r w:rsidR="00887117" w:rsidRPr="008F57F0">
        <w:rPr>
          <w:rFonts w:ascii="Garamond" w:hAnsi="Garamond"/>
          <w:color w:val="auto"/>
        </w:rPr>
        <w:t>len</w:t>
      </w:r>
      <w:r w:rsidR="000A7D19" w:rsidRPr="008F57F0">
        <w:rPr>
          <w:rFonts w:ascii="Garamond" w:hAnsi="Garamond"/>
          <w:color w:val="auto"/>
        </w:rPr>
        <w:t xml:space="preserve"> </w:t>
      </w:r>
    </w:p>
    <w:p w14:paraId="5463C0FB" w14:textId="3B2385CC" w:rsidR="002D3903" w:rsidRPr="008F57F0" w:rsidRDefault="002D3903" w:rsidP="002D3903">
      <w:pPr>
        <w:pStyle w:val="Default"/>
        <w:spacing w:line="276" w:lineRule="auto"/>
        <w:rPr>
          <w:rFonts w:ascii="Garamond" w:hAnsi="Garamond"/>
          <w:color w:val="auto"/>
        </w:rPr>
      </w:pPr>
    </w:p>
    <w:p w14:paraId="30D729D8" w14:textId="36F11F81" w:rsidR="002D3903" w:rsidRPr="008F57F0" w:rsidRDefault="002D3903" w:rsidP="00CC07A0">
      <w:pPr>
        <w:pStyle w:val="Default"/>
        <w:spacing w:line="276" w:lineRule="auto"/>
        <w:jc w:val="both"/>
        <w:rPr>
          <w:rFonts w:ascii="Garamond" w:hAnsi="Garamond"/>
          <w:color w:val="auto"/>
        </w:rPr>
      </w:pPr>
      <w:r w:rsidRPr="008F57F0">
        <w:rPr>
          <w:rFonts w:ascii="Garamond" w:hAnsi="Garamond"/>
          <w:color w:val="auto"/>
        </w:rPr>
        <w:t>Nagrada se podeljuje za najboljšo znanstveno objavo (</w:t>
      </w:r>
      <w:r w:rsidR="00B80AC1" w:rsidRPr="008F57F0">
        <w:rPr>
          <w:rFonts w:ascii="Garamond" w:hAnsi="Garamond"/>
          <w:color w:val="auto"/>
        </w:rPr>
        <w:t>izvirni znanstveni članek v mednarodno indeksirani znanstveni reviji, poglavje v znanstveni monografiji z mednarodnim recenzentskim odborom</w:t>
      </w:r>
      <w:r w:rsidR="004B6B47" w:rsidRPr="008F57F0">
        <w:rPr>
          <w:rFonts w:ascii="Garamond" w:hAnsi="Garamond"/>
          <w:color w:val="auto"/>
        </w:rPr>
        <w:t>)</w:t>
      </w:r>
      <w:r w:rsidR="00977756" w:rsidRPr="008F57F0">
        <w:rPr>
          <w:rFonts w:ascii="Garamond" w:hAnsi="Garamond"/>
          <w:color w:val="auto"/>
        </w:rPr>
        <w:t>,</w:t>
      </w:r>
      <w:r w:rsidR="008C76BA" w:rsidRPr="008F57F0">
        <w:rPr>
          <w:rFonts w:ascii="Garamond" w:hAnsi="Garamond"/>
          <w:color w:val="auto"/>
        </w:rPr>
        <w:t xml:space="preserve"> ki izhaja iz raziskovalnega dela</w:t>
      </w:r>
      <w:r w:rsidRPr="008F57F0">
        <w:rPr>
          <w:rFonts w:ascii="Garamond" w:hAnsi="Garamond"/>
          <w:color w:val="auto"/>
        </w:rPr>
        <w:t xml:space="preserve"> študent</w:t>
      </w:r>
      <w:r w:rsidR="008C76BA" w:rsidRPr="008F57F0">
        <w:rPr>
          <w:rFonts w:ascii="Garamond" w:hAnsi="Garamond"/>
          <w:color w:val="auto"/>
        </w:rPr>
        <w:t>a med študijem na</w:t>
      </w:r>
      <w:r w:rsidRPr="008F57F0">
        <w:rPr>
          <w:rFonts w:ascii="Garamond" w:hAnsi="Garamond"/>
          <w:color w:val="auto"/>
        </w:rPr>
        <w:t xml:space="preserve"> prv</w:t>
      </w:r>
      <w:r w:rsidR="008C76BA" w:rsidRPr="008F57F0">
        <w:rPr>
          <w:rFonts w:ascii="Garamond" w:hAnsi="Garamond"/>
          <w:color w:val="auto"/>
        </w:rPr>
        <w:t>i</w:t>
      </w:r>
      <w:r w:rsidRPr="008F57F0">
        <w:rPr>
          <w:rFonts w:ascii="Garamond" w:hAnsi="Garamond"/>
          <w:color w:val="auto"/>
        </w:rPr>
        <w:t xml:space="preserve"> ali drug</w:t>
      </w:r>
      <w:r w:rsidR="008C76BA" w:rsidRPr="008F57F0">
        <w:rPr>
          <w:rFonts w:ascii="Garamond" w:hAnsi="Garamond"/>
          <w:color w:val="auto"/>
        </w:rPr>
        <w:t>i</w:t>
      </w:r>
      <w:r w:rsidRPr="008F57F0">
        <w:rPr>
          <w:rFonts w:ascii="Garamond" w:hAnsi="Garamond"/>
          <w:color w:val="auto"/>
        </w:rPr>
        <w:t xml:space="preserve"> stopnj</w:t>
      </w:r>
      <w:r w:rsidR="008C76BA" w:rsidRPr="008F57F0">
        <w:rPr>
          <w:rFonts w:ascii="Garamond" w:hAnsi="Garamond"/>
          <w:color w:val="auto"/>
        </w:rPr>
        <w:t>i</w:t>
      </w:r>
      <w:r w:rsidRPr="008F57F0">
        <w:rPr>
          <w:rFonts w:ascii="Garamond" w:hAnsi="Garamond"/>
          <w:color w:val="auto"/>
        </w:rPr>
        <w:t xml:space="preserve"> študija</w:t>
      </w:r>
      <w:r w:rsidR="00F20E64" w:rsidRPr="008F57F0">
        <w:rPr>
          <w:rFonts w:ascii="Garamond" w:hAnsi="Garamond"/>
          <w:color w:val="auto"/>
        </w:rPr>
        <w:t>, in sicer iz nagradnega sklada, za katerega sredstva vsako leto zagotovi donator.</w:t>
      </w:r>
      <w:r w:rsidR="00CC07A0" w:rsidRPr="008F57F0">
        <w:rPr>
          <w:rFonts w:ascii="Garamond" w:hAnsi="Garamond"/>
          <w:color w:val="auto"/>
        </w:rPr>
        <w:t xml:space="preserve"> Presoja o tem je opravilo strokovne narave, ki ga opravi posebna strokovna komisija. Pridobitev nagrade ali p</w:t>
      </w:r>
      <w:r w:rsidR="00746270" w:rsidRPr="008F57F0">
        <w:rPr>
          <w:rFonts w:ascii="Garamond" w:hAnsi="Garamond"/>
          <w:color w:val="auto"/>
        </w:rPr>
        <w:t>ohvale</w:t>
      </w:r>
      <w:r w:rsidR="00CC07A0" w:rsidRPr="008F57F0">
        <w:rPr>
          <w:rFonts w:ascii="Garamond" w:hAnsi="Garamond"/>
          <w:color w:val="auto"/>
        </w:rPr>
        <w:t xml:space="preserve"> ni pravica predlagatelja, mentorja ali predlaganega kandidata.</w:t>
      </w:r>
    </w:p>
    <w:p w14:paraId="675F4F2F" w14:textId="77777777" w:rsidR="002D3903" w:rsidRPr="008F57F0" w:rsidRDefault="002D3903" w:rsidP="00CC07A0">
      <w:pPr>
        <w:pStyle w:val="Default"/>
        <w:spacing w:line="276" w:lineRule="auto"/>
        <w:jc w:val="both"/>
        <w:rPr>
          <w:rFonts w:ascii="Garamond" w:hAnsi="Garamond"/>
          <w:color w:val="auto"/>
        </w:rPr>
      </w:pPr>
    </w:p>
    <w:p w14:paraId="5CD0C065" w14:textId="249D27FD" w:rsidR="002D3903" w:rsidRPr="008F57F0" w:rsidRDefault="002D3903" w:rsidP="00995674">
      <w:pPr>
        <w:jc w:val="both"/>
        <w:rPr>
          <w:rFonts w:ascii="Garamond" w:hAnsi="Garamond" w:cs="Arial"/>
          <w:sz w:val="24"/>
          <w:szCs w:val="24"/>
        </w:rPr>
      </w:pPr>
      <w:r w:rsidRPr="008F57F0">
        <w:rPr>
          <w:rFonts w:ascii="Garamond" w:hAnsi="Garamond" w:cs="Arial"/>
          <w:sz w:val="24"/>
          <w:szCs w:val="24"/>
        </w:rPr>
        <w:t xml:space="preserve">Nagrada se podeljuje enkrat na leto, in sicer vsako leto na začetku študijskega leta, na podlagi </w:t>
      </w:r>
      <w:r w:rsidR="00995674" w:rsidRPr="008F57F0">
        <w:rPr>
          <w:rFonts w:ascii="Garamond" w:hAnsi="Garamond" w:cs="Arial"/>
          <w:sz w:val="24"/>
          <w:szCs w:val="24"/>
        </w:rPr>
        <w:t xml:space="preserve">sporazuma o sodelovanju na področju </w:t>
      </w:r>
      <w:r w:rsidR="00117475" w:rsidRPr="008F57F0">
        <w:rPr>
          <w:rFonts w:ascii="Garamond" w:hAnsi="Garamond" w:cs="Arial"/>
          <w:sz w:val="24"/>
          <w:szCs w:val="24"/>
        </w:rPr>
        <w:t>organizacije</w:t>
      </w:r>
      <w:r w:rsidR="00995674" w:rsidRPr="008F57F0">
        <w:rPr>
          <w:rFonts w:ascii="Garamond" w:hAnsi="Garamond" w:cs="Arial"/>
          <w:sz w:val="24"/>
          <w:szCs w:val="24"/>
        </w:rPr>
        <w:t xml:space="preserve">, promocije in izvedbe podeljevanja »Nagrade dr. Uroša Seljaka«, </w:t>
      </w:r>
      <w:r w:rsidR="00CC07A0" w:rsidRPr="008F57F0">
        <w:rPr>
          <w:rFonts w:ascii="Garamond" w:hAnsi="Garamond" w:cs="Arial"/>
          <w:sz w:val="24"/>
          <w:szCs w:val="24"/>
        </w:rPr>
        <w:t xml:space="preserve">tega pravilnika in </w:t>
      </w:r>
      <w:r w:rsidRPr="008F57F0">
        <w:rPr>
          <w:rFonts w:ascii="Garamond" w:hAnsi="Garamond" w:cs="Arial"/>
          <w:sz w:val="24"/>
          <w:szCs w:val="24"/>
        </w:rPr>
        <w:t>javnega razpisa.</w:t>
      </w:r>
    </w:p>
    <w:p w14:paraId="5B913DD9" w14:textId="602B52CE" w:rsidR="002D3903" w:rsidRPr="008F57F0" w:rsidRDefault="002D3903" w:rsidP="002D3903">
      <w:pPr>
        <w:pStyle w:val="Default"/>
        <w:spacing w:line="276" w:lineRule="auto"/>
        <w:rPr>
          <w:rFonts w:ascii="Garamond" w:hAnsi="Garamond"/>
          <w:color w:val="auto"/>
        </w:rPr>
      </w:pPr>
    </w:p>
    <w:p w14:paraId="31B9D782" w14:textId="7FDC4AB3" w:rsidR="002D3903" w:rsidRPr="008F57F0" w:rsidRDefault="00831B2A" w:rsidP="002D3903">
      <w:pPr>
        <w:pStyle w:val="Default"/>
        <w:numPr>
          <w:ilvl w:val="0"/>
          <w:numId w:val="1"/>
        </w:numPr>
        <w:spacing w:line="276" w:lineRule="auto"/>
        <w:jc w:val="center"/>
        <w:rPr>
          <w:rFonts w:ascii="Garamond" w:hAnsi="Garamond"/>
          <w:color w:val="auto"/>
        </w:rPr>
      </w:pPr>
      <w:r w:rsidRPr="008F57F0">
        <w:rPr>
          <w:rFonts w:ascii="Garamond" w:hAnsi="Garamond"/>
          <w:color w:val="auto"/>
        </w:rPr>
        <w:t>č</w:t>
      </w:r>
      <w:r w:rsidR="002D3903" w:rsidRPr="008F57F0">
        <w:rPr>
          <w:rFonts w:ascii="Garamond" w:hAnsi="Garamond"/>
          <w:color w:val="auto"/>
        </w:rPr>
        <w:t>len</w:t>
      </w:r>
    </w:p>
    <w:p w14:paraId="5E44C3DF" w14:textId="77777777" w:rsidR="003B7219" w:rsidRPr="008F57F0" w:rsidRDefault="003B7219" w:rsidP="003B7219">
      <w:pPr>
        <w:pStyle w:val="Default"/>
        <w:spacing w:line="276" w:lineRule="auto"/>
        <w:ind w:left="720"/>
        <w:rPr>
          <w:rFonts w:ascii="Garamond" w:hAnsi="Garamond"/>
          <w:color w:val="auto"/>
        </w:rPr>
      </w:pPr>
    </w:p>
    <w:p w14:paraId="27C6D6B1" w14:textId="2657066B" w:rsidR="00B040AE" w:rsidRPr="008F57F0" w:rsidRDefault="000734B8" w:rsidP="009304AE">
      <w:pPr>
        <w:pStyle w:val="Default"/>
        <w:spacing w:line="276" w:lineRule="auto"/>
        <w:jc w:val="both"/>
        <w:rPr>
          <w:rFonts w:ascii="Garamond" w:hAnsi="Garamond"/>
          <w:color w:val="auto"/>
        </w:rPr>
      </w:pPr>
      <w:r w:rsidRPr="008F57F0">
        <w:rPr>
          <w:rFonts w:ascii="Garamond" w:hAnsi="Garamond"/>
          <w:color w:val="auto"/>
        </w:rPr>
        <w:t xml:space="preserve">Kandidati za nagrado so lahko </w:t>
      </w:r>
      <w:r w:rsidR="00B040AE" w:rsidRPr="008F57F0">
        <w:rPr>
          <w:rFonts w:ascii="Garamond" w:hAnsi="Garamond"/>
          <w:color w:val="auto"/>
        </w:rPr>
        <w:t>osebe:</w:t>
      </w:r>
    </w:p>
    <w:p w14:paraId="5048700E" w14:textId="18624251" w:rsidR="00B040AE" w:rsidRPr="008F57F0" w:rsidRDefault="000734B8" w:rsidP="00192297">
      <w:pPr>
        <w:pStyle w:val="Default"/>
        <w:numPr>
          <w:ilvl w:val="0"/>
          <w:numId w:val="11"/>
        </w:numPr>
        <w:spacing w:line="276" w:lineRule="auto"/>
        <w:jc w:val="both"/>
        <w:rPr>
          <w:rFonts w:ascii="Garamond" w:hAnsi="Garamond"/>
          <w:color w:val="auto"/>
        </w:rPr>
      </w:pPr>
      <w:r w:rsidRPr="008F57F0">
        <w:rPr>
          <w:rFonts w:ascii="Garamond" w:hAnsi="Garamond"/>
          <w:color w:val="auto"/>
        </w:rPr>
        <w:t>ki so bil</w:t>
      </w:r>
      <w:r w:rsidR="00B040AE" w:rsidRPr="008F57F0">
        <w:rPr>
          <w:rFonts w:ascii="Garamond" w:hAnsi="Garamond"/>
          <w:color w:val="auto"/>
        </w:rPr>
        <w:t>e</w:t>
      </w:r>
      <w:r w:rsidRPr="008F57F0">
        <w:rPr>
          <w:rFonts w:ascii="Garamond" w:hAnsi="Garamond"/>
          <w:color w:val="auto"/>
        </w:rPr>
        <w:t xml:space="preserve"> v času raziskovalnega dela, ki je vodilo do znanstvene objave, vpisani na prvo ali drugo stopnjo študija na en</w:t>
      </w:r>
      <w:r w:rsidR="00CF7625" w:rsidRPr="008F57F0">
        <w:rPr>
          <w:rFonts w:ascii="Garamond" w:hAnsi="Garamond"/>
          <w:color w:val="auto"/>
        </w:rPr>
        <w:t>em od visokošolskih zavodov</w:t>
      </w:r>
      <w:r w:rsidRPr="008F57F0">
        <w:rPr>
          <w:rFonts w:ascii="Garamond" w:hAnsi="Garamond"/>
          <w:color w:val="auto"/>
        </w:rPr>
        <w:t xml:space="preserve"> v Republiki Sloveniji</w:t>
      </w:r>
      <w:r w:rsidR="00B040AE" w:rsidRPr="008F57F0">
        <w:rPr>
          <w:rFonts w:ascii="Garamond" w:hAnsi="Garamond"/>
          <w:color w:val="auto"/>
        </w:rPr>
        <w:t>,</w:t>
      </w:r>
    </w:p>
    <w:p w14:paraId="6AF99E2D" w14:textId="555D7830" w:rsidR="00504108" w:rsidRPr="008F57F0" w:rsidRDefault="0018631C" w:rsidP="0018631C">
      <w:pPr>
        <w:pStyle w:val="Default"/>
        <w:numPr>
          <w:ilvl w:val="0"/>
          <w:numId w:val="11"/>
        </w:numPr>
        <w:spacing w:line="276" w:lineRule="auto"/>
        <w:jc w:val="both"/>
        <w:rPr>
          <w:rFonts w:ascii="Garamond" w:hAnsi="Garamond"/>
          <w:color w:val="auto"/>
        </w:rPr>
      </w:pPr>
      <w:r w:rsidRPr="008F57F0">
        <w:rPr>
          <w:rFonts w:ascii="Garamond" w:hAnsi="Garamond"/>
          <w:color w:val="auto"/>
        </w:rPr>
        <w:t xml:space="preserve">ki so </w:t>
      </w:r>
      <w:r w:rsidR="00B040AE" w:rsidRPr="008F57F0">
        <w:rPr>
          <w:rFonts w:ascii="Garamond" w:hAnsi="Garamond"/>
          <w:color w:val="auto"/>
        </w:rPr>
        <w:t xml:space="preserve">avtor ali soavtor </w:t>
      </w:r>
      <w:r w:rsidRPr="008F57F0">
        <w:rPr>
          <w:rFonts w:ascii="Garamond" w:hAnsi="Garamond"/>
          <w:color w:val="auto"/>
        </w:rPr>
        <w:t>znanstvenega dela, ki je</w:t>
      </w:r>
      <w:r w:rsidR="00B040AE" w:rsidRPr="008F57F0">
        <w:rPr>
          <w:rFonts w:ascii="Garamond" w:hAnsi="Garamond"/>
          <w:color w:val="auto"/>
        </w:rPr>
        <w:t xml:space="preserve"> javno objavljeno</w:t>
      </w:r>
      <w:r w:rsidR="004B6B47" w:rsidRPr="008F57F0">
        <w:rPr>
          <w:rFonts w:ascii="Garamond" w:hAnsi="Garamond"/>
          <w:color w:val="auto"/>
        </w:rPr>
        <w:t xml:space="preserve"> ali</w:t>
      </w:r>
      <w:r w:rsidR="00B040AE" w:rsidRPr="008F57F0">
        <w:rPr>
          <w:rFonts w:ascii="Garamond" w:hAnsi="Garamond"/>
          <w:color w:val="auto"/>
        </w:rPr>
        <w:t xml:space="preserve"> sprejeto v objavo z dokazili urednika</w:t>
      </w:r>
      <w:r w:rsidRPr="008F57F0">
        <w:rPr>
          <w:rFonts w:ascii="Garamond" w:hAnsi="Garamond"/>
          <w:color w:val="auto"/>
        </w:rPr>
        <w:t>,</w:t>
      </w:r>
      <w:r w:rsidR="00B040AE" w:rsidRPr="008F57F0" w:rsidDel="00B040AE">
        <w:rPr>
          <w:rFonts w:ascii="Garamond" w:hAnsi="Garamond"/>
          <w:color w:val="auto"/>
        </w:rPr>
        <w:t xml:space="preserve"> </w:t>
      </w:r>
      <w:r w:rsidRPr="008F57F0">
        <w:rPr>
          <w:rFonts w:ascii="Garamond" w:hAnsi="Garamond"/>
          <w:color w:val="auto"/>
        </w:rPr>
        <w:t xml:space="preserve">če </w:t>
      </w:r>
      <w:r w:rsidR="005A1B82" w:rsidRPr="008F57F0">
        <w:rPr>
          <w:rFonts w:ascii="Garamond" w:hAnsi="Garamond"/>
          <w:color w:val="auto"/>
        </w:rPr>
        <w:t xml:space="preserve">od </w:t>
      </w:r>
      <w:r w:rsidR="005512D4" w:rsidRPr="008F57F0">
        <w:rPr>
          <w:rFonts w:ascii="Garamond" w:hAnsi="Garamond"/>
          <w:color w:val="auto"/>
        </w:rPr>
        <w:t>prenehanja statusa študenta v programu, kjer je bilo opravljeno, raziskovanje,</w:t>
      </w:r>
      <w:r w:rsidR="005A1B82" w:rsidRPr="008F57F0">
        <w:rPr>
          <w:rFonts w:ascii="Garamond" w:hAnsi="Garamond"/>
          <w:color w:val="auto"/>
        </w:rPr>
        <w:t xml:space="preserve"> ni minilo več kot </w:t>
      </w:r>
      <w:r w:rsidR="007744BD" w:rsidRPr="008F57F0">
        <w:rPr>
          <w:rFonts w:ascii="Garamond" w:hAnsi="Garamond"/>
          <w:color w:val="auto"/>
        </w:rPr>
        <w:t>2</w:t>
      </w:r>
      <w:r w:rsidR="005A1B82" w:rsidRPr="008F57F0">
        <w:rPr>
          <w:rFonts w:ascii="Garamond" w:hAnsi="Garamond"/>
          <w:color w:val="auto"/>
        </w:rPr>
        <w:t xml:space="preserve"> let</w:t>
      </w:r>
      <w:r w:rsidR="007744BD" w:rsidRPr="008F57F0">
        <w:rPr>
          <w:rFonts w:ascii="Garamond" w:hAnsi="Garamond"/>
          <w:color w:val="auto"/>
        </w:rPr>
        <w:t>i</w:t>
      </w:r>
      <w:r w:rsidR="005512D4" w:rsidRPr="008F57F0">
        <w:rPr>
          <w:rFonts w:ascii="Garamond" w:hAnsi="Garamond"/>
          <w:color w:val="auto"/>
        </w:rPr>
        <w:t xml:space="preserve"> do kandidature za nagrado</w:t>
      </w:r>
      <w:r w:rsidR="00B040AE" w:rsidRPr="008F57F0">
        <w:rPr>
          <w:rFonts w:ascii="Garamond" w:hAnsi="Garamond"/>
          <w:color w:val="auto"/>
        </w:rPr>
        <w:t>,</w:t>
      </w:r>
    </w:p>
    <w:p w14:paraId="74F703A8" w14:textId="04DE2B58" w:rsidR="00887117" w:rsidRPr="008F57F0" w:rsidRDefault="00B040AE" w:rsidP="00E97B71">
      <w:pPr>
        <w:pStyle w:val="Default"/>
        <w:numPr>
          <w:ilvl w:val="0"/>
          <w:numId w:val="11"/>
        </w:numPr>
        <w:spacing w:line="276" w:lineRule="auto"/>
        <w:jc w:val="both"/>
        <w:rPr>
          <w:rFonts w:ascii="Garamond" w:hAnsi="Garamond"/>
          <w:color w:val="auto"/>
        </w:rPr>
      </w:pPr>
      <w:r w:rsidRPr="008F57F0">
        <w:rPr>
          <w:rFonts w:ascii="Garamond" w:hAnsi="Garamond"/>
          <w:color w:val="auto"/>
        </w:rPr>
        <w:t>ki nagrade dr. Uroša Seljaka še niso prejeli.</w:t>
      </w:r>
    </w:p>
    <w:p w14:paraId="1FF49486" w14:textId="77777777" w:rsidR="00D4312F" w:rsidRPr="008F57F0" w:rsidRDefault="00D4312F" w:rsidP="009304AE">
      <w:pPr>
        <w:pStyle w:val="Default"/>
        <w:spacing w:line="276" w:lineRule="auto"/>
        <w:jc w:val="both"/>
        <w:rPr>
          <w:rFonts w:ascii="Garamond" w:hAnsi="Garamond"/>
          <w:color w:val="auto"/>
        </w:rPr>
      </w:pPr>
    </w:p>
    <w:p w14:paraId="4354426F" w14:textId="412AAB57" w:rsidR="00887117" w:rsidRPr="008F57F0" w:rsidRDefault="00831B2A" w:rsidP="009304AE">
      <w:pPr>
        <w:pStyle w:val="Default"/>
        <w:numPr>
          <w:ilvl w:val="0"/>
          <w:numId w:val="1"/>
        </w:numPr>
        <w:spacing w:line="276" w:lineRule="auto"/>
        <w:jc w:val="center"/>
        <w:rPr>
          <w:rFonts w:ascii="Garamond" w:hAnsi="Garamond"/>
          <w:color w:val="auto"/>
        </w:rPr>
      </w:pPr>
      <w:r w:rsidRPr="008F57F0">
        <w:rPr>
          <w:rFonts w:ascii="Garamond" w:hAnsi="Garamond"/>
          <w:color w:val="auto"/>
        </w:rPr>
        <w:lastRenderedPageBreak/>
        <w:t>č</w:t>
      </w:r>
      <w:r w:rsidR="00887117" w:rsidRPr="008F57F0">
        <w:rPr>
          <w:rFonts w:ascii="Garamond" w:hAnsi="Garamond"/>
          <w:color w:val="auto"/>
        </w:rPr>
        <w:t>len</w:t>
      </w:r>
    </w:p>
    <w:p w14:paraId="128586A7" w14:textId="77777777" w:rsidR="00887117" w:rsidRPr="008F57F0" w:rsidRDefault="00887117" w:rsidP="009304AE">
      <w:pPr>
        <w:pStyle w:val="Default"/>
        <w:spacing w:line="276" w:lineRule="auto"/>
        <w:ind w:left="720"/>
        <w:jc w:val="both"/>
        <w:rPr>
          <w:rFonts w:ascii="Garamond" w:hAnsi="Garamond"/>
          <w:color w:val="auto"/>
        </w:rPr>
      </w:pPr>
    </w:p>
    <w:p w14:paraId="7905E4FF" w14:textId="464D2A21" w:rsidR="00604715" w:rsidRPr="008F57F0" w:rsidRDefault="000734B8" w:rsidP="009304AE">
      <w:pPr>
        <w:pStyle w:val="Default"/>
        <w:spacing w:line="276" w:lineRule="auto"/>
        <w:jc w:val="both"/>
        <w:rPr>
          <w:rFonts w:ascii="Garamond" w:hAnsi="Garamond"/>
          <w:color w:val="auto"/>
        </w:rPr>
      </w:pPr>
      <w:bookmarkStart w:id="1" w:name="_Hlk92806314"/>
      <w:r w:rsidRPr="008F57F0">
        <w:rPr>
          <w:rFonts w:ascii="Garamond" w:hAnsi="Garamond"/>
          <w:color w:val="auto"/>
        </w:rPr>
        <w:t>Kandidate za nagrado lahko predlagajo</w:t>
      </w:r>
      <w:r w:rsidR="00D65A43" w:rsidRPr="008F57F0">
        <w:rPr>
          <w:rFonts w:ascii="Garamond" w:hAnsi="Garamond"/>
          <w:color w:val="auto"/>
        </w:rPr>
        <w:t xml:space="preserve"> zgolj</w:t>
      </w:r>
      <w:r w:rsidRPr="008F57F0">
        <w:rPr>
          <w:rFonts w:ascii="Garamond" w:hAnsi="Garamond"/>
          <w:color w:val="auto"/>
        </w:rPr>
        <w:t xml:space="preserve"> </w:t>
      </w:r>
      <w:r w:rsidR="00F516EF" w:rsidRPr="008F57F0">
        <w:rPr>
          <w:rFonts w:ascii="Garamond" w:hAnsi="Garamond"/>
          <w:color w:val="auto"/>
        </w:rPr>
        <w:t xml:space="preserve">posamezniki, ki imajo naziv </w:t>
      </w:r>
      <w:r w:rsidRPr="008F57F0">
        <w:rPr>
          <w:rFonts w:ascii="Garamond" w:hAnsi="Garamond"/>
          <w:color w:val="auto"/>
        </w:rPr>
        <w:t>visokošolsk</w:t>
      </w:r>
      <w:r w:rsidR="00F516EF" w:rsidRPr="008F57F0">
        <w:rPr>
          <w:rFonts w:ascii="Garamond" w:hAnsi="Garamond"/>
          <w:color w:val="auto"/>
        </w:rPr>
        <w:t>ega</w:t>
      </w:r>
      <w:r w:rsidRPr="008F57F0">
        <w:rPr>
          <w:rFonts w:ascii="Garamond" w:hAnsi="Garamond"/>
          <w:color w:val="auto"/>
        </w:rPr>
        <w:t xml:space="preserve"> učitelj</w:t>
      </w:r>
      <w:r w:rsidR="00F516EF" w:rsidRPr="008F57F0">
        <w:rPr>
          <w:rFonts w:ascii="Garamond" w:hAnsi="Garamond"/>
          <w:color w:val="auto"/>
        </w:rPr>
        <w:t>a</w:t>
      </w:r>
      <w:r w:rsidRPr="008F57F0">
        <w:rPr>
          <w:rFonts w:ascii="Garamond" w:hAnsi="Garamond"/>
          <w:color w:val="auto"/>
        </w:rPr>
        <w:t xml:space="preserve"> </w:t>
      </w:r>
      <w:r w:rsidR="00F516EF" w:rsidRPr="008F57F0">
        <w:rPr>
          <w:rFonts w:ascii="Garamond" w:hAnsi="Garamond"/>
          <w:color w:val="auto"/>
        </w:rPr>
        <w:t>ali znanstvenega delavca</w:t>
      </w:r>
      <w:r w:rsidRPr="008F57F0">
        <w:rPr>
          <w:rFonts w:ascii="Garamond" w:hAnsi="Garamond"/>
          <w:color w:val="auto"/>
        </w:rPr>
        <w:t>.</w:t>
      </w:r>
      <w:r w:rsidR="00C74465" w:rsidRPr="008F57F0">
        <w:rPr>
          <w:rFonts w:ascii="Garamond" w:hAnsi="Garamond"/>
          <w:color w:val="auto"/>
        </w:rPr>
        <w:t xml:space="preserve"> </w:t>
      </w:r>
    </w:p>
    <w:p w14:paraId="1955FDDF" w14:textId="77777777" w:rsidR="004B6B47" w:rsidRPr="008F57F0" w:rsidRDefault="004B6B47" w:rsidP="009304AE">
      <w:pPr>
        <w:pStyle w:val="Default"/>
        <w:spacing w:line="276" w:lineRule="auto"/>
        <w:jc w:val="both"/>
        <w:rPr>
          <w:rFonts w:ascii="Garamond" w:hAnsi="Garamond"/>
          <w:color w:val="auto"/>
        </w:rPr>
      </w:pPr>
    </w:p>
    <w:p w14:paraId="25EF772C" w14:textId="68343DD5" w:rsidR="000A6744" w:rsidRPr="008F57F0" w:rsidRDefault="00604715" w:rsidP="009304AE">
      <w:pPr>
        <w:pStyle w:val="Default"/>
        <w:spacing w:line="276" w:lineRule="auto"/>
        <w:jc w:val="both"/>
        <w:rPr>
          <w:rFonts w:ascii="Garamond" w:hAnsi="Garamond"/>
          <w:color w:val="auto"/>
        </w:rPr>
      </w:pPr>
      <w:r w:rsidRPr="008F57F0">
        <w:rPr>
          <w:rFonts w:ascii="Garamond" w:hAnsi="Garamond"/>
          <w:color w:val="auto"/>
        </w:rPr>
        <w:t xml:space="preserve">Če je predlaganih več enakovrednih prijav, se lahko nagrada razdeli med največ tri študente. </w:t>
      </w:r>
    </w:p>
    <w:bookmarkEnd w:id="1"/>
    <w:p w14:paraId="449F775B" w14:textId="27315262" w:rsidR="00EE18B3" w:rsidRPr="008F57F0" w:rsidRDefault="00EE18B3" w:rsidP="009304AE">
      <w:pPr>
        <w:pStyle w:val="Default"/>
        <w:spacing w:line="276" w:lineRule="auto"/>
        <w:jc w:val="both"/>
        <w:rPr>
          <w:rFonts w:ascii="Garamond" w:hAnsi="Garamond"/>
          <w:color w:val="auto"/>
        </w:rPr>
      </w:pPr>
    </w:p>
    <w:p w14:paraId="7431A9DE" w14:textId="1CE21748" w:rsidR="00604715" w:rsidRPr="008F57F0" w:rsidRDefault="00831B2A" w:rsidP="00604715">
      <w:pPr>
        <w:pStyle w:val="Default"/>
        <w:numPr>
          <w:ilvl w:val="0"/>
          <w:numId w:val="1"/>
        </w:numPr>
        <w:spacing w:line="276" w:lineRule="auto"/>
        <w:jc w:val="center"/>
        <w:rPr>
          <w:rFonts w:ascii="Garamond" w:hAnsi="Garamond"/>
          <w:color w:val="auto"/>
        </w:rPr>
      </w:pPr>
      <w:r w:rsidRPr="008F57F0">
        <w:rPr>
          <w:rFonts w:ascii="Garamond" w:hAnsi="Garamond"/>
          <w:color w:val="auto"/>
        </w:rPr>
        <w:t>č</w:t>
      </w:r>
      <w:r w:rsidR="00604715" w:rsidRPr="008F57F0">
        <w:rPr>
          <w:rFonts w:ascii="Garamond" w:hAnsi="Garamond"/>
          <w:color w:val="auto"/>
        </w:rPr>
        <w:t>len</w:t>
      </w:r>
    </w:p>
    <w:p w14:paraId="4664ABB8" w14:textId="77777777" w:rsidR="00604715" w:rsidRPr="008F57F0" w:rsidRDefault="00604715" w:rsidP="00604715">
      <w:pPr>
        <w:pStyle w:val="Default"/>
        <w:spacing w:line="276" w:lineRule="auto"/>
        <w:ind w:left="720"/>
        <w:jc w:val="both"/>
        <w:rPr>
          <w:rFonts w:ascii="Garamond" w:hAnsi="Garamond"/>
          <w:color w:val="auto"/>
        </w:rPr>
      </w:pPr>
    </w:p>
    <w:p w14:paraId="15ECE972" w14:textId="3191037E" w:rsidR="00EE18B3" w:rsidRPr="008F57F0" w:rsidRDefault="00EE18B3" w:rsidP="009304AE">
      <w:pPr>
        <w:pStyle w:val="Default"/>
        <w:spacing w:line="276" w:lineRule="auto"/>
        <w:jc w:val="both"/>
        <w:rPr>
          <w:rFonts w:ascii="Garamond" w:hAnsi="Garamond"/>
          <w:color w:val="auto"/>
        </w:rPr>
      </w:pPr>
      <w:r w:rsidRPr="008F57F0">
        <w:rPr>
          <w:rFonts w:ascii="Garamond" w:hAnsi="Garamond"/>
          <w:color w:val="auto"/>
        </w:rPr>
        <w:t>U</w:t>
      </w:r>
      <w:r w:rsidR="00F55CDC" w:rsidRPr="008F57F0">
        <w:rPr>
          <w:rFonts w:ascii="Garamond" w:hAnsi="Garamond"/>
          <w:color w:val="auto"/>
        </w:rPr>
        <w:t>niverza v Ljubljani (v nadaljevanju U</w:t>
      </w:r>
      <w:r w:rsidRPr="008F57F0">
        <w:rPr>
          <w:rFonts w:ascii="Garamond" w:hAnsi="Garamond"/>
          <w:color w:val="auto"/>
        </w:rPr>
        <w:t>L</w:t>
      </w:r>
      <w:r w:rsidR="00F55CDC" w:rsidRPr="008F57F0">
        <w:rPr>
          <w:rFonts w:ascii="Garamond" w:hAnsi="Garamond"/>
          <w:color w:val="auto"/>
        </w:rPr>
        <w:t>)</w:t>
      </w:r>
      <w:r w:rsidRPr="008F57F0">
        <w:rPr>
          <w:rFonts w:ascii="Garamond" w:hAnsi="Garamond"/>
          <w:color w:val="auto"/>
        </w:rPr>
        <w:t xml:space="preserve"> vsako leto </w:t>
      </w:r>
      <w:r w:rsidR="000A6744" w:rsidRPr="008F57F0">
        <w:rPr>
          <w:rFonts w:ascii="Garamond" w:hAnsi="Garamond"/>
          <w:color w:val="auto"/>
        </w:rPr>
        <w:t xml:space="preserve">februarja </w:t>
      </w:r>
      <w:r w:rsidRPr="008F57F0">
        <w:rPr>
          <w:rFonts w:ascii="Garamond" w:hAnsi="Garamond"/>
          <w:color w:val="auto"/>
        </w:rPr>
        <w:t>objavi razpis v sredstvih javnega obveščanja</w:t>
      </w:r>
      <w:r w:rsidR="00117475" w:rsidRPr="008F57F0">
        <w:rPr>
          <w:rFonts w:ascii="Garamond" w:hAnsi="Garamond"/>
          <w:color w:val="auto"/>
        </w:rPr>
        <w:t xml:space="preserve"> in na spletni strani UL</w:t>
      </w:r>
      <w:r w:rsidR="00831B2A" w:rsidRPr="008F57F0">
        <w:rPr>
          <w:rFonts w:ascii="Garamond" w:hAnsi="Garamond"/>
          <w:color w:val="auto"/>
        </w:rPr>
        <w:t>,</w:t>
      </w:r>
      <w:r w:rsidRPr="008F57F0">
        <w:rPr>
          <w:rFonts w:ascii="Garamond" w:hAnsi="Garamond"/>
          <w:color w:val="auto"/>
        </w:rPr>
        <w:t xml:space="preserve"> </w:t>
      </w:r>
      <w:r w:rsidR="00604715" w:rsidRPr="008F57F0">
        <w:rPr>
          <w:rFonts w:ascii="Garamond" w:hAnsi="Garamond"/>
          <w:color w:val="auto"/>
        </w:rPr>
        <w:t>v katerem določi podrobnosti postopka kandidiranja in izbire</w:t>
      </w:r>
      <w:r w:rsidR="00746270" w:rsidRPr="008F57F0">
        <w:rPr>
          <w:rFonts w:ascii="Garamond" w:hAnsi="Garamond"/>
          <w:color w:val="auto"/>
        </w:rPr>
        <w:t xml:space="preserve"> dobitnikov nagrad in pohval</w:t>
      </w:r>
      <w:r w:rsidR="00604715" w:rsidRPr="008F57F0">
        <w:rPr>
          <w:rFonts w:ascii="Garamond" w:hAnsi="Garamond"/>
          <w:color w:val="auto"/>
        </w:rPr>
        <w:t>.</w:t>
      </w:r>
    </w:p>
    <w:p w14:paraId="592299B2" w14:textId="77777777" w:rsidR="00EE18B3" w:rsidRPr="008F57F0" w:rsidRDefault="00EE18B3" w:rsidP="009304AE">
      <w:pPr>
        <w:pStyle w:val="Default"/>
        <w:spacing w:line="276" w:lineRule="auto"/>
        <w:jc w:val="both"/>
        <w:rPr>
          <w:rFonts w:ascii="Garamond" w:hAnsi="Garamond"/>
          <w:color w:val="auto"/>
        </w:rPr>
      </w:pPr>
    </w:p>
    <w:p w14:paraId="4561B8AB" w14:textId="2BB686B1" w:rsidR="00AC12AF" w:rsidRPr="008F57F0" w:rsidRDefault="00EE18B3" w:rsidP="009304AE">
      <w:pPr>
        <w:pStyle w:val="Default"/>
        <w:spacing w:line="276" w:lineRule="auto"/>
        <w:jc w:val="both"/>
        <w:rPr>
          <w:rFonts w:ascii="Garamond" w:hAnsi="Garamond"/>
          <w:color w:val="auto"/>
        </w:rPr>
      </w:pPr>
      <w:r w:rsidRPr="008F57F0">
        <w:rPr>
          <w:rFonts w:ascii="Garamond" w:hAnsi="Garamond"/>
          <w:color w:val="auto"/>
        </w:rPr>
        <w:t>Objava javnega razpisa mora vsebovati</w:t>
      </w:r>
      <w:r w:rsidR="00F516EF" w:rsidRPr="008F57F0">
        <w:rPr>
          <w:rFonts w:ascii="Garamond" w:hAnsi="Garamond"/>
          <w:color w:val="auto"/>
        </w:rPr>
        <w:t xml:space="preserve"> naslednje informacije</w:t>
      </w:r>
      <w:r w:rsidRPr="008F57F0">
        <w:rPr>
          <w:rFonts w:ascii="Garamond" w:hAnsi="Garamond"/>
          <w:color w:val="auto"/>
        </w:rPr>
        <w:t>:</w:t>
      </w:r>
      <w:r w:rsidR="005D1DC1" w:rsidRPr="008F57F0">
        <w:rPr>
          <w:rFonts w:ascii="Garamond" w:hAnsi="Garamond"/>
          <w:color w:val="auto"/>
        </w:rPr>
        <w:t xml:space="preserve"> </w:t>
      </w:r>
    </w:p>
    <w:p w14:paraId="529A40B2" w14:textId="18B0D3C4" w:rsidR="00AC12AF" w:rsidRPr="008F57F0" w:rsidRDefault="005D1DC1" w:rsidP="00AC12AF">
      <w:pPr>
        <w:pStyle w:val="Default"/>
        <w:numPr>
          <w:ilvl w:val="0"/>
          <w:numId w:val="9"/>
        </w:numPr>
        <w:spacing w:line="276" w:lineRule="auto"/>
        <w:jc w:val="both"/>
        <w:rPr>
          <w:rFonts w:ascii="Garamond" w:hAnsi="Garamond"/>
          <w:color w:val="auto"/>
        </w:rPr>
      </w:pPr>
      <w:r w:rsidRPr="008F57F0">
        <w:rPr>
          <w:rFonts w:ascii="Garamond" w:hAnsi="Garamond"/>
          <w:color w:val="auto"/>
        </w:rPr>
        <w:t xml:space="preserve">ime in sedež razpisovalca, </w:t>
      </w:r>
    </w:p>
    <w:p w14:paraId="52B8D3FA" w14:textId="16C303D7" w:rsidR="005E2A30" w:rsidRPr="008F57F0" w:rsidRDefault="005E2A30" w:rsidP="00AC12AF">
      <w:pPr>
        <w:pStyle w:val="Default"/>
        <w:numPr>
          <w:ilvl w:val="0"/>
          <w:numId w:val="9"/>
        </w:numPr>
        <w:spacing w:line="276" w:lineRule="auto"/>
        <w:jc w:val="both"/>
        <w:rPr>
          <w:rFonts w:ascii="Garamond" w:hAnsi="Garamond"/>
          <w:color w:val="auto"/>
        </w:rPr>
      </w:pPr>
      <w:r w:rsidRPr="008F57F0">
        <w:rPr>
          <w:rFonts w:ascii="Garamond" w:hAnsi="Garamond"/>
          <w:color w:val="auto"/>
        </w:rPr>
        <w:t>pravno podlago za izvedbo razpisa,</w:t>
      </w:r>
    </w:p>
    <w:p w14:paraId="519F9857" w14:textId="77777777" w:rsidR="00AC12AF" w:rsidRPr="008F57F0" w:rsidRDefault="005D1DC1" w:rsidP="00AC12AF">
      <w:pPr>
        <w:pStyle w:val="Default"/>
        <w:numPr>
          <w:ilvl w:val="0"/>
          <w:numId w:val="9"/>
        </w:numPr>
        <w:spacing w:line="276" w:lineRule="auto"/>
        <w:jc w:val="both"/>
        <w:rPr>
          <w:rFonts w:ascii="Garamond" w:hAnsi="Garamond"/>
          <w:color w:val="auto"/>
        </w:rPr>
      </w:pPr>
      <w:r w:rsidRPr="008F57F0">
        <w:rPr>
          <w:rFonts w:ascii="Garamond" w:hAnsi="Garamond"/>
          <w:color w:val="auto"/>
        </w:rPr>
        <w:t xml:space="preserve">začetek in čas trajanja razpisa, </w:t>
      </w:r>
    </w:p>
    <w:p w14:paraId="1EF6F37C" w14:textId="5472BBE6" w:rsidR="00AC12AF" w:rsidRPr="008F57F0" w:rsidRDefault="005D1DC1" w:rsidP="00AC12AF">
      <w:pPr>
        <w:pStyle w:val="Default"/>
        <w:numPr>
          <w:ilvl w:val="0"/>
          <w:numId w:val="9"/>
        </w:numPr>
        <w:spacing w:line="276" w:lineRule="auto"/>
        <w:jc w:val="both"/>
        <w:rPr>
          <w:rFonts w:ascii="Garamond" w:hAnsi="Garamond"/>
          <w:color w:val="auto"/>
        </w:rPr>
      </w:pPr>
      <w:r w:rsidRPr="008F57F0">
        <w:rPr>
          <w:rFonts w:ascii="Garamond" w:hAnsi="Garamond"/>
          <w:color w:val="auto"/>
        </w:rPr>
        <w:t>predmet razpisa z navedbo osnovnih pogojev, kriterij</w:t>
      </w:r>
      <w:r w:rsidR="00AC12AF" w:rsidRPr="008F57F0">
        <w:rPr>
          <w:rFonts w:ascii="Garamond" w:hAnsi="Garamond"/>
          <w:color w:val="auto"/>
        </w:rPr>
        <w:t>ev</w:t>
      </w:r>
      <w:r w:rsidRPr="008F57F0">
        <w:rPr>
          <w:rFonts w:ascii="Garamond" w:hAnsi="Garamond"/>
          <w:color w:val="auto"/>
        </w:rPr>
        <w:t xml:space="preserve"> in meril, na podlagi katerih se izbere prejemnik</w:t>
      </w:r>
      <w:r w:rsidR="00D4312F" w:rsidRPr="008F57F0">
        <w:rPr>
          <w:rFonts w:ascii="Garamond" w:hAnsi="Garamond"/>
          <w:color w:val="auto"/>
        </w:rPr>
        <w:t>a</w:t>
      </w:r>
      <w:r w:rsidRPr="008F57F0">
        <w:rPr>
          <w:rFonts w:ascii="Garamond" w:hAnsi="Garamond"/>
          <w:color w:val="auto"/>
        </w:rPr>
        <w:t xml:space="preserve"> nagra</w:t>
      </w:r>
      <w:r w:rsidR="00C34742" w:rsidRPr="008F57F0">
        <w:rPr>
          <w:rFonts w:ascii="Garamond" w:hAnsi="Garamond"/>
          <w:color w:val="auto"/>
        </w:rPr>
        <w:t>de</w:t>
      </w:r>
      <w:r w:rsidR="0018631C" w:rsidRPr="008F57F0">
        <w:rPr>
          <w:rFonts w:ascii="Garamond" w:hAnsi="Garamond"/>
          <w:color w:val="auto"/>
        </w:rPr>
        <w:t>,</w:t>
      </w:r>
    </w:p>
    <w:p w14:paraId="15EC102D" w14:textId="06950F05" w:rsidR="00C7769D" w:rsidRPr="008F57F0" w:rsidRDefault="00C7769D" w:rsidP="00AC12AF">
      <w:pPr>
        <w:pStyle w:val="Default"/>
        <w:numPr>
          <w:ilvl w:val="0"/>
          <w:numId w:val="9"/>
        </w:numPr>
        <w:spacing w:line="276" w:lineRule="auto"/>
        <w:jc w:val="both"/>
        <w:rPr>
          <w:rFonts w:ascii="Garamond" w:hAnsi="Garamond"/>
          <w:color w:val="auto"/>
        </w:rPr>
      </w:pPr>
      <w:r w:rsidRPr="008F57F0">
        <w:rPr>
          <w:rFonts w:ascii="Garamond" w:hAnsi="Garamond"/>
          <w:color w:val="auto"/>
        </w:rPr>
        <w:t>obliko in višino nagrade,</w:t>
      </w:r>
    </w:p>
    <w:p w14:paraId="12338280" w14:textId="6E71C287" w:rsidR="00AC12AF" w:rsidRPr="008F57F0" w:rsidRDefault="00AC12AF" w:rsidP="00AC12AF">
      <w:pPr>
        <w:pStyle w:val="Default"/>
        <w:numPr>
          <w:ilvl w:val="0"/>
          <w:numId w:val="9"/>
        </w:numPr>
        <w:spacing w:line="276" w:lineRule="auto"/>
        <w:jc w:val="both"/>
        <w:rPr>
          <w:rFonts w:ascii="Garamond" w:hAnsi="Garamond"/>
          <w:color w:val="auto"/>
        </w:rPr>
      </w:pPr>
      <w:r w:rsidRPr="008F57F0">
        <w:rPr>
          <w:rFonts w:ascii="Garamond" w:hAnsi="Garamond"/>
          <w:color w:val="auto"/>
        </w:rPr>
        <w:t>o</w:t>
      </w:r>
      <w:r w:rsidR="005D1DC1" w:rsidRPr="008F57F0">
        <w:rPr>
          <w:rFonts w:ascii="Garamond" w:hAnsi="Garamond"/>
          <w:color w:val="auto"/>
        </w:rPr>
        <w:t>bvezne se</w:t>
      </w:r>
      <w:r w:rsidRPr="008F57F0">
        <w:rPr>
          <w:rFonts w:ascii="Garamond" w:hAnsi="Garamond"/>
          <w:color w:val="auto"/>
        </w:rPr>
        <w:t>s</w:t>
      </w:r>
      <w:r w:rsidR="005D1DC1" w:rsidRPr="008F57F0">
        <w:rPr>
          <w:rFonts w:ascii="Garamond" w:hAnsi="Garamond"/>
          <w:color w:val="auto"/>
        </w:rPr>
        <w:t xml:space="preserve">tavine </w:t>
      </w:r>
      <w:r w:rsidR="002E7949" w:rsidRPr="008F57F0">
        <w:rPr>
          <w:rFonts w:ascii="Garamond" w:hAnsi="Garamond"/>
          <w:color w:val="auto"/>
        </w:rPr>
        <w:t>predloga za kandidaturo (v nadaljevanju: predlog)</w:t>
      </w:r>
      <w:r w:rsidR="005D1DC1" w:rsidRPr="008F57F0">
        <w:rPr>
          <w:rFonts w:ascii="Garamond" w:hAnsi="Garamond"/>
          <w:color w:val="auto"/>
        </w:rPr>
        <w:t xml:space="preserve">, </w:t>
      </w:r>
    </w:p>
    <w:p w14:paraId="54AF958E" w14:textId="5EDF17C7" w:rsidR="005D1DC1" w:rsidRPr="008F57F0" w:rsidRDefault="005D1DC1" w:rsidP="00AC12AF">
      <w:pPr>
        <w:pStyle w:val="Default"/>
        <w:numPr>
          <w:ilvl w:val="0"/>
          <w:numId w:val="9"/>
        </w:numPr>
        <w:spacing w:line="276" w:lineRule="auto"/>
        <w:jc w:val="both"/>
        <w:rPr>
          <w:rFonts w:ascii="Garamond" w:hAnsi="Garamond"/>
          <w:color w:val="auto"/>
        </w:rPr>
      </w:pPr>
      <w:r w:rsidRPr="008F57F0">
        <w:rPr>
          <w:rFonts w:ascii="Garamond" w:hAnsi="Garamond"/>
          <w:color w:val="auto"/>
        </w:rPr>
        <w:t>rok prijave na razpis</w:t>
      </w:r>
      <w:r w:rsidR="00AC12AF" w:rsidRPr="008F57F0">
        <w:rPr>
          <w:rFonts w:ascii="Garamond" w:hAnsi="Garamond"/>
          <w:color w:val="auto"/>
        </w:rPr>
        <w:t>,</w:t>
      </w:r>
    </w:p>
    <w:p w14:paraId="412A5DD2" w14:textId="36BC7932" w:rsidR="00AC12AF" w:rsidRPr="008F57F0" w:rsidRDefault="000C0513" w:rsidP="00AC12AF">
      <w:pPr>
        <w:pStyle w:val="Default"/>
        <w:numPr>
          <w:ilvl w:val="0"/>
          <w:numId w:val="9"/>
        </w:numPr>
        <w:spacing w:line="276" w:lineRule="auto"/>
        <w:jc w:val="both"/>
        <w:rPr>
          <w:rFonts w:ascii="Garamond" w:hAnsi="Garamond"/>
          <w:color w:val="auto"/>
        </w:rPr>
      </w:pPr>
      <w:r w:rsidRPr="008F57F0">
        <w:rPr>
          <w:rFonts w:ascii="Garamond" w:hAnsi="Garamond"/>
          <w:color w:val="auto"/>
        </w:rPr>
        <w:t xml:space="preserve">elektronski </w:t>
      </w:r>
      <w:r w:rsidR="00AC12AF" w:rsidRPr="008F57F0">
        <w:rPr>
          <w:rFonts w:ascii="Garamond" w:hAnsi="Garamond"/>
          <w:color w:val="auto"/>
        </w:rPr>
        <w:t xml:space="preserve">naslov, na katerega je potrebno posredovati </w:t>
      </w:r>
      <w:r w:rsidR="002E7949" w:rsidRPr="008F57F0">
        <w:rPr>
          <w:rFonts w:ascii="Garamond" w:hAnsi="Garamond"/>
          <w:color w:val="auto"/>
        </w:rPr>
        <w:t>predlog</w:t>
      </w:r>
      <w:r w:rsidR="00AC12AF" w:rsidRPr="008F57F0">
        <w:rPr>
          <w:rFonts w:ascii="Garamond" w:hAnsi="Garamond"/>
          <w:color w:val="auto"/>
        </w:rPr>
        <w:t>,</w:t>
      </w:r>
    </w:p>
    <w:p w14:paraId="40066067" w14:textId="0C8B8B1F" w:rsidR="005E2A30" w:rsidRPr="008F57F0" w:rsidRDefault="00060733" w:rsidP="00AC12AF">
      <w:pPr>
        <w:pStyle w:val="Default"/>
        <w:numPr>
          <w:ilvl w:val="0"/>
          <w:numId w:val="9"/>
        </w:numPr>
        <w:spacing w:line="276" w:lineRule="auto"/>
        <w:jc w:val="both"/>
        <w:rPr>
          <w:rFonts w:ascii="Garamond" w:hAnsi="Garamond"/>
          <w:color w:val="auto"/>
        </w:rPr>
      </w:pPr>
      <w:r w:rsidRPr="008F57F0">
        <w:rPr>
          <w:rFonts w:ascii="Garamond" w:hAnsi="Garamond"/>
          <w:color w:val="auto"/>
        </w:rPr>
        <w:t xml:space="preserve">navedbo </w:t>
      </w:r>
      <w:r w:rsidR="005E2A30" w:rsidRPr="008F57F0">
        <w:rPr>
          <w:rFonts w:ascii="Garamond" w:hAnsi="Garamond"/>
          <w:color w:val="auto"/>
        </w:rPr>
        <w:t>organ</w:t>
      </w:r>
      <w:r w:rsidRPr="008F57F0">
        <w:rPr>
          <w:rFonts w:ascii="Garamond" w:hAnsi="Garamond"/>
          <w:color w:val="auto"/>
        </w:rPr>
        <w:t>a</w:t>
      </w:r>
      <w:r w:rsidR="005E2A30" w:rsidRPr="008F57F0">
        <w:rPr>
          <w:rFonts w:ascii="Garamond" w:hAnsi="Garamond"/>
          <w:color w:val="auto"/>
        </w:rPr>
        <w:t>, ki bo odločal o izbiri kandidatov za nagrado,</w:t>
      </w:r>
    </w:p>
    <w:p w14:paraId="24B568AB" w14:textId="28A31C43" w:rsidR="00AC12AF" w:rsidRPr="008F57F0" w:rsidRDefault="00060733" w:rsidP="00AC12AF">
      <w:pPr>
        <w:pStyle w:val="Default"/>
        <w:numPr>
          <w:ilvl w:val="0"/>
          <w:numId w:val="9"/>
        </w:numPr>
        <w:spacing w:line="276" w:lineRule="auto"/>
        <w:jc w:val="both"/>
        <w:rPr>
          <w:rFonts w:ascii="Garamond" w:hAnsi="Garamond"/>
          <w:color w:val="auto"/>
        </w:rPr>
      </w:pPr>
      <w:r w:rsidRPr="008F57F0">
        <w:rPr>
          <w:rFonts w:ascii="Garamond" w:hAnsi="Garamond"/>
          <w:color w:val="auto"/>
        </w:rPr>
        <w:t>datum, do katerega bo odločeno o dobitniku oz. dobitnikih nagrade</w:t>
      </w:r>
      <w:r w:rsidR="002E7949" w:rsidRPr="008F57F0">
        <w:rPr>
          <w:rFonts w:ascii="Garamond" w:hAnsi="Garamond"/>
          <w:color w:val="auto"/>
        </w:rPr>
        <w:t>,</w:t>
      </w:r>
    </w:p>
    <w:p w14:paraId="12B266CC" w14:textId="555D934B" w:rsidR="00AC12AF" w:rsidRPr="008F57F0" w:rsidRDefault="00F41A74" w:rsidP="00AC12AF">
      <w:pPr>
        <w:pStyle w:val="Default"/>
        <w:numPr>
          <w:ilvl w:val="0"/>
          <w:numId w:val="9"/>
        </w:numPr>
        <w:spacing w:line="276" w:lineRule="auto"/>
        <w:jc w:val="both"/>
        <w:rPr>
          <w:rFonts w:ascii="Garamond" w:hAnsi="Garamond"/>
          <w:color w:val="auto"/>
        </w:rPr>
      </w:pPr>
      <w:r w:rsidRPr="008F57F0">
        <w:rPr>
          <w:rFonts w:ascii="Garamond" w:hAnsi="Garamond"/>
          <w:color w:val="auto"/>
        </w:rPr>
        <w:t>kontaktne podatke</w:t>
      </w:r>
      <w:r w:rsidR="00AC12AF" w:rsidRPr="008F57F0">
        <w:rPr>
          <w:rFonts w:ascii="Garamond" w:hAnsi="Garamond"/>
          <w:color w:val="auto"/>
        </w:rPr>
        <w:t xml:space="preserve"> za podajanje informacij v času objave razpisa</w:t>
      </w:r>
      <w:r w:rsidR="005E2A30" w:rsidRPr="008F57F0">
        <w:rPr>
          <w:rFonts w:ascii="Garamond" w:hAnsi="Garamond"/>
          <w:color w:val="auto"/>
        </w:rPr>
        <w:t>.</w:t>
      </w:r>
    </w:p>
    <w:p w14:paraId="37844154" w14:textId="67CAF6E0" w:rsidR="005E2A30" w:rsidRPr="008F57F0" w:rsidRDefault="005E2A30" w:rsidP="005E2A30">
      <w:pPr>
        <w:pStyle w:val="Default"/>
        <w:spacing w:line="276" w:lineRule="auto"/>
        <w:jc w:val="both"/>
        <w:rPr>
          <w:rFonts w:ascii="Garamond" w:hAnsi="Garamond"/>
          <w:color w:val="auto"/>
        </w:rPr>
      </w:pPr>
    </w:p>
    <w:p w14:paraId="6952FC49" w14:textId="2230C35A" w:rsidR="00831B2A" w:rsidRPr="008F57F0" w:rsidRDefault="00831B2A" w:rsidP="00831B2A">
      <w:pPr>
        <w:pStyle w:val="Default"/>
        <w:spacing w:line="276" w:lineRule="auto"/>
        <w:jc w:val="both"/>
        <w:rPr>
          <w:rFonts w:ascii="Garamond" w:hAnsi="Garamond"/>
          <w:color w:val="auto"/>
        </w:rPr>
      </w:pPr>
      <w:r w:rsidRPr="008F57F0">
        <w:rPr>
          <w:rFonts w:ascii="Garamond" w:hAnsi="Garamond"/>
          <w:color w:val="auto"/>
        </w:rPr>
        <w:t>V razpisu se navede</w:t>
      </w:r>
      <w:r w:rsidR="005625BF" w:rsidRPr="008F57F0">
        <w:rPr>
          <w:rFonts w:ascii="Garamond" w:hAnsi="Garamond"/>
          <w:color w:val="auto"/>
        </w:rPr>
        <w:t xml:space="preserve"> tudi</w:t>
      </w:r>
      <w:r w:rsidRPr="008F57F0">
        <w:rPr>
          <w:rFonts w:ascii="Garamond" w:hAnsi="Garamond"/>
          <w:color w:val="auto"/>
        </w:rPr>
        <w:t>, da:</w:t>
      </w:r>
    </w:p>
    <w:p w14:paraId="2FA56B7D" w14:textId="0FE1E6E2" w:rsidR="00831B2A" w:rsidRPr="008F57F0" w:rsidRDefault="00831B2A" w:rsidP="00831B2A">
      <w:pPr>
        <w:pStyle w:val="Default"/>
        <w:numPr>
          <w:ilvl w:val="0"/>
          <w:numId w:val="9"/>
        </w:numPr>
        <w:spacing w:line="276" w:lineRule="auto"/>
        <w:jc w:val="both"/>
        <w:rPr>
          <w:rFonts w:ascii="Garamond" w:hAnsi="Garamond"/>
          <w:color w:val="auto"/>
        </w:rPr>
      </w:pPr>
      <w:r w:rsidRPr="008F57F0">
        <w:rPr>
          <w:rFonts w:ascii="Garamond" w:hAnsi="Garamond"/>
          <w:color w:val="auto"/>
        </w:rPr>
        <w:t>je podelitev nagrade javni dogodek</w:t>
      </w:r>
      <w:r w:rsidR="00B9181B" w:rsidRPr="008F57F0">
        <w:rPr>
          <w:rFonts w:ascii="Garamond" w:hAnsi="Garamond"/>
          <w:color w:val="auto"/>
        </w:rPr>
        <w:t>,</w:t>
      </w:r>
    </w:p>
    <w:p w14:paraId="7819749F" w14:textId="68632DA9" w:rsidR="00831B2A" w:rsidRPr="008F57F0" w:rsidRDefault="00831B2A" w:rsidP="00831B2A">
      <w:pPr>
        <w:pStyle w:val="Default"/>
        <w:numPr>
          <w:ilvl w:val="0"/>
          <w:numId w:val="9"/>
        </w:numPr>
        <w:spacing w:line="276" w:lineRule="auto"/>
        <w:jc w:val="both"/>
        <w:rPr>
          <w:rFonts w:ascii="Garamond" w:hAnsi="Garamond"/>
          <w:color w:val="auto"/>
        </w:rPr>
      </w:pPr>
      <w:r w:rsidRPr="008F57F0">
        <w:rPr>
          <w:rFonts w:ascii="Garamond" w:hAnsi="Garamond"/>
          <w:color w:val="auto"/>
        </w:rPr>
        <w:t>se dogodek snema in fotografira</w:t>
      </w:r>
      <w:r w:rsidR="00B9181B" w:rsidRPr="008F57F0">
        <w:rPr>
          <w:rFonts w:ascii="Garamond" w:hAnsi="Garamond"/>
          <w:color w:val="auto"/>
        </w:rPr>
        <w:t>,</w:t>
      </w:r>
    </w:p>
    <w:p w14:paraId="039BEC47" w14:textId="3FDBAA20" w:rsidR="00831B2A" w:rsidRPr="008F57F0" w:rsidRDefault="00831B2A" w:rsidP="00831B2A">
      <w:pPr>
        <w:pStyle w:val="Default"/>
        <w:numPr>
          <w:ilvl w:val="0"/>
          <w:numId w:val="9"/>
        </w:numPr>
        <w:spacing w:line="276" w:lineRule="auto"/>
        <w:jc w:val="both"/>
        <w:rPr>
          <w:rFonts w:ascii="Garamond" w:hAnsi="Garamond"/>
          <w:color w:val="auto"/>
        </w:rPr>
      </w:pPr>
      <w:r w:rsidRPr="008F57F0">
        <w:rPr>
          <w:rFonts w:ascii="Garamond" w:hAnsi="Garamond"/>
          <w:color w:val="auto"/>
        </w:rPr>
        <w:t>se javno objavi imena in priimke nagrajencev</w:t>
      </w:r>
      <w:r w:rsidR="00654F3B" w:rsidRPr="008F57F0">
        <w:rPr>
          <w:rFonts w:ascii="Garamond" w:hAnsi="Garamond"/>
          <w:color w:val="auto"/>
        </w:rPr>
        <w:t>, pohvaljenih in njihovih mentorjev</w:t>
      </w:r>
      <w:r w:rsidR="00B9181B" w:rsidRPr="008F57F0">
        <w:rPr>
          <w:rFonts w:ascii="Garamond" w:hAnsi="Garamond"/>
          <w:color w:val="auto"/>
        </w:rPr>
        <w:t>,</w:t>
      </w:r>
      <w:r w:rsidRPr="008F57F0">
        <w:rPr>
          <w:rFonts w:ascii="Garamond" w:hAnsi="Garamond"/>
          <w:color w:val="auto"/>
        </w:rPr>
        <w:t xml:space="preserve"> </w:t>
      </w:r>
    </w:p>
    <w:p w14:paraId="50FC1513" w14:textId="2F1FB4D0" w:rsidR="00654F3B" w:rsidRPr="008F57F0" w:rsidRDefault="00831B2A" w:rsidP="00831B2A">
      <w:pPr>
        <w:pStyle w:val="Default"/>
        <w:numPr>
          <w:ilvl w:val="0"/>
          <w:numId w:val="9"/>
        </w:numPr>
        <w:spacing w:line="276" w:lineRule="auto"/>
        <w:jc w:val="both"/>
        <w:rPr>
          <w:rFonts w:ascii="Garamond" w:hAnsi="Garamond"/>
          <w:color w:val="auto"/>
        </w:rPr>
      </w:pPr>
      <w:r w:rsidRPr="008F57F0">
        <w:rPr>
          <w:rFonts w:ascii="Garamond" w:hAnsi="Garamond"/>
          <w:color w:val="auto"/>
        </w:rPr>
        <w:t>se objavi fotografije nagrajencev</w:t>
      </w:r>
      <w:r w:rsidR="00654F3B" w:rsidRPr="008F57F0">
        <w:rPr>
          <w:rFonts w:ascii="Garamond" w:hAnsi="Garamond"/>
          <w:color w:val="auto"/>
        </w:rPr>
        <w:t>, pohvaljenih in njihovih mentorjev</w:t>
      </w:r>
      <w:r w:rsidRPr="008F57F0">
        <w:rPr>
          <w:rFonts w:ascii="Garamond" w:hAnsi="Garamond"/>
          <w:color w:val="auto"/>
        </w:rPr>
        <w:t xml:space="preserve"> na spletnih straneh univerze oz. članic ter inštituta ASEF, na družbenih omrežjih, v promocijskih gradivih in medijih. Če se nagrajenec in njegov mentor s tem ne strinjata, ne moreta biti med prejemniki nagrade </w:t>
      </w:r>
      <w:r w:rsidR="00F55CDC" w:rsidRPr="008F57F0">
        <w:rPr>
          <w:rFonts w:ascii="Garamond" w:hAnsi="Garamond"/>
          <w:color w:val="auto"/>
        </w:rPr>
        <w:t>ali</w:t>
      </w:r>
      <w:r w:rsidRPr="008F57F0">
        <w:rPr>
          <w:rFonts w:ascii="Garamond" w:hAnsi="Garamond"/>
          <w:color w:val="auto"/>
        </w:rPr>
        <w:t xml:space="preserve"> p</w:t>
      </w:r>
      <w:r w:rsidR="00F55CDC" w:rsidRPr="008F57F0">
        <w:rPr>
          <w:rFonts w:ascii="Garamond" w:hAnsi="Garamond"/>
          <w:color w:val="auto"/>
        </w:rPr>
        <w:t>ohvale</w:t>
      </w:r>
      <w:r w:rsidR="00B9181B" w:rsidRPr="008F57F0">
        <w:rPr>
          <w:rFonts w:ascii="Garamond" w:hAnsi="Garamond"/>
          <w:color w:val="auto"/>
        </w:rPr>
        <w:t>.</w:t>
      </w:r>
    </w:p>
    <w:p w14:paraId="31448670" w14:textId="77777777" w:rsidR="00831B2A" w:rsidRPr="008F57F0" w:rsidRDefault="00831B2A" w:rsidP="00DE4A78">
      <w:pPr>
        <w:pStyle w:val="Default"/>
        <w:spacing w:line="276" w:lineRule="auto"/>
        <w:ind w:left="720"/>
        <w:jc w:val="both"/>
        <w:rPr>
          <w:rFonts w:ascii="Garamond" w:hAnsi="Garamond"/>
          <w:color w:val="auto"/>
        </w:rPr>
      </w:pPr>
    </w:p>
    <w:p w14:paraId="3C81843B" w14:textId="175A7632" w:rsidR="001F217B" w:rsidRPr="008F57F0" w:rsidRDefault="00831B2A" w:rsidP="001F217B">
      <w:pPr>
        <w:pStyle w:val="Default"/>
        <w:numPr>
          <w:ilvl w:val="0"/>
          <w:numId w:val="1"/>
        </w:numPr>
        <w:spacing w:line="276" w:lineRule="auto"/>
        <w:jc w:val="center"/>
        <w:rPr>
          <w:rFonts w:ascii="Garamond" w:hAnsi="Garamond"/>
          <w:color w:val="auto"/>
        </w:rPr>
      </w:pPr>
      <w:r w:rsidRPr="008F57F0">
        <w:rPr>
          <w:rFonts w:ascii="Garamond" w:hAnsi="Garamond"/>
          <w:color w:val="auto"/>
        </w:rPr>
        <w:t>č</w:t>
      </w:r>
      <w:r w:rsidR="001F217B" w:rsidRPr="008F57F0">
        <w:rPr>
          <w:rFonts w:ascii="Garamond" w:hAnsi="Garamond"/>
          <w:color w:val="auto"/>
        </w:rPr>
        <w:t>len</w:t>
      </w:r>
    </w:p>
    <w:p w14:paraId="5E657292" w14:textId="77777777" w:rsidR="001F217B" w:rsidRPr="008F57F0" w:rsidRDefault="001F217B" w:rsidP="001F217B">
      <w:pPr>
        <w:pStyle w:val="Default"/>
        <w:spacing w:line="276" w:lineRule="auto"/>
        <w:ind w:left="720"/>
        <w:rPr>
          <w:rFonts w:ascii="Garamond" w:hAnsi="Garamond"/>
          <w:color w:val="auto"/>
        </w:rPr>
      </w:pPr>
    </w:p>
    <w:p w14:paraId="1F99DD29" w14:textId="6F52FE8A" w:rsidR="00831B2A" w:rsidRPr="008F57F0" w:rsidRDefault="00831B2A" w:rsidP="00831B2A">
      <w:pPr>
        <w:pStyle w:val="Default"/>
        <w:spacing w:line="276" w:lineRule="auto"/>
        <w:jc w:val="both"/>
        <w:rPr>
          <w:rFonts w:ascii="Garamond" w:hAnsi="Garamond"/>
          <w:color w:val="auto"/>
        </w:rPr>
      </w:pPr>
      <w:r w:rsidRPr="008F57F0">
        <w:rPr>
          <w:rFonts w:ascii="Garamond" w:hAnsi="Garamond"/>
          <w:color w:val="auto"/>
        </w:rPr>
        <w:t>Predlogi kandidat</w:t>
      </w:r>
      <w:r w:rsidR="00F41A74" w:rsidRPr="008F57F0">
        <w:rPr>
          <w:rFonts w:ascii="Garamond" w:hAnsi="Garamond"/>
          <w:color w:val="auto"/>
        </w:rPr>
        <w:t>ur</w:t>
      </w:r>
      <w:r w:rsidRPr="008F57F0">
        <w:rPr>
          <w:rFonts w:ascii="Garamond" w:hAnsi="Garamond"/>
          <w:color w:val="auto"/>
        </w:rPr>
        <w:t xml:space="preserve"> za nagrado morajo biti poslani najkasneje do roka, določenega v javnem razpisu, in sicer v elektronski obliki. Elektronski naslov za pošiljanje je določen v javnem razpisu. </w:t>
      </w:r>
    </w:p>
    <w:p w14:paraId="6CC63A78" w14:textId="77777777" w:rsidR="00831B2A" w:rsidRPr="008F57F0" w:rsidRDefault="00831B2A" w:rsidP="00831B2A">
      <w:pPr>
        <w:pStyle w:val="Default"/>
        <w:spacing w:line="276" w:lineRule="auto"/>
        <w:jc w:val="both"/>
        <w:rPr>
          <w:rFonts w:ascii="Garamond" w:hAnsi="Garamond"/>
          <w:color w:val="auto"/>
        </w:rPr>
      </w:pPr>
    </w:p>
    <w:p w14:paraId="0BBDFFDD" w14:textId="7CF16CD9" w:rsidR="00831B2A" w:rsidRPr="008F57F0" w:rsidRDefault="00831B2A" w:rsidP="00831B2A">
      <w:pPr>
        <w:pStyle w:val="Default"/>
        <w:spacing w:line="276" w:lineRule="auto"/>
        <w:jc w:val="both"/>
        <w:rPr>
          <w:rFonts w:ascii="Garamond" w:hAnsi="Garamond"/>
          <w:color w:val="auto"/>
        </w:rPr>
      </w:pPr>
      <w:r w:rsidRPr="008F57F0">
        <w:rPr>
          <w:rFonts w:ascii="Garamond" w:hAnsi="Garamond"/>
          <w:color w:val="auto"/>
        </w:rPr>
        <w:t>Šteje se, da je predlog pravočasno podan, če v roku, določenem v javnem razpisu, prispe na elektronski naslov, določen v javnem razpisu (teorija prejema). Rektorat U</w:t>
      </w:r>
      <w:r w:rsidR="00F55CDC" w:rsidRPr="008F57F0">
        <w:rPr>
          <w:rFonts w:ascii="Garamond" w:hAnsi="Garamond"/>
          <w:color w:val="auto"/>
        </w:rPr>
        <w:t>L</w:t>
      </w:r>
      <w:r w:rsidRPr="008F57F0">
        <w:rPr>
          <w:rFonts w:ascii="Garamond" w:hAnsi="Garamond"/>
          <w:color w:val="auto"/>
        </w:rPr>
        <w:t xml:space="preserve"> predlagatelja z elektronskim sporočilom obvesti, kdaj je bil predlog prejet. </w:t>
      </w:r>
    </w:p>
    <w:p w14:paraId="357597F3" w14:textId="77777777" w:rsidR="009C519D" w:rsidRPr="008F57F0" w:rsidRDefault="009C519D" w:rsidP="00831B2A">
      <w:pPr>
        <w:pStyle w:val="Default"/>
        <w:spacing w:line="276" w:lineRule="auto"/>
        <w:jc w:val="both"/>
        <w:rPr>
          <w:rFonts w:ascii="Garamond" w:hAnsi="Garamond"/>
          <w:color w:val="auto"/>
        </w:rPr>
      </w:pPr>
    </w:p>
    <w:p w14:paraId="3F68E0B9" w14:textId="73B11088" w:rsidR="005625BF" w:rsidRPr="008F57F0" w:rsidRDefault="009C519D" w:rsidP="005625BF">
      <w:pPr>
        <w:pStyle w:val="Default"/>
        <w:numPr>
          <w:ilvl w:val="0"/>
          <w:numId w:val="1"/>
        </w:numPr>
        <w:spacing w:line="276" w:lineRule="auto"/>
        <w:jc w:val="center"/>
        <w:rPr>
          <w:rFonts w:ascii="Garamond" w:hAnsi="Garamond"/>
          <w:color w:val="auto"/>
        </w:rPr>
      </w:pPr>
      <w:r w:rsidRPr="008F57F0">
        <w:rPr>
          <w:rFonts w:ascii="Garamond" w:hAnsi="Garamond"/>
          <w:color w:val="auto"/>
        </w:rPr>
        <w:lastRenderedPageBreak/>
        <w:t>č</w:t>
      </w:r>
      <w:r w:rsidR="005625BF" w:rsidRPr="008F57F0">
        <w:rPr>
          <w:rFonts w:ascii="Garamond" w:hAnsi="Garamond"/>
          <w:color w:val="auto"/>
        </w:rPr>
        <w:t>len</w:t>
      </w:r>
    </w:p>
    <w:p w14:paraId="60494913" w14:textId="77777777" w:rsidR="009C519D" w:rsidRPr="008F57F0" w:rsidRDefault="009C519D" w:rsidP="009C519D">
      <w:pPr>
        <w:pStyle w:val="Default"/>
        <w:spacing w:line="276" w:lineRule="auto"/>
        <w:ind w:left="720"/>
        <w:rPr>
          <w:rFonts w:ascii="Garamond" w:hAnsi="Garamond"/>
          <w:color w:val="auto"/>
        </w:rPr>
      </w:pPr>
    </w:p>
    <w:p w14:paraId="5A642179" w14:textId="6F7E0ACE" w:rsidR="001F217B" w:rsidRPr="008F57F0" w:rsidRDefault="0018631C" w:rsidP="00CC07A0">
      <w:pPr>
        <w:pStyle w:val="Default"/>
        <w:spacing w:line="276" w:lineRule="auto"/>
        <w:jc w:val="both"/>
        <w:rPr>
          <w:rFonts w:ascii="Garamond" w:hAnsi="Garamond"/>
          <w:color w:val="auto"/>
        </w:rPr>
      </w:pPr>
      <w:r w:rsidRPr="008F57F0">
        <w:rPr>
          <w:rFonts w:ascii="Garamond" w:hAnsi="Garamond"/>
          <w:color w:val="auto"/>
        </w:rPr>
        <w:t>P</w:t>
      </w:r>
      <w:r w:rsidR="001F217B" w:rsidRPr="008F57F0">
        <w:rPr>
          <w:rFonts w:ascii="Garamond" w:hAnsi="Garamond"/>
          <w:color w:val="auto"/>
        </w:rPr>
        <w:t xml:space="preserve">redlog </w:t>
      </w:r>
      <w:r w:rsidR="00654F3B" w:rsidRPr="008F57F0">
        <w:rPr>
          <w:rFonts w:ascii="Garamond" w:hAnsi="Garamond"/>
          <w:color w:val="auto"/>
        </w:rPr>
        <w:t xml:space="preserve">kandidature </w:t>
      </w:r>
      <w:r w:rsidR="001F217B" w:rsidRPr="008F57F0">
        <w:rPr>
          <w:rFonts w:ascii="Garamond" w:hAnsi="Garamond"/>
          <w:color w:val="auto"/>
        </w:rPr>
        <w:t xml:space="preserve">mora </w:t>
      </w:r>
      <w:r w:rsidR="00C54958" w:rsidRPr="008F57F0">
        <w:rPr>
          <w:rFonts w:ascii="Garamond" w:hAnsi="Garamond"/>
          <w:color w:val="auto"/>
        </w:rPr>
        <w:t xml:space="preserve">biti vložen na predpisanem obrazcu, ki je priloga javnega razpisa in mora </w:t>
      </w:r>
      <w:r w:rsidR="001F217B" w:rsidRPr="008F57F0">
        <w:rPr>
          <w:rFonts w:ascii="Garamond" w:hAnsi="Garamond"/>
          <w:color w:val="auto"/>
        </w:rPr>
        <w:t>vsebovati:</w:t>
      </w:r>
    </w:p>
    <w:p w14:paraId="58AB50C3" w14:textId="6B7F9D17" w:rsidR="001F217B" w:rsidRPr="008F57F0" w:rsidRDefault="001F217B" w:rsidP="00CC07A0">
      <w:pPr>
        <w:pStyle w:val="Default"/>
        <w:numPr>
          <w:ilvl w:val="0"/>
          <w:numId w:val="9"/>
        </w:numPr>
        <w:spacing w:line="276" w:lineRule="auto"/>
        <w:jc w:val="both"/>
        <w:rPr>
          <w:rFonts w:ascii="Garamond" w:hAnsi="Garamond"/>
          <w:color w:val="auto"/>
        </w:rPr>
      </w:pPr>
      <w:r w:rsidRPr="008F57F0">
        <w:rPr>
          <w:rFonts w:ascii="Garamond" w:hAnsi="Garamond"/>
          <w:color w:val="auto"/>
        </w:rPr>
        <w:t>podatke o kandidatu in mentorju</w:t>
      </w:r>
      <w:r w:rsidR="00C75855" w:rsidRPr="008F57F0">
        <w:rPr>
          <w:rFonts w:ascii="Garamond" w:hAnsi="Garamond"/>
          <w:color w:val="auto"/>
        </w:rPr>
        <w:t xml:space="preserve"> (ime, priimek, kontaktni poštni in e-naslov)</w:t>
      </w:r>
      <w:r w:rsidRPr="008F57F0">
        <w:rPr>
          <w:rFonts w:ascii="Garamond" w:hAnsi="Garamond"/>
          <w:color w:val="auto"/>
        </w:rPr>
        <w:t>,</w:t>
      </w:r>
    </w:p>
    <w:p w14:paraId="56C363FA" w14:textId="0F4B0436" w:rsidR="005625BF" w:rsidRPr="008F57F0" w:rsidRDefault="005625BF" w:rsidP="00CC07A0">
      <w:pPr>
        <w:pStyle w:val="Default"/>
        <w:numPr>
          <w:ilvl w:val="0"/>
          <w:numId w:val="9"/>
        </w:numPr>
        <w:spacing w:line="276" w:lineRule="auto"/>
        <w:jc w:val="both"/>
        <w:rPr>
          <w:rFonts w:ascii="Garamond" w:hAnsi="Garamond"/>
          <w:color w:val="auto"/>
        </w:rPr>
      </w:pPr>
      <w:r w:rsidRPr="008F57F0">
        <w:rPr>
          <w:rFonts w:ascii="Garamond" w:hAnsi="Garamond"/>
          <w:color w:val="auto"/>
        </w:rPr>
        <w:t>izjavo predlaganega kandidata, da se strinja s kandidaturo in pogoji iz razpisa ter tega pravilnika (priloga razpisa),</w:t>
      </w:r>
    </w:p>
    <w:p w14:paraId="3D964CFF" w14:textId="3465A9FF" w:rsidR="001F217B" w:rsidRPr="008F57F0" w:rsidRDefault="001F217B" w:rsidP="00CC07A0">
      <w:pPr>
        <w:pStyle w:val="Default"/>
        <w:numPr>
          <w:ilvl w:val="0"/>
          <w:numId w:val="9"/>
        </w:numPr>
        <w:spacing w:line="276" w:lineRule="auto"/>
        <w:jc w:val="both"/>
        <w:rPr>
          <w:rFonts w:ascii="Garamond" w:hAnsi="Garamond"/>
          <w:color w:val="auto"/>
        </w:rPr>
      </w:pPr>
      <w:r w:rsidRPr="008F57F0">
        <w:rPr>
          <w:rFonts w:ascii="Garamond" w:hAnsi="Garamond"/>
          <w:color w:val="auto"/>
        </w:rPr>
        <w:t>kratko vsebino</w:t>
      </w:r>
      <w:r w:rsidR="00F516EF" w:rsidRPr="008F57F0">
        <w:rPr>
          <w:rFonts w:ascii="Garamond" w:hAnsi="Garamond"/>
          <w:color w:val="auto"/>
        </w:rPr>
        <w:t xml:space="preserve"> znanstvene objave</w:t>
      </w:r>
      <w:r w:rsidR="00601BFD" w:rsidRPr="008F57F0">
        <w:rPr>
          <w:rFonts w:ascii="Garamond" w:hAnsi="Garamond"/>
          <w:color w:val="auto"/>
        </w:rPr>
        <w:t xml:space="preserve"> in pojasnilo o tem, zakaj je pomembno v mednarodnem merilu</w:t>
      </w:r>
      <w:r w:rsidRPr="008F57F0">
        <w:rPr>
          <w:rFonts w:ascii="Garamond" w:hAnsi="Garamond"/>
          <w:color w:val="auto"/>
        </w:rPr>
        <w:t>,</w:t>
      </w:r>
    </w:p>
    <w:p w14:paraId="59CED276" w14:textId="55C899F6" w:rsidR="001F217B" w:rsidRPr="008F57F0" w:rsidRDefault="00765052" w:rsidP="00CC07A0">
      <w:pPr>
        <w:pStyle w:val="Default"/>
        <w:numPr>
          <w:ilvl w:val="0"/>
          <w:numId w:val="9"/>
        </w:numPr>
        <w:spacing w:line="276" w:lineRule="auto"/>
        <w:jc w:val="both"/>
        <w:rPr>
          <w:rFonts w:ascii="Garamond" w:hAnsi="Garamond"/>
          <w:color w:val="auto"/>
        </w:rPr>
      </w:pPr>
      <w:r w:rsidRPr="008F57F0">
        <w:rPr>
          <w:rFonts w:ascii="Garamond" w:hAnsi="Garamond"/>
          <w:color w:val="auto"/>
        </w:rPr>
        <w:t xml:space="preserve">dokazilo </w:t>
      </w:r>
      <w:r w:rsidR="001F217B" w:rsidRPr="008F57F0">
        <w:rPr>
          <w:rFonts w:ascii="Garamond" w:hAnsi="Garamond"/>
          <w:color w:val="auto"/>
        </w:rPr>
        <w:t xml:space="preserve">o </w:t>
      </w:r>
      <w:r w:rsidR="00601BFD" w:rsidRPr="008F57F0">
        <w:rPr>
          <w:rFonts w:ascii="Garamond" w:hAnsi="Garamond"/>
          <w:color w:val="auto"/>
        </w:rPr>
        <w:t>mestu in času objave</w:t>
      </w:r>
      <w:r w:rsidR="00CF7625" w:rsidRPr="008F57F0">
        <w:rPr>
          <w:rFonts w:ascii="Garamond" w:hAnsi="Garamond"/>
          <w:color w:val="auto"/>
        </w:rPr>
        <w:t xml:space="preserve"> (pri čemer mora predlog vsebovati tudi elektronsko verzijo znanstvenega dela (</w:t>
      </w:r>
      <w:proofErr w:type="spellStart"/>
      <w:r w:rsidR="00CF7625" w:rsidRPr="008F57F0">
        <w:rPr>
          <w:rFonts w:ascii="Garamond" w:hAnsi="Garamond"/>
          <w:color w:val="auto"/>
        </w:rPr>
        <w:t>pdf</w:t>
      </w:r>
      <w:proofErr w:type="spellEnd"/>
      <w:r w:rsidR="00CF7625" w:rsidRPr="008F57F0">
        <w:rPr>
          <w:rFonts w:ascii="Garamond" w:hAnsi="Garamond"/>
          <w:color w:val="auto"/>
        </w:rPr>
        <w:t xml:space="preserve"> objavljenega članka ali </w:t>
      </w:r>
      <w:proofErr w:type="spellStart"/>
      <w:r w:rsidR="00CF7625" w:rsidRPr="008F57F0">
        <w:rPr>
          <w:rFonts w:ascii="Garamond" w:hAnsi="Garamond"/>
          <w:color w:val="auto"/>
        </w:rPr>
        <w:t>pdf</w:t>
      </w:r>
      <w:proofErr w:type="spellEnd"/>
      <w:r w:rsidR="00CF7625" w:rsidRPr="008F57F0">
        <w:rPr>
          <w:rFonts w:ascii="Garamond" w:hAnsi="Garamond"/>
          <w:color w:val="auto"/>
        </w:rPr>
        <w:t xml:space="preserve"> članka, poslanega v objavo, skupaj s potrdilom o tem, da je članek sprejet v objavo</w:t>
      </w:r>
      <w:r w:rsidR="00F55CDC" w:rsidRPr="008F57F0">
        <w:rPr>
          <w:rFonts w:ascii="Garamond" w:hAnsi="Garamond"/>
          <w:color w:val="auto"/>
        </w:rPr>
        <w:t>, enako za objave v znanstveni monografiji</w:t>
      </w:r>
      <w:r w:rsidR="00CF7625" w:rsidRPr="008F57F0">
        <w:rPr>
          <w:rFonts w:ascii="Garamond" w:hAnsi="Garamond"/>
          <w:color w:val="auto"/>
        </w:rPr>
        <w:t>)</w:t>
      </w:r>
      <w:r w:rsidR="00601BFD" w:rsidRPr="008F57F0">
        <w:rPr>
          <w:rFonts w:ascii="Garamond" w:hAnsi="Garamond"/>
          <w:color w:val="auto"/>
        </w:rPr>
        <w:t>,</w:t>
      </w:r>
      <w:r w:rsidR="001F217B" w:rsidRPr="008F57F0">
        <w:rPr>
          <w:rFonts w:ascii="Garamond" w:hAnsi="Garamond"/>
          <w:color w:val="auto"/>
        </w:rPr>
        <w:t xml:space="preserve"> </w:t>
      </w:r>
    </w:p>
    <w:p w14:paraId="41C37E37" w14:textId="117012A3" w:rsidR="001F217B" w:rsidRPr="008F57F0" w:rsidRDefault="001F217B" w:rsidP="00CC07A0">
      <w:pPr>
        <w:pStyle w:val="Default"/>
        <w:numPr>
          <w:ilvl w:val="0"/>
          <w:numId w:val="9"/>
        </w:numPr>
        <w:spacing w:line="276" w:lineRule="auto"/>
        <w:jc w:val="both"/>
        <w:rPr>
          <w:rFonts w:ascii="Garamond" w:hAnsi="Garamond"/>
          <w:color w:val="auto"/>
        </w:rPr>
      </w:pPr>
      <w:r w:rsidRPr="008F57F0">
        <w:rPr>
          <w:rFonts w:ascii="Garamond" w:hAnsi="Garamond"/>
          <w:color w:val="auto"/>
        </w:rPr>
        <w:t>potrdilo</w:t>
      </w:r>
      <w:r w:rsidR="00C27797" w:rsidRPr="008F57F0">
        <w:rPr>
          <w:rFonts w:ascii="Garamond" w:hAnsi="Garamond"/>
          <w:color w:val="auto"/>
        </w:rPr>
        <w:t xml:space="preserve"> inštitucije</w:t>
      </w:r>
      <w:r w:rsidRPr="008F57F0">
        <w:rPr>
          <w:rFonts w:ascii="Garamond" w:hAnsi="Garamond"/>
          <w:color w:val="auto"/>
        </w:rPr>
        <w:t xml:space="preserve"> kandidata, da je bil</w:t>
      </w:r>
      <w:r w:rsidR="00CF7625" w:rsidRPr="008F57F0">
        <w:rPr>
          <w:rFonts w:ascii="Garamond" w:hAnsi="Garamond"/>
          <w:color w:val="auto"/>
        </w:rPr>
        <w:t xml:space="preserve"> kandidat</w:t>
      </w:r>
      <w:r w:rsidRPr="008F57F0">
        <w:rPr>
          <w:rFonts w:ascii="Garamond" w:hAnsi="Garamond"/>
          <w:color w:val="auto"/>
        </w:rPr>
        <w:t xml:space="preserve"> v času, ko je bilo</w:t>
      </w:r>
      <w:r w:rsidR="00060733" w:rsidRPr="008F57F0">
        <w:rPr>
          <w:rFonts w:ascii="Garamond" w:hAnsi="Garamond"/>
          <w:color w:val="auto"/>
        </w:rPr>
        <w:t xml:space="preserve"> raziskovalno</w:t>
      </w:r>
      <w:r w:rsidRPr="008F57F0">
        <w:rPr>
          <w:rFonts w:ascii="Garamond" w:hAnsi="Garamond"/>
          <w:color w:val="auto"/>
        </w:rPr>
        <w:t xml:space="preserve"> delo</w:t>
      </w:r>
      <w:r w:rsidR="00060733" w:rsidRPr="008F57F0">
        <w:rPr>
          <w:rFonts w:ascii="Garamond" w:hAnsi="Garamond"/>
          <w:color w:val="auto"/>
        </w:rPr>
        <w:t>, na podlagi katerega je nastala objava, navedena v prejšnji alineji,</w:t>
      </w:r>
      <w:r w:rsidRPr="008F57F0">
        <w:rPr>
          <w:rFonts w:ascii="Garamond" w:hAnsi="Garamond"/>
          <w:color w:val="auto"/>
        </w:rPr>
        <w:t xml:space="preserve"> vpisan </w:t>
      </w:r>
      <w:r w:rsidR="00CF7625" w:rsidRPr="008F57F0">
        <w:rPr>
          <w:rFonts w:ascii="Garamond" w:hAnsi="Garamond"/>
          <w:color w:val="auto"/>
        </w:rPr>
        <w:t>na</w:t>
      </w:r>
      <w:r w:rsidRPr="008F57F0">
        <w:rPr>
          <w:rFonts w:ascii="Garamond" w:hAnsi="Garamond"/>
          <w:color w:val="auto"/>
        </w:rPr>
        <w:t xml:space="preserve"> 1. ali 2. </w:t>
      </w:r>
      <w:r w:rsidR="00CF7625" w:rsidRPr="008F57F0">
        <w:rPr>
          <w:rFonts w:ascii="Garamond" w:hAnsi="Garamond"/>
          <w:color w:val="auto"/>
        </w:rPr>
        <w:t>stopnjo</w:t>
      </w:r>
      <w:r w:rsidRPr="008F57F0">
        <w:rPr>
          <w:rFonts w:ascii="Garamond" w:hAnsi="Garamond"/>
          <w:color w:val="auto"/>
        </w:rPr>
        <w:t xml:space="preserve"> študija na </w:t>
      </w:r>
      <w:r w:rsidR="00CF7625" w:rsidRPr="008F57F0">
        <w:rPr>
          <w:rFonts w:ascii="Garamond" w:hAnsi="Garamond"/>
          <w:color w:val="auto"/>
        </w:rPr>
        <w:t>enem izmed visokošolskih zavodov v Republiki Sloveniji</w:t>
      </w:r>
      <w:r w:rsidRPr="008F57F0">
        <w:rPr>
          <w:rFonts w:ascii="Garamond" w:hAnsi="Garamond"/>
          <w:color w:val="auto"/>
        </w:rPr>
        <w:t>,</w:t>
      </w:r>
    </w:p>
    <w:p w14:paraId="1A225508" w14:textId="77777777" w:rsidR="00EF6368" w:rsidRPr="008F57F0" w:rsidRDefault="008508CF" w:rsidP="00CC07A0">
      <w:pPr>
        <w:pStyle w:val="Default"/>
        <w:numPr>
          <w:ilvl w:val="0"/>
          <w:numId w:val="9"/>
        </w:numPr>
        <w:spacing w:line="276" w:lineRule="auto"/>
        <w:jc w:val="both"/>
        <w:rPr>
          <w:rFonts w:ascii="Garamond" w:hAnsi="Garamond"/>
          <w:color w:val="auto"/>
        </w:rPr>
      </w:pPr>
      <w:r w:rsidRPr="008F57F0">
        <w:rPr>
          <w:rFonts w:ascii="Garamond" w:hAnsi="Garamond"/>
          <w:color w:val="auto"/>
        </w:rPr>
        <w:t xml:space="preserve">strokovna utemeljitev </w:t>
      </w:r>
      <w:r w:rsidR="00060733" w:rsidRPr="008F57F0">
        <w:rPr>
          <w:rFonts w:ascii="Garamond" w:hAnsi="Garamond"/>
          <w:color w:val="auto"/>
        </w:rPr>
        <w:t>predlagatelja</w:t>
      </w:r>
      <w:r w:rsidRPr="008F57F0">
        <w:rPr>
          <w:rFonts w:ascii="Garamond" w:hAnsi="Garamond"/>
          <w:color w:val="auto"/>
        </w:rPr>
        <w:t>, zakaj predlaga posameznega kandidata</w:t>
      </w:r>
      <w:r w:rsidR="00EF6368" w:rsidRPr="008F57F0">
        <w:rPr>
          <w:rFonts w:ascii="Garamond" w:hAnsi="Garamond"/>
          <w:color w:val="auto"/>
        </w:rPr>
        <w:t>,</w:t>
      </w:r>
    </w:p>
    <w:p w14:paraId="77FE9BCF" w14:textId="371F18A5" w:rsidR="00EF6368" w:rsidRPr="008F57F0" w:rsidRDefault="007266BB" w:rsidP="00CC07A0">
      <w:pPr>
        <w:pStyle w:val="Default"/>
        <w:numPr>
          <w:ilvl w:val="0"/>
          <w:numId w:val="9"/>
        </w:numPr>
        <w:spacing w:line="276" w:lineRule="auto"/>
        <w:jc w:val="both"/>
        <w:rPr>
          <w:rFonts w:ascii="Garamond" w:hAnsi="Garamond"/>
          <w:color w:val="auto"/>
        </w:rPr>
      </w:pPr>
      <w:bookmarkStart w:id="2" w:name="_Hlk108192182"/>
      <w:r w:rsidRPr="008F57F0">
        <w:rPr>
          <w:rFonts w:ascii="Garamond" w:hAnsi="Garamond"/>
          <w:color w:val="auto"/>
        </w:rPr>
        <w:t>utemeljitev vloge/obremenitve/doprinosa kandidata, ki ga je opravil v okviru nastanka nominiranega članka</w:t>
      </w:r>
      <w:r w:rsidR="00F55CDC" w:rsidRPr="008F57F0">
        <w:rPr>
          <w:rFonts w:ascii="Garamond" w:hAnsi="Garamond"/>
          <w:color w:val="auto"/>
        </w:rPr>
        <w:t xml:space="preserve"> ali poglavja v znanstveni monografiji</w:t>
      </w:r>
      <w:r w:rsidR="00EF6368" w:rsidRPr="008F57F0">
        <w:rPr>
          <w:rFonts w:ascii="Garamond" w:hAnsi="Garamond"/>
          <w:color w:val="auto"/>
        </w:rPr>
        <w:t>,</w:t>
      </w:r>
    </w:p>
    <w:bookmarkEnd w:id="2"/>
    <w:p w14:paraId="6266FB09" w14:textId="5F1B6E67" w:rsidR="008508CF" w:rsidRPr="008F57F0" w:rsidRDefault="00EF6368" w:rsidP="00CC07A0">
      <w:pPr>
        <w:pStyle w:val="Default"/>
        <w:numPr>
          <w:ilvl w:val="0"/>
          <w:numId w:val="9"/>
        </w:numPr>
        <w:spacing w:line="276" w:lineRule="auto"/>
        <w:jc w:val="both"/>
        <w:rPr>
          <w:rFonts w:ascii="Garamond" w:hAnsi="Garamond"/>
          <w:color w:val="auto"/>
        </w:rPr>
      </w:pPr>
      <w:r w:rsidRPr="008F57F0">
        <w:rPr>
          <w:rFonts w:ascii="Garamond" w:hAnsi="Garamond"/>
          <w:color w:val="auto"/>
        </w:rPr>
        <w:t xml:space="preserve">kratek </w:t>
      </w:r>
      <w:r w:rsidR="00D710EB" w:rsidRPr="008F57F0">
        <w:rPr>
          <w:rFonts w:ascii="Garamond" w:hAnsi="Garamond"/>
          <w:color w:val="auto"/>
        </w:rPr>
        <w:t xml:space="preserve">opis študija in dosežkov </w:t>
      </w:r>
      <w:r w:rsidRPr="008F57F0">
        <w:rPr>
          <w:rFonts w:ascii="Garamond" w:hAnsi="Garamond"/>
          <w:color w:val="auto"/>
        </w:rPr>
        <w:t xml:space="preserve"> kandidata </w:t>
      </w:r>
      <w:bookmarkStart w:id="3" w:name="_Hlk108192321"/>
      <w:r w:rsidRPr="008F57F0">
        <w:rPr>
          <w:rFonts w:ascii="Garamond" w:hAnsi="Garamond"/>
          <w:color w:val="auto"/>
        </w:rPr>
        <w:t>(največ 2 strani, z opisom podatkov o študiju, nagradah, pohvalah, bibliografijo</w:t>
      </w:r>
      <w:r w:rsidR="00AA5990" w:rsidRPr="008F57F0">
        <w:rPr>
          <w:rFonts w:ascii="Garamond" w:hAnsi="Garamond"/>
          <w:color w:val="auto"/>
        </w:rPr>
        <w:t xml:space="preserve">, o </w:t>
      </w:r>
      <w:r w:rsidRPr="008F57F0">
        <w:rPr>
          <w:rFonts w:ascii="Garamond" w:hAnsi="Garamond"/>
          <w:color w:val="auto"/>
        </w:rPr>
        <w:t>morebitni</w:t>
      </w:r>
      <w:r w:rsidR="00AA5990" w:rsidRPr="008F57F0">
        <w:rPr>
          <w:rFonts w:ascii="Garamond" w:hAnsi="Garamond"/>
          <w:color w:val="auto"/>
        </w:rPr>
        <w:t>h</w:t>
      </w:r>
      <w:r w:rsidRPr="008F57F0">
        <w:rPr>
          <w:rFonts w:ascii="Garamond" w:hAnsi="Garamond"/>
          <w:color w:val="auto"/>
        </w:rPr>
        <w:t xml:space="preserve"> drugi</w:t>
      </w:r>
      <w:r w:rsidR="00AA5990" w:rsidRPr="008F57F0">
        <w:rPr>
          <w:rFonts w:ascii="Garamond" w:hAnsi="Garamond"/>
          <w:color w:val="auto"/>
        </w:rPr>
        <w:t>h</w:t>
      </w:r>
      <w:r w:rsidRPr="008F57F0">
        <w:rPr>
          <w:rFonts w:ascii="Garamond" w:hAnsi="Garamond"/>
          <w:color w:val="auto"/>
        </w:rPr>
        <w:t xml:space="preserve"> </w:t>
      </w:r>
      <w:r w:rsidR="00F55CDC" w:rsidRPr="008F57F0">
        <w:rPr>
          <w:rFonts w:ascii="Garamond" w:hAnsi="Garamond"/>
          <w:color w:val="auto"/>
        </w:rPr>
        <w:t>recenziranih objavah</w:t>
      </w:r>
      <w:r w:rsidRPr="008F57F0">
        <w:rPr>
          <w:rFonts w:ascii="Garamond" w:hAnsi="Garamond"/>
          <w:color w:val="auto"/>
        </w:rPr>
        <w:t xml:space="preserve"> v času študija na prvi oziroma drugi stopnji študija)</w:t>
      </w:r>
      <w:r w:rsidR="008508CF" w:rsidRPr="008F57F0">
        <w:rPr>
          <w:rFonts w:ascii="Garamond" w:hAnsi="Garamond"/>
          <w:color w:val="auto"/>
        </w:rPr>
        <w:t>.</w:t>
      </w:r>
    </w:p>
    <w:bookmarkEnd w:id="3"/>
    <w:p w14:paraId="115690B7" w14:textId="32E00D08" w:rsidR="00093178" w:rsidRPr="008F57F0" w:rsidRDefault="00093178" w:rsidP="00CC07A0">
      <w:pPr>
        <w:pStyle w:val="Default"/>
        <w:spacing w:line="276" w:lineRule="auto"/>
        <w:ind w:left="720"/>
        <w:jc w:val="both"/>
        <w:rPr>
          <w:rFonts w:ascii="Garamond" w:hAnsi="Garamond"/>
          <w:color w:val="auto"/>
        </w:rPr>
      </w:pPr>
    </w:p>
    <w:p w14:paraId="31224DB6" w14:textId="75DC483F" w:rsidR="004A4525" w:rsidRPr="008F57F0" w:rsidRDefault="005625BF" w:rsidP="00060733">
      <w:pPr>
        <w:pStyle w:val="Default"/>
        <w:spacing w:line="276" w:lineRule="auto"/>
        <w:jc w:val="both"/>
        <w:rPr>
          <w:rFonts w:ascii="Garamond" w:hAnsi="Garamond"/>
          <w:color w:val="auto"/>
        </w:rPr>
      </w:pPr>
      <w:r w:rsidRPr="008F57F0">
        <w:rPr>
          <w:rFonts w:ascii="Garamond" w:hAnsi="Garamond"/>
          <w:color w:val="auto"/>
        </w:rPr>
        <w:t>Predlagani kandidat</w:t>
      </w:r>
      <w:r w:rsidR="004A4525" w:rsidRPr="008F57F0">
        <w:rPr>
          <w:rFonts w:ascii="Garamond" w:hAnsi="Garamond"/>
          <w:color w:val="auto"/>
        </w:rPr>
        <w:t xml:space="preserve"> se</w:t>
      </w:r>
      <w:r w:rsidR="00060733" w:rsidRPr="008F57F0">
        <w:rPr>
          <w:rFonts w:ascii="Garamond" w:hAnsi="Garamond"/>
          <w:color w:val="auto"/>
        </w:rPr>
        <w:t xml:space="preserve"> ob oddaji predloga pisno</w:t>
      </w:r>
      <w:r w:rsidR="004A4525" w:rsidRPr="008F57F0">
        <w:rPr>
          <w:rFonts w:ascii="Garamond" w:hAnsi="Garamond"/>
          <w:color w:val="auto"/>
        </w:rPr>
        <w:t xml:space="preserve"> zaveže</w:t>
      </w:r>
      <w:r w:rsidRPr="008F57F0">
        <w:rPr>
          <w:rFonts w:ascii="Garamond" w:hAnsi="Garamond"/>
          <w:color w:val="auto"/>
        </w:rPr>
        <w:t xml:space="preserve"> tudi </w:t>
      </w:r>
      <w:r w:rsidR="00060733" w:rsidRPr="008F57F0">
        <w:rPr>
          <w:rFonts w:ascii="Garamond" w:hAnsi="Garamond"/>
          <w:color w:val="auto"/>
        </w:rPr>
        <w:t>(priloga razpisa)</w:t>
      </w:r>
      <w:r w:rsidR="004A4525" w:rsidRPr="008F57F0">
        <w:rPr>
          <w:rFonts w:ascii="Garamond" w:hAnsi="Garamond"/>
          <w:color w:val="auto"/>
        </w:rPr>
        <w:t xml:space="preserve">, da bo v primeru, da </w:t>
      </w:r>
      <w:r w:rsidRPr="008F57F0">
        <w:rPr>
          <w:rFonts w:ascii="Garamond" w:hAnsi="Garamond"/>
          <w:color w:val="auto"/>
        </w:rPr>
        <w:t>je izbran za prejemnika nagrade</w:t>
      </w:r>
      <w:r w:rsidR="004A4525" w:rsidRPr="008F57F0">
        <w:rPr>
          <w:rFonts w:ascii="Garamond" w:hAnsi="Garamond"/>
          <w:color w:val="auto"/>
        </w:rPr>
        <w:t>, na rektorat U</w:t>
      </w:r>
      <w:r w:rsidR="00F55CDC" w:rsidRPr="008F57F0">
        <w:rPr>
          <w:rFonts w:ascii="Garamond" w:hAnsi="Garamond"/>
          <w:color w:val="auto"/>
        </w:rPr>
        <w:t>L</w:t>
      </w:r>
      <w:r w:rsidR="00060733" w:rsidRPr="008F57F0">
        <w:rPr>
          <w:rFonts w:ascii="Garamond" w:hAnsi="Garamond"/>
          <w:color w:val="auto"/>
        </w:rPr>
        <w:t xml:space="preserve"> do roka, ki ga bo določil rektorat,</w:t>
      </w:r>
      <w:r w:rsidR="004A4525" w:rsidRPr="008F57F0">
        <w:rPr>
          <w:rFonts w:ascii="Garamond" w:hAnsi="Garamond"/>
          <w:color w:val="auto"/>
        </w:rPr>
        <w:t xml:space="preserve"> posredovali </w:t>
      </w:r>
      <w:r w:rsidR="001A0368" w:rsidRPr="008F57F0">
        <w:rPr>
          <w:rFonts w:ascii="Garamond" w:hAnsi="Garamond"/>
          <w:color w:val="auto"/>
        </w:rPr>
        <w:t xml:space="preserve">vse </w:t>
      </w:r>
      <w:r w:rsidR="004A4525" w:rsidRPr="008F57F0">
        <w:rPr>
          <w:rFonts w:ascii="Garamond" w:hAnsi="Garamond"/>
          <w:color w:val="auto"/>
        </w:rPr>
        <w:t>podatke , ki so potrebni za podelitev nagrade</w:t>
      </w:r>
      <w:r w:rsidR="001A0368" w:rsidRPr="008F57F0">
        <w:rPr>
          <w:rFonts w:ascii="Garamond" w:hAnsi="Garamond"/>
          <w:color w:val="auto"/>
        </w:rPr>
        <w:t xml:space="preserve"> (transakcijski račun nagrajenca, </w:t>
      </w:r>
      <w:r w:rsidR="00C54958" w:rsidRPr="008F57F0">
        <w:rPr>
          <w:rFonts w:ascii="Garamond" w:hAnsi="Garamond"/>
          <w:color w:val="auto"/>
        </w:rPr>
        <w:t xml:space="preserve">stalni naslov bivališča, davčna številka ter </w:t>
      </w:r>
      <w:r w:rsidR="001A0368" w:rsidRPr="008F57F0">
        <w:rPr>
          <w:rFonts w:ascii="Garamond" w:hAnsi="Garamond"/>
          <w:color w:val="auto"/>
        </w:rPr>
        <w:t>ime in naslov banke nagrajenca). V nasprotnem primeru</w:t>
      </w:r>
      <w:r w:rsidRPr="008F57F0">
        <w:rPr>
          <w:rFonts w:ascii="Garamond" w:hAnsi="Garamond"/>
          <w:color w:val="auto"/>
        </w:rPr>
        <w:t xml:space="preserve"> mu</w:t>
      </w:r>
      <w:r w:rsidR="001A0368" w:rsidRPr="008F57F0">
        <w:rPr>
          <w:rFonts w:ascii="Garamond" w:hAnsi="Garamond"/>
          <w:color w:val="auto"/>
        </w:rPr>
        <w:t xml:space="preserve"> </w:t>
      </w:r>
      <w:r w:rsidR="00060733" w:rsidRPr="008F57F0">
        <w:rPr>
          <w:rFonts w:ascii="Garamond" w:hAnsi="Garamond"/>
          <w:color w:val="auto"/>
        </w:rPr>
        <w:t>nagrad</w:t>
      </w:r>
      <w:r w:rsidR="00924DC5" w:rsidRPr="008F57F0">
        <w:rPr>
          <w:rFonts w:ascii="Garamond" w:hAnsi="Garamond"/>
          <w:color w:val="auto"/>
        </w:rPr>
        <w:t>e</w:t>
      </w:r>
      <w:r w:rsidR="00060733" w:rsidRPr="008F57F0">
        <w:rPr>
          <w:rFonts w:ascii="Garamond" w:hAnsi="Garamond"/>
          <w:color w:val="auto"/>
        </w:rPr>
        <w:t xml:space="preserve"> ne bo</w:t>
      </w:r>
      <w:r w:rsidR="00924DC5" w:rsidRPr="008F57F0">
        <w:rPr>
          <w:rFonts w:ascii="Garamond" w:hAnsi="Garamond"/>
          <w:color w:val="auto"/>
        </w:rPr>
        <w:t xml:space="preserve"> mogoče podeliti.</w:t>
      </w:r>
    </w:p>
    <w:p w14:paraId="27B5BC44" w14:textId="77777777" w:rsidR="001A0368" w:rsidRPr="008F57F0" w:rsidRDefault="001A0368" w:rsidP="001A0368">
      <w:pPr>
        <w:pStyle w:val="Default"/>
        <w:spacing w:line="276" w:lineRule="auto"/>
        <w:rPr>
          <w:rFonts w:ascii="Garamond" w:hAnsi="Garamond"/>
          <w:color w:val="auto"/>
        </w:rPr>
      </w:pPr>
    </w:p>
    <w:p w14:paraId="58420A07" w14:textId="07BCF3D9" w:rsidR="00121FC4" w:rsidRPr="008F57F0" w:rsidRDefault="005625BF" w:rsidP="00121FC4">
      <w:pPr>
        <w:pStyle w:val="Default"/>
        <w:numPr>
          <w:ilvl w:val="0"/>
          <w:numId w:val="1"/>
        </w:numPr>
        <w:spacing w:line="276" w:lineRule="auto"/>
        <w:jc w:val="center"/>
        <w:rPr>
          <w:rFonts w:ascii="Garamond" w:hAnsi="Garamond"/>
          <w:color w:val="auto"/>
        </w:rPr>
      </w:pPr>
      <w:r w:rsidRPr="008F57F0">
        <w:rPr>
          <w:rFonts w:ascii="Garamond" w:hAnsi="Garamond"/>
          <w:color w:val="auto"/>
        </w:rPr>
        <w:t>č</w:t>
      </w:r>
      <w:r w:rsidR="00121FC4" w:rsidRPr="008F57F0">
        <w:rPr>
          <w:rFonts w:ascii="Garamond" w:hAnsi="Garamond"/>
          <w:color w:val="auto"/>
        </w:rPr>
        <w:t>len</w:t>
      </w:r>
    </w:p>
    <w:p w14:paraId="7FECE793" w14:textId="77777777" w:rsidR="00121FC4" w:rsidRPr="008F57F0" w:rsidRDefault="00121FC4" w:rsidP="00121FC4">
      <w:pPr>
        <w:pStyle w:val="Default"/>
        <w:spacing w:line="276" w:lineRule="auto"/>
        <w:jc w:val="center"/>
        <w:rPr>
          <w:rFonts w:ascii="Garamond" w:hAnsi="Garamond"/>
          <w:color w:val="auto"/>
        </w:rPr>
      </w:pPr>
    </w:p>
    <w:p w14:paraId="21A0C4F4" w14:textId="76990119" w:rsidR="00AF1E5E" w:rsidRPr="008F57F0" w:rsidRDefault="00AF1E5E" w:rsidP="00121FC4">
      <w:pPr>
        <w:pStyle w:val="Default"/>
        <w:spacing w:line="276" w:lineRule="auto"/>
        <w:jc w:val="both"/>
        <w:rPr>
          <w:rFonts w:ascii="Garamond" w:hAnsi="Garamond"/>
          <w:color w:val="auto"/>
        </w:rPr>
      </w:pPr>
      <w:r w:rsidRPr="008F57F0">
        <w:rPr>
          <w:rFonts w:ascii="Garamond" w:hAnsi="Garamond"/>
          <w:color w:val="auto"/>
        </w:rPr>
        <w:t xml:space="preserve">Prejemnika nagrade določi strokovna komisija, ki jo določi rektor. Strokovno komisijo poleg donatorja sestavlja še 6 članov (skupaj 7), in sicer po en predstavnik izmed naslednjih </w:t>
      </w:r>
      <w:r w:rsidR="00263F69" w:rsidRPr="008F57F0">
        <w:rPr>
          <w:rFonts w:ascii="Garamond" w:hAnsi="Garamond"/>
          <w:color w:val="auto"/>
        </w:rPr>
        <w:t>raziskovalnih ved</w:t>
      </w:r>
      <w:r w:rsidRPr="008F57F0">
        <w:rPr>
          <w:rFonts w:ascii="Garamond" w:hAnsi="Garamond"/>
          <w:color w:val="auto"/>
        </w:rPr>
        <w:t>:</w:t>
      </w:r>
    </w:p>
    <w:p w14:paraId="644384FB" w14:textId="464E6F6C" w:rsidR="00AF1E5E" w:rsidRPr="008F57F0" w:rsidRDefault="000E6601" w:rsidP="00AF1E5E">
      <w:pPr>
        <w:pStyle w:val="Default"/>
        <w:numPr>
          <w:ilvl w:val="0"/>
          <w:numId w:val="9"/>
        </w:numPr>
        <w:spacing w:line="276" w:lineRule="auto"/>
        <w:jc w:val="both"/>
        <w:rPr>
          <w:rFonts w:ascii="Garamond" w:hAnsi="Garamond"/>
          <w:color w:val="auto"/>
        </w:rPr>
      </w:pPr>
      <w:r w:rsidRPr="008F57F0">
        <w:rPr>
          <w:rFonts w:ascii="Garamond" w:hAnsi="Garamond"/>
          <w:color w:val="auto"/>
        </w:rPr>
        <w:t>n</w:t>
      </w:r>
      <w:r w:rsidR="00AF1E5E" w:rsidRPr="008F57F0">
        <w:rPr>
          <w:rFonts w:ascii="Garamond" w:hAnsi="Garamond"/>
          <w:color w:val="auto"/>
        </w:rPr>
        <w:t>aravoslovje</w:t>
      </w:r>
    </w:p>
    <w:p w14:paraId="2D3C3B36" w14:textId="22810E26" w:rsidR="00AF1E5E" w:rsidRPr="008F57F0" w:rsidRDefault="000E6601" w:rsidP="00AF1E5E">
      <w:pPr>
        <w:pStyle w:val="Default"/>
        <w:numPr>
          <w:ilvl w:val="0"/>
          <w:numId w:val="9"/>
        </w:numPr>
        <w:spacing w:line="276" w:lineRule="auto"/>
        <w:jc w:val="both"/>
        <w:rPr>
          <w:rFonts w:ascii="Garamond" w:hAnsi="Garamond"/>
          <w:color w:val="auto"/>
        </w:rPr>
      </w:pPr>
      <w:r w:rsidRPr="008F57F0">
        <w:rPr>
          <w:rFonts w:ascii="Garamond" w:hAnsi="Garamond"/>
          <w:color w:val="auto"/>
        </w:rPr>
        <w:t>t</w:t>
      </w:r>
      <w:r w:rsidR="00AF1E5E" w:rsidRPr="008F57F0">
        <w:rPr>
          <w:rFonts w:ascii="Garamond" w:hAnsi="Garamond"/>
          <w:color w:val="auto"/>
        </w:rPr>
        <w:t>ehnika</w:t>
      </w:r>
    </w:p>
    <w:p w14:paraId="2B19585C" w14:textId="7959D3EE" w:rsidR="00AF1E5E" w:rsidRPr="008F57F0" w:rsidRDefault="000E6601" w:rsidP="00AF1E5E">
      <w:pPr>
        <w:pStyle w:val="Default"/>
        <w:numPr>
          <w:ilvl w:val="0"/>
          <w:numId w:val="9"/>
        </w:numPr>
        <w:spacing w:line="276" w:lineRule="auto"/>
        <w:jc w:val="both"/>
        <w:rPr>
          <w:rFonts w:ascii="Garamond" w:hAnsi="Garamond"/>
          <w:color w:val="auto"/>
        </w:rPr>
      </w:pPr>
      <w:r w:rsidRPr="008F57F0">
        <w:rPr>
          <w:rFonts w:ascii="Garamond" w:hAnsi="Garamond"/>
          <w:color w:val="auto"/>
        </w:rPr>
        <w:t>b</w:t>
      </w:r>
      <w:r w:rsidR="00AF1E5E" w:rsidRPr="008F57F0">
        <w:rPr>
          <w:rFonts w:ascii="Garamond" w:hAnsi="Garamond"/>
          <w:color w:val="auto"/>
        </w:rPr>
        <w:t>iotehnika</w:t>
      </w:r>
    </w:p>
    <w:p w14:paraId="7B6BF591" w14:textId="66CC080D" w:rsidR="00AF1E5E" w:rsidRPr="008F57F0" w:rsidRDefault="00924DC5" w:rsidP="00AF1E5E">
      <w:pPr>
        <w:pStyle w:val="Default"/>
        <w:numPr>
          <w:ilvl w:val="0"/>
          <w:numId w:val="9"/>
        </w:numPr>
        <w:spacing w:line="276" w:lineRule="auto"/>
        <w:jc w:val="both"/>
        <w:rPr>
          <w:rFonts w:ascii="Garamond" w:hAnsi="Garamond"/>
          <w:color w:val="auto"/>
        </w:rPr>
      </w:pPr>
      <w:r w:rsidRPr="008F57F0">
        <w:rPr>
          <w:rFonts w:ascii="Garamond" w:hAnsi="Garamond"/>
          <w:color w:val="auto"/>
        </w:rPr>
        <w:t xml:space="preserve">humana </w:t>
      </w:r>
      <w:r w:rsidR="00244A5A" w:rsidRPr="008F57F0">
        <w:rPr>
          <w:rFonts w:ascii="Garamond" w:hAnsi="Garamond"/>
          <w:color w:val="auto"/>
        </w:rPr>
        <w:t>ali</w:t>
      </w:r>
      <w:r w:rsidRPr="008F57F0">
        <w:rPr>
          <w:rFonts w:ascii="Garamond" w:hAnsi="Garamond"/>
          <w:color w:val="auto"/>
        </w:rPr>
        <w:t xml:space="preserve"> veterinarska </w:t>
      </w:r>
      <w:r w:rsidR="000E6601" w:rsidRPr="008F57F0">
        <w:rPr>
          <w:rFonts w:ascii="Garamond" w:hAnsi="Garamond"/>
          <w:color w:val="auto"/>
        </w:rPr>
        <w:t>m</w:t>
      </w:r>
      <w:r w:rsidR="00AF1E5E" w:rsidRPr="008F57F0">
        <w:rPr>
          <w:rFonts w:ascii="Garamond" w:hAnsi="Garamond"/>
          <w:color w:val="auto"/>
        </w:rPr>
        <w:t>edicina</w:t>
      </w:r>
    </w:p>
    <w:p w14:paraId="2933A232" w14:textId="32D5596E" w:rsidR="00AF1E5E" w:rsidRPr="008F57F0" w:rsidRDefault="000E6601" w:rsidP="00AF1E5E">
      <w:pPr>
        <w:pStyle w:val="Default"/>
        <w:numPr>
          <w:ilvl w:val="0"/>
          <w:numId w:val="9"/>
        </w:numPr>
        <w:spacing w:line="276" w:lineRule="auto"/>
        <w:jc w:val="both"/>
        <w:rPr>
          <w:rFonts w:ascii="Garamond" w:hAnsi="Garamond"/>
          <w:color w:val="auto"/>
        </w:rPr>
      </w:pPr>
      <w:r w:rsidRPr="008F57F0">
        <w:rPr>
          <w:rFonts w:ascii="Garamond" w:hAnsi="Garamond"/>
          <w:color w:val="auto"/>
        </w:rPr>
        <w:t>d</w:t>
      </w:r>
      <w:r w:rsidR="00AF1E5E" w:rsidRPr="008F57F0">
        <w:rPr>
          <w:rFonts w:ascii="Garamond" w:hAnsi="Garamond"/>
          <w:color w:val="auto"/>
        </w:rPr>
        <w:t>ružboslovje</w:t>
      </w:r>
    </w:p>
    <w:p w14:paraId="6810A9C0" w14:textId="348AF7B1" w:rsidR="00AF1E5E" w:rsidRPr="008F57F0" w:rsidRDefault="000E6601" w:rsidP="00AF1E5E">
      <w:pPr>
        <w:pStyle w:val="Default"/>
        <w:numPr>
          <w:ilvl w:val="0"/>
          <w:numId w:val="9"/>
        </w:numPr>
        <w:spacing w:line="276" w:lineRule="auto"/>
        <w:jc w:val="both"/>
        <w:rPr>
          <w:rFonts w:ascii="Garamond" w:hAnsi="Garamond"/>
          <w:color w:val="auto"/>
        </w:rPr>
      </w:pPr>
      <w:r w:rsidRPr="008F57F0">
        <w:rPr>
          <w:rFonts w:ascii="Garamond" w:hAnsi="Garamond"/>
          <w:color w:val="auto"/>
        </w:rPr>
        <w:t>h</w:t>
      </w:r>
      <w:r w:rsidR="00AF1E5E" w:rsidRPr="008F57F0">
        <w:rPr>
          <w:rFonts w:ascii="Garamond" w:hAnsi="Garamond"/>
          <w:color w:val="auto"/>
        </w:rPr>
        <w:t>umanistika</w:t>
      </w:r>
      <w:r w:rsidRPr="008F57F0">
        <w:rPr>
          <w:rFonts w:ascii="Garamond" w:hAnsi="Garamond"/>
          <w:color w:val="auto"/>
        </w:rPr>
        <w:t>.</w:t>
      </w:r>
    </w:p>
    <w:p w14:paraId="61CF2BEB" w14:textId="77777777" w:rsidR="000E6601" w:rsidRPr="008F57F0" w:rsidRDefault="000E6601" w:rsidP="000E6601">
      <w:pPr>
        <w:pStyle w:val="Default"/>
        <w:spacing w:line="276" w:lineRule="auto"/>
        <w:jc w:val="both"/>
        <w:rPr>
          <w:rFonts w:ascii="Garamond" w:hAnsi="Garamond"/>
          <w:color w:val="auto"/>
        </w:rPr>
      </w:pPr>
    </w:p>
    <w:p w14:paraId="128E448B" w14:textId="17F4C5AE" w:rsidR="000E6601" w:rsidRPr="008F57F0" w:rsidRDefault="000E6601" w:rsidP="000E6601">
      <w:pPr>
        <w:pStyle w:val="Default"/>
        <w:spacing w:line="276" w:lineRule="auto"/>
        <w:jc w:val="both"/>
        <w:rPr>
          <w:rFonts w:ascii="Garamond" w:hAnsi="Garamond"/>
          <w:color w:val="auto"/>
        </w:rPr>
      </w:pPr>
      <w:r w:rsidRPr="008F57F0">
        <w:rPr>
          <w:rFonts w:ascii="Garamond" w:hAnsi="Garamond"/>
          <w:color w:val="auto"/>
        </w:rPr>
        <w:t xml:space="preserve">Polovica članov strokovne komisije mora biti zaposlena v Republiki Sloveniji (člani, ki jih predlaga UL), druga polovica pa v tujini (člani, ki jih predlaga </w:t>
      </w:r>
      <w:r w:rsidR="00F55CDC" w:rsidRPr="008F57F0">
        <w:rPr>
          <w:rFonts w:ascii="Garamond" w:hAnsi="Garamond"/>
          <w:color w:val="auto"/>
        </w:rPr>
        <w:t xml:space="preserve">Instituta ASEF za izobraževanje in raziskovanje – v nadaljevanju </w:t>
      </w:r>
      <w:r w:rsidRPr="008F57F0">
        <w:rPr>
          <w:rFonts w:ascii="Garamond" w:hAnsi="Garamond"/>
          <w:color w:val="auto"/>
        </w:rPr>
        <w:t>ASEF</w:t>
      </w:r>
      <w:r w:rsidR="002235B2" w:rsidRPr="008F57F0">
        <w:rPr>
          <w:rFonts w:ascii="Garamond" w:hAnsi="Garamond"/>
          <w:color w:val="auto"/>
        </w:rPr>
        <w:t xml:space="preserve"> in Svetovna mreža Univerze v Ljubljani </w:t>
      </w:r>
      <w:r w:rsidR="00F55CDC" w:rsidRPr="008F57F0">
        <w:rPr>
          <w:rFonts w:ascii="Garamond" w:hAnsi="Garamond"/>
          <w:color w:val="auto"/>
        </w:rPr>
        <w:t xml:space="preserve">– v nadaljevanju </w:t>
      </w:r>
      <w:r w:rsidR="002235B2" w:rsidRPr="008F57F0">
        <w:rPr>
          <w:rFonts w:ascii="Garamond" w:hAnsi="Garamond"/>
          <w:color w:val="auto"/>
        </w:rPr>
        <w:t>SMUL</w:t>
      </w:r>
      <w:r w:rsidRPr="008F57F0">
        <w:rPr>
          <w:rFonts w:ascii="Garamond" w:hAnsi="Garamond"/>
          <w:color w:val="auto"/>
        </w:rPr>
        <w:t>). Izbrani člani strokovne komisije morajo imeti najmanj naziv docent ali znanstven</w:t>
      </w:r>
      <w:r w:rsidR="00C416BA" w:rsidRPr="008F57F0">
        <w:rPr>
          <w:rFonts w:ascii="Garamond" w:hAnsi="Garamond"/>
          <w:color w:val="auto"/>
        </w:rPr>
        <w:t>i</w:t>
      </w:r>
      <w:r w:rsidRPr="008F57F0">
        <w:rPr>
          <w:rFonts w:ascii="Garamond" w:hAnsi="Garamond"/>
          <w:color w:val="auto"/>
        </w:rPr>
        <w:t xml:space="preserve"> delav</w:t>
      </w:r>
      <w:r w:rsidR="00C416BA" w:rsidRPr="008F57F0">
        <w:rPr>
          <w:rFonts w:ascii="Garamond" w:hAnsi="Garamond"/>
          <w:color w:val="auto"/>
        </w:rPr>
        <w:t>e</w:t>
      </w:r>
      <w:r w:rsidRPr="008F57F0">
        <w:rPr>
          <w:rFonts w:ascii="Garamond" w:hAnsi="Garamond"/>
          <w:color w:val="auto"/>
        </w:rPr>
        <w:t>c</w:t>
      </w:r>
      <w:r w:rsidR="00C27797" w:rsidRPr="008F57F0">
        <w:rPr>
          <w:rFonts w:ascii="Garamond" w:hAnsi="Garamond"/>
          <w:color w:val="auto"/>
        </w:rPr>
        <w:t xml:space="preserve">, </w:t>
      </w:r>
      <w:r w:rsidRPr="008F57F0">
        <w:rPr>
          <w:rFonts w:ascii="Garamond" w:hAnsi="Garamond"/>
          <w:color w:val="auto"/>
        </w:rPr>
        <w:t xml:space="preserve">ali </w:t>
      </w:r>
      <w:r w:rsidR="00601BFD" w:rsidRPr="008F57F0">
        <w:rPr>
          <w:rFonts w:ascii="Garamond" w:hAnsi="Garamond"/>
          <w:color w:val="auto"/>
        </w:rPr>
        <w:t>s</w:t>
      </w:r>
      <w:r w:rsidR="00C27797" w:rsidRPr="008F57F0">
        <w:rPr>
          <w:rFonts w:ascii="Garamond" w:hAnsi="Garamond"/>
          <w:color w:val="auto"/>
        </w:rPr>
        <w:t xml:space="preserve">o zaposleni na delovnem mestu v tujini na primerljivem delovnem mestu docenta ali </w:t>
      </w:r>
      <w:r w:rsidR="00C27797" w:rsidRPr="008F57F0">
        <w:rPr>
          <w:rFonts w:ascii="Garamond" w:hAnsi="Garamond"/>
          <w:color w:val="auto"/>
        </w:rPr>
        <w:lastRenderedPageBreak/>
        <w:t>znanstvenega delavca</w:t>
      </w:r>
      <w:r w:rsidR="00601BFD" w:rsidRPr="008F57F0">
        <w:rPr>
          <w:rFonts w:ascii="Garamond" w:hAnsi="Garamond"/>
          <w:color w:val="auto"/>
        </w:rPr>
        <w:t xml:space="preserve"> oz. imajo v tujini pridobljen naziv, ki ustreza najmanj nazivu docent ali znanstveni delavec v Sloveniji.</w:t>
      </w:r>
    </w:p>
    <w:p w14:paraId="6C007412" w14:textId="77777777" w:rsidR="00AF1E5E" w:rsidRPr="008F57F0" w:rsidRDefault="00AF1E5E" w:rsidP="000E6601">
      <w:pPr>
        <w:pStyle w:val="Default"/>
        <w:spacing w:line="276" w:lineRule="auto"/>
        <w:jc w:val="both"/>
        <w:rPr>
          <w:rFonts w:ascii="Garamond" w:hAnsi="Garamond"/>
          <w:color w:val="auto"/>
          <w:highlight w:val="yellow"/>
        </w:rPr>
      </w:pPr>
    </w:p>
    <w:p w14:paraId="19C5DF52" w14:textId="4C074516" w:rsidR="00167621" w:rsidRPr="008F57F0" w:rsidRDefault="00D82A62" w:rsidP="00121FC4">
      <w:pPr>
        <w:pStyle w:val="Default"/>
        <w:spacing w:line="276" w:lineRule="auto"/>
        <w:jc w:val="both"/>
        <w:rPr>
          <w:rFonts w:ascii="Garamond" w:hAnsi="Garamond"/>
          <w:color w:val="auto"/>
        </w:rPr>
      </w:pPr>
      <w:r w:rsidRPr="008F57F0">
        <w:rPr>
          <w:rFonts w:ascii="Garamond" w:hAnsi="Garamond"/>
          <w:color w:val="auto"/>
        </w:rPr>
        <w:t>Rektor</w:t>
      </w:r>
      <w:r w:rsidR="00167621" w:rsidRPr="008F57F0">
        <w:rPr>
          <w:rFonts w:ascii="Garamond" w:hAnsi="Garamond"/>
          <w:color w:val="auto"/>
        </w:rPr>
        <w:t xml:space="preserve"> polovico</w:t>
      </w:r>
      <w:r w:rsidRPr="008F57F0">
        <w:rPr>
          <w:rFonts w:ascii="Garamond" w:hAnsi="Garamond"/>
          <w:color w:val="auto"/>
        </w:rPr>
        <w:t xml:space="preserve"> član</w:t>
      </w:r>
      <w:r w:rsidR="00167621" w:rsidRPr="008F57F0">
        <w:rPr>
          <w:rFonts w:ascii="Garamond" w:hAnsi="Garamond"/>
          <w:color w:val="auto"/>
        </w:rPr>
        <w:t>ov</w:t>
      </w:r>
      <w:r w:rsidRPr="008F57F0">
        <w:rPr>
          <w:rFonts w:ascii="Garamond" w:hAnsi="Garamond"/>
          <w:color w:val="auto"/>
        </w:rPr>
        <w:t xml:space="preserve"> strokovne komisije</w:t>
      </w:r>
      <w:r w:rsidR="00167621" w:rsidRPr="008F57F0">
        <w:rPr>
          <w:rFonts w:ascii="Garamond" w:hAnsi="Garamond"/>
          <w:color w:val="auto"/>
        </w:rPr>
        <w:t xml:space="preserve"> (3 člane)</w:t>
      </w:r>
      <w:r w:rsidRPr="008F57F0">
        <w:rPr>
          <w:rFonts w:ascii="Garamond" w:hAnsi="Garamond"/>
          <w:color w:val="auto"/>
        </w:rPr>
        <w:t xml:space="preserve"> izbere na podlagi predlogov, ki ga rektorju posredujejo članice U</w:t>
      </w:r>
      <w:r w:rsidR="00F55CDC" w:rsidRPr="008F57F0">
        <w:rPr>
          <w:rFonts w:ascii="Garamond" w:hAnsi="Garamond"/>
          <w:color w:val="auto"/>
        </w:rPr>
        <w:t>L</w:t>
      </w:r>
      <w:r w:rsidR="00167621" w:rsidRPr="008F57F0">
        <w:rPr>
          <w:rFonts w:ascii="Garamond" w:hAnsi="Garamond"/>
          <w:color w:val="auto"/>
        </w:rPr>
        <w:t xml:space="preserve"> in drugo polovico članov strokovne komisije (3 člane) na podlagi</w:t>
      </w:r>
      <w:r w:rsidRPr="008F57F0">
        <w:rPr>
          <w:rFonts w:ascii="Garamond" w:hAnsi="Garamond"/>
          <w:color w:val="auto"/>
        </w:rPr>
        <w:t xml:space="preserve"> </w:t>
      </w:r>
      <w:r w:rsidR="00167621" w:rsidRPr="008F57F0">
        <w:rPr>
          <w:rFonts w:ascii="Garamond" w:hAnsi="Garamond"/>
          <w:color w:val="auto"/>
        </w:rPr>
        <w:t>predlogov ASEF</w:t>
      </w:r>
      <w:r w:rsidR="00F55CDC" w:rsidRPr="008F57F0">
        <w:rPr>
          <w:rFonts w:ascii="Garamond" w:hAnsi="Garamond"/>
          <w:color w:val="auto"/>
        </w:rPr>
        <w:t xml:space="preserve"> in SMUL</w:t>
      </w:r>
      <w:r w:rsidR="00167621" w:rsidRPr="008F57F0">
        <w:rPr>
          <w:rFonts w:ascii="Garamond" w:hAnsi="Garamond"/>
          <w:color w:val="auto"/>
        </w:rPr>
        <w:t xml:space="preserve">. </w:t>
      </w:r>
      <w:r w:rsidRPr="008F57F0">
        <w:rPr>
          <w:rFonts w:ascii="Garamond" w:hAnsi="Garamond"/>
          <w:color w:val="auto"/>
        </w:rPr>
        <w:t>Rektor članicam</w:t>
      </w:r>
      <w:r w:rsidR="00167621" w:rsidRPr="008F57F0">
        <w:rPr>
          <w:rFonts w:ascii="Garamond" w:hAnsi="Garamond"/>
          <w:color w:val="auto"/>
        </w:rPr>
        <w:t xml:space="preserve"> in ASEF</w:t>
      </w:r>
      <w:r w:rsidR="00F55CDC" w:rsidRPr="008F57F0">
        <w:rPr>
          <w:rFonts w:ascii="Garamond" w:hAnsi="Garamond"/>
          <w:color w:val="auto"/>
        </w:rPr>
        <w:t xml:space="preserve"> oziroma SMUL</w:t>
      </w:r>
      <w:r w:rsidRPr="008F57F0">
        <w:rPr>
          <w:rFonts w:ascii="Garamond" w:hAnsi="Garamond"/>
          <w:color w:val="auto"/>
        </w:rPr>
        <w:t xml:space="preserve"> posreduje </w:t>
      </w:r>
      <w:r w:rsidR="002C3636" w:rsidRPr="008F57F0">
        <w:rPr>
          <w:rFonts w:ascii="Garamond" w:hAnsi="Garamond"/>
          <w:color w:val="auto"/>
        </w:rPr>
        <w:t xml:space="preserve">poziv </w:t>
      </w:r>
      <w:r w:rsidRPr="008F57F0">
        <w:rPr>
          <w:rFonts w:ascii="Garamond" w:hAnsi="Garamond"/>
          <w:color w:val="auto"/>
        </w:rPr>
        <w:t>v kater</w:t>
      </w:r>
      <w:r w:rsidR="00F82265" w:rsidRPr="008F57F0">
        <w:rPr>
          <w:rFonts w:ascii="Garamond" w:hAnsi="Garamond"/>
          <w:color w:val="auto"/>
        </w:rPr>
        <w:t>e</w:t>
      </w:r>
      <w:r w:rsidRPr="008F57F0">
        <w:rPr>
          <w:rFonts w:ascii="Garamond" w:hAnsi="Garamond"/>
          <w:color w:val="auto"/>
        </w:rPr>
        <w:t>m jih pozove, da lahko</w:t>
      </w:r>
      <w:r w:rsidR="00167621" w:rsidRPr="008F57F0">
        <w:rPr>
          <w:rFonts w:ascii="Garamond" w:hAnsi="Garamond"/>
          <w:color w:val="auto"/>
        </w:rPr>
        <w:t xml:space="preserve"> v roku</w:t>
      </w:r>
      <w:r w:rsidR="00765052" w:rsidRPr="008F57F0">
        <w:rPr>
          <w:rFonts w:ascii="Garamond" w:hAnsi="Garamond"/>
          <w:color w:val="auto"/>
        </w:rPr>
        <w:t xml:space="preserve"> </w:t>
      </w:r>
      <w:r w:rsidRPr="008F57F0">
        <w:rPr>
          <w:rFonts w:ascii="Garamond" w:hAnsi="Garamond"/>
          <w:color w:val="auto"/>
        </w:rPr>
        <w:t>predlagajo svoje kandidate za člane strokovne komisije.</w:t>
      </w:r>
      <w:r w:rsidR="00167621" w:rsidRPr="008F57F0">
        <w:rPr>
          <w:rFonts w:ascii="Garamond" w:hAnsi="Garamond"/>
          <w:color w:val="auto"/>
        </w:rPr>
        <w:t xml:space="preserve"> </w:t>
      </w:r>
      <w:r w:rsidR="00263F69" w:rsidRPr="008F57F0">
        <w:rPr>
          <w:rFonts w:ascii="Garamond" w:hAnsi="Garamond"/>
          <w:color w:val="auto"/>
        </w:rPr>
        <w:t xml:space="preserve">Za  raziskovalno vedo, ki jo članica pokriva predlaga vsaj po enega člana strokovne komisije iz Slovenije in enega iz tujine. </w:t>
      </w:r>
      <w:r w:rsidR="000E6601" w:rsidRPr="008F57F0">
        <w:rPr>
          <w:rFonts w:ascii="Garamond" w:hAnsi="Garamond"/>
          <w:color w:val="auto"/>
        </w:rPr>
        <w:t>Rektor</w:t>
      </w:r>
      <w:r w:rsidR="00765052" w:rsidRPr="008F57F0">
        <w:rPr>
          <w:rFonts w:ascii="Garamond" w:hAnsi="Garamond"/>
          <w:color w:val="auto"/>
        </w:rPr>
        <w:t xml:space="preserve"> </w:t>
      </w:r>
      <w:r w:rsidR="00CF7625" w:rsidRPr="008F57F0">
        <w:rPr>
          <w:rFonts w:ascii="Garamond" w:hAnsi="Garamond"/>
          <w:color w:val="auto"/>
        </w:rPr>
        <w:t>in predsednik</w:t>
      </w:r>
      <w:r w:rsidR="00396C12" w:rsidRPr="008F57F0">
        <w:rPr>
          <w:rFonts w:ascii="Garamond" w:hAnsi="Garamond"/>
          <w:color w:val="auto"/>
        </w:rPr>
        <w:t xml:space="preserve"> </w:t>
      </w:r>
      <w:r w:rsidR="00CF7625" w:rsidRPr="008F57F0">
        <w:rPr>
          <w:rFonts w:ascii="Garamond" w:hAnsi="Garamond"/>
          <w:color w:val="auto"/>
        </w:rPr>
        <w:t>ASEF</w:t>
      </w:r>
      <w:r w:rsidR="00396C12" w:rsidRPr="008F57F0">
        <w:rPr>
          <w:rFonts w:ascii="Garamond" w:hAnsi="Garamond"/>
          <w:color w:val="auto"/>
        </w:rPr>
        <w:t xml:space="preserve"> </w:t>
      </w:r>
      <w:r w:rsidR="000E6601" w:rsidRPr="008F57F0">
        <w:rPr>
          <w:rFonts w:ascii="Garamond" w:hAnsi="Garamond"/>
          <w:color w:val="auto"/>
        </w:rPr>
        <w:t>izmed predlaganih kandidatov komisijo prosto sestavi</w:t>
      </w:r>
      <w:r w:rsidR="00396C12" w:rsidRPr="008F57F0">
        <w:rPr>
          <w:rFonts w:ascii="Garamond" w:hAnsi="Garamond"/>
          <w:color w:val="auto"/>
        </w:rPr>
        <w:t>ta</w:t>
      </w:r>
      <w:r w:rsidR="000E6601" w:rsidRPr="008F57F0">
        <w:rPr>
          <w:rFonts w:ascii="Garamond" w:hAnsi="Garamond"/>
          <w:color w:val="auto"/>
        </w:rPr>
        <w:t>, pri čemer mora</w:t>
      </w:r>
      <w:r w:rsidR="00396C12" w:rsidRPr="008F57F0">
        <w:rPr>
          <w:rFonts w:ascii="Garamond" w:hAnsi="Garamond"/>
          <w:color w:val="auto"/>
        </w:rPr>
        <w:t>ta</w:t>
      </w:r>
      <w:r w:rsidR="000E6601" w:rsidRPr="008F57F0">
        <w:rPr>
          <w:rFonts w:ascii="Garamond" w:hAnsi="Garamond"/>
          <w:color w:val="auto"/>
        </w:rPr>
        <w:t xml:space="preserve"> upoštevati le sestavo, kot je navedena v predhodnem odstavku tega člena.</w:t>
      </w:r>
    </w:p>
    <w:p w14:paraId="6B767966" w14:textId="77777777" w:rsidR="00167621" w:rsidRPr="008F57F0" w:rsidRDefault="00167621" w:rsidP="00121FC4">
      <w:pPr>
        <w:pStyle w:val="Default"/>
        <w:spacing w:line="276" w:lineRule="auto"/>
        <w:jc w:val="both"/>
        <w:rPr>
          <w:rFonts w:ascii="Garamond" w:hAnsi="Garamond"/>
          <w:color w:val="auto"/>
        </w:rPr>
      </w:pPr>
    </w:p>
    <w:p w14:paraId="5F122267" w14:textId="39EB350E" w:rsidR="006A07AC" w:rsidRPr="00013D0F" w:rsidRDefault="00D82A62" w:rsidP="00BF4BD9">
      <w:pPr>
        <w:pStyle w:val="Default"/>
        <w:spacing w:line="276" w:lineRule="auto"/>
        <w:jc w:val="both"/>
        <w:rPr>
          <w:rFonts w:ascii="Garamond" w:hAnsi="Garamond" w:cstheme="minorBidi"/>
        </w:rPr>
      </w:pPr>
      <w:bookmarkStart w:id="4" w:name="_Hlk157579296"/>
      <w:r w:rsidRPr="008F57F0">
        <w:rPr>
          <w:rFonts w:ascii="Garamond" w:hAnsi="Garamond"/>
          <w:color w:val="auto"/>
        </w:rPr>
        <w:t>Mandat članov strokovne komisije je dve leti</w:t>
      </w:r>
      <w:r w:rsidR="002457D8" w:rsidRPr="008F57F0">
        <w:rPr>
          <w:rFonts w:ascii="Garamond" w:hAnsi="Garamond"/>
          <w:color w:val="auto"/>
        </w:rPr>
        <w:t>. Donator je vedno član komisije</w:t>
      </w:r>
      <w:r w:rsidR="00B0629B" w:rsidRPr="008F57F0">
        <w:rPr>
          <w:rFonts w:ascii="Garamond" w:hAnsi="Garamond"/>
          <w:color w:val="auto"/>
        </w:rPr>
        <w:t>.</w:t>
      </w:r>
      <w:r w:rsidR="00BF4BD9" w:rsidRPr="008F57F0">
        <w:rPr>
          <w:rFonts w:ascii="Garamond" w:hAnsi="Garamond"/>
          <w:color w:val="auto"/>
        </w:rPr>
        <w:t xml:space="preserve"> </w:t>
      </w:r>
      <w:r w:rsidR="006A07AC" w:rsidRPr="008F57F0">
        <w:rPr>
          <w:rFonts w:ascii="Garamond" w:hAnsi="Garamond"/>
        </w:rPr>
        <w:t>Strokovna komisija je konstituirana z imenovanjem in opravlja naloge v skladu s</w:t>
      </w:r>
      <w:r w:rsidR="00BF4BD9" w:rsidRPr="008F57F0">
        <w:rPr>
          <w:rFonts w:ascii="Garamond" w:hAnsi="Garamond"/>
        </w:rPr>
        <w:t xml:space="preserve"> tem pravilnikom</w:t>
      </w:r>
      <w:r w:rsidR="006A07AC" w:rsidRPr="008F57F0">
        <w:rPr>
          <w:rFonts w:ascii="Garamond" w:hAnsi="Garamond"/>
        </w:rPr>
        <w:t>.</w:t>
      </w:r>
      <w:r w:rsidR="00BF4BD9" w:rsidRPr="008F57F0">
        <w:rPr>
          <w:rFonts w:ascii="Garamond" w:hAnsi="Garamond"/>
        </w:rPr>
        <w:t xml:space="preserve"> </w:t>
      </w:r>
      <w:r w:rsidR="006A07AC" w:rsidRPr="008F57F0">
        <w:rPr>
          <w:rFonts w:ascii="Garamond" w:hAnsi="Garamond"/>
        </w:rPr>
        <w:t xml:space="preserve">Po preteku mandata Strokovna komisija še naprej opravlja naloge do konstituiranja nove komisije, ki jo imenuje </w:t>
      </w:r>
      <w:r w:rsidR="00BF4BD9" w:rsidRPr="008F57F0">
        <w:rPr>
          <w:rFonts w:ascii="Garamond" w:hAnsi="Garamond"/>
        </w:rPr>
        <w:t>rektor</w:t>
      </w:r>
      <w:r w:rsidR="006A07AC" w:rsidRPr="008F57F0">
        <w:rPr>
          <w:rFonts w:ascii="Garamond" w:hAnsi="Garamond"/>
        </w:rPr>
        <w:t>.</w:t>
      </w:r>
    </w:p>
    <w:bookmarkEnd w:id="4"/>
    <w:p w14:paraId="2E0F5F6F" w14:textId="76C2384B" w:rsidR="00167621" w:rsidRPr="008F57F0" w:rsidRDefault="00167621" w:rsidP="00121FC4">
      <w:pPr>
        <w:pStyle w:val="Default"/>
        <w:spacing w:line="276" w:lineRule="auto"/>
        <w:jc w:val="both"/>
        <w:rPr>
          <w:rFonts w:ascii="Garamond" w:hAnsi="Garamond"/>
          <w:color w:val="auto"/>
        </w:rPr>
      </w:pPr>
    </w:p>
    <w:p w14:paraId="13F68724" w14:textId="3A7D6740" w:rsidR="00167621" w:rsidRPr="008F57F0" w:rsidRDefault="000E6601" w:rsidP="00121FC4">
      <w:pPr>
        <w:pStyle w:val="Default"/>
        <w:spacing w:line="276" w:lineRule="auto"/>
        <w:jc w:val="both"/>
        <w:rPr>
          <w:rFonts w:ascii="Garamond" w:hAnsi="Garamond"/>
          <w:color w:val="auto"/>
        </w:rPr>
      </w:pPr>
      <w:r w:rsidRPr="008F57F0">
        <w:rPr>
          <w:rFonts w:ascii="Garamond" w:hAnsi="Garamond"/>
          <w:color w:val="auto"/>
        </w:rPr>
        <w:t xml:space="preserve">Vsi člani komisije morajo ves čas opravljanja svojega dela paziti, da niso v </w:t>
      </w:r>
      <w:r w:rsidR="002C3636" w:rsidRPr="008F57F0">
        <w:rPr>
          <w:rFonts w:ascii="Garamond" w:hAnsi="Garamond"/>
          <w:color w:val="auto"/>
        </w:rPr>
        <w:t xml:space="preserve">konfliktu </w:t>
      </w:r>
      <w:r w:rsidRPr="008F57F0">
        <w:rPr>
          <w:rFonts w:ascii="Garamond" w:hAnsi="Garamond"/>
          <w:color w:val="auto"/>
        </w:rPr>
        <w:t>interesov. V vsake</w:t>
      </w:r>
      <w:r w:rsidR="002C3636" w:rsidRPr="008F57F0">
        <w:rPr>
          <w:rFonts w:ascii="Garamond" w:hAnsi="Garamond"/>
          <w:color w:val="auto"/>
        </w:rPr>
        <w:t>m</w:t>
      </w:r>
      <w:r w:rsidRPr="008F57F0">
        <w:rPr>
          <w:rFonts w:ascii="Garamond" w:hAnsi="Garamond"/>
          <w:color w:val="auto"/>
        </w:rPr>
        <w:t xml:space="preserve"> primeru mora č</w:t>
      </w:r>
      <w:r w:rsidR="00167621" w:rsidRPr="008F57F0">
        <w:rPr>
          <w:rFonts w:ascii="Garamond" w:hAnsi="Garamond"/>
          <w:color w:val="auto"/>
        </w:rPr>
        <w:t>lan strokovne komisije</w:t>
      </w:r>
      <w:r w:rsidRPr="008F57F0">
        <w:rPr>
          <w:rFonts w:ascii="Garamond" w:hAnsi="Garamond"/>
          <w:color w:val="auto"/>
        </w:rPr>
        <w:t>, ki je</w:t>
      </w:r>
      <w:r w:rsidR="00167621" w:rsidRPr="008F57F0">
        <w:rPr>
          <w:rFonts w:ascii="Garamond" w:hAnsi="Garamond"/>
          <w:color w:val="auto"/>
        </w:rPr>
        <w:t xml:space="preserve"> hkrati tudi </w:t>
      </w:r>
      <w:r w:rsidR="003C55B6" w:rsidRPr="008F57F0">
        <w:rPr>
          <w:rFonts w:ascii="Garamond" w:hAnsi="Garamond"/>
          <w:color w:val="auto"/>
        </w:rPr>
        <w:t xml:space="preserve">prijavitelj ali </w:t>
      </w:r>
      <w:r w:rsidR="00167621" w:rsidRPr="008F57F0">
        <w:rPr>
          <w:rFonts w:ascii="Garamond" w:hAnsi="Garamond"/>
          <w:color w:val="auto"/>
        </w:rPr>
        <w:t>mentor</w:t>
      </w:r>
      <w:r w:rsidRPr="008F57F0">
        <w:rPr>
          <w:rFonts w:ascii="Garamond" w:hAnsi="Garamond"/>
          <w:color w:val="auto"/>
        </w:rPr>
        <w:t xml:space="preserve"> predlaganemu kandidatu</w:t>
      </w:r>
      <w:r w:rsidR="0018631C" w:rsidRPr="008F57F0">
        <w:rPr>
          <w:rFonts w:ascii="Garamond" w:hAnsi="Garamond"/>
          <w:color w:val="auto"/>
        </w:rPr>
        <w:t>,</w:t>
      </w:r>
      <w:r w:rsidRPr="008F57F0">
        <w:rPr>
          <w:rFonts w:ascii="Garamond" w:hAnsi="Garamond"/>
          <w:color w:val="auto"/>
        </w:rPr>
        <w:t xml:space="preserve"> ali je s katerim od predlaganih kandidatov v sorodstveni vezi do drugega kolena</w:t>
      </w:r>
      <w:r w:rsidR="00167621" w:rsidRPr="008F57F0">
        <w:rPr>
          <w:rFonts w:ascii="Garamond" w:hAnsi="Garamond"/>
          <w:color w:val="auto"/>
        </w:rPr>
        <w:t>, o tem čim prej obvestiti strokovno komisijo in se pri razpravi in glasovanju o tej kandidaturi izločiti iz glasovanja.</w:t>
      </w:r>
      <w:r w:rsidRPr="008F57F0">
        <w:rPr>
          <w:rFonts w:ascii="Garamond" w:hAnsi="Garamond"/>
          <w:color w:val="auto"/>
        </w:rPr>
        <w:t xml:space="preserve"> </w:t>
      </w:r>
    </w:p>
    <w:p w14:paraId="15FAB3E2" w14:textId="4DD39A60" w:rsidR="00D948B2" w:rsidRPr="008F57F0" w:rsidRDefault="00D948B2" w:rsidP="00121FC4">
      <w:pPr>
        <w:pStyle w:val="Default"/>
        <w:spacing w:line="276" w:lineRule="auto"/>
        <w:jc w:val="both"/>
        <w:rPr>
          <w:rFonts w:ascii="Garamond" w:hAnsi="Garamond"/>
          <w:color w:val="auto"/>
        </w:rPr>
      </w:pPr>
    </w:p>
    <w:p w14:paraId="49D63455" w14:textId="55F8F5AA" w:rsidR="00D948B2" w:rsidRPr="008F57F0" w:rsidRDefault="00D948B2" w:rsidP="00121FC4">
      <w:pPr>
        <w:pStyle w:val="Default"/>
        <w:spacing w:line="276" w:lineRule="auto"/>
        <w:jc w:val="both"/>
        <w:rPr>
          <w:rFonts w:ascii="Garamond" w:hAnsi="Garamond"/>
          <w:color w:val="auto"/>
        </w:rPr>
      </w:pPr>
      <w:r w:rsidRPr="008F57F0">
        <w:rPr>
          <w:rFonts w:ascii="Garamond" w:hAnsi="Garamond"/>
          <w:color w:val="auto"/>
        </w:rPr>
        <w:t xml:space="preserve">Če član strokovne komisije ne opravlja svojega dela vestno, ga je možno predčasno razrešiti. </w:t>
      </w:r>
      <w:r w:rsidR="000E6601" w:rsidRPr="008F57F0">
        <w:rPr>
          <w:rFonts w:ascii="Garamond" w:hAnsi="Garamond"/>
          <w:color w:val="auto"/>
        </w:rPr>
        <w:t>Predlog o tem lahko podajo donator, rektor ali zastopnik ASEF. O predčasni razrešitvi odločajo donator, rektor in zastopnik ASEF.</w:t>
      </w:r>
    </w:p>
    <w:p w14:paraId="197BAB28" w14:textId="18A9610D" w:rsidR="00D948B2" w:rsidRPr="008F57F0" w:rsidRDefault="00D948B2" w:rsidP="00121FC4">
      <w:pPr>
        <w:pStyle w:val="Default"/>
        <w:spacing w:line="276" w:lineRule="auto"/>
        <w:jc w:val="both"/>
        <w:rPr>
          <w:rFonts w:ascii="Garamond" w:hAnsi="Garamond"/>
          <w:color w:val="auto"/>
        </w:rPr>
      </w:pPr>
    </w:p>
    <w:p w14:paraId="15DD7072" w14:textId="72B0DD7F" w:rsidR="009E3288" w:rsidRPr="008F57F0" w:rsidRDefault="00831B2A" w:rsidP="009E3288">
      <w:pPr>
        <w:pStyle w:val="Default"/>
        <w:numPr>
          <w:ilvl w:val="0"/>
          <w:numId w:val="1"/>
        </w:numPr>
        <w:spacing w:line="276" w:lineRule="auto"/>
        <w:jc w:val="center"/>
        <w:rPr>
          <w:rFonts w:ascii="Garamond" w:hAnsi="Garamond"/>
          <w:color w:val="auto"/>
        </w:rPr>
      </w:pPr>
      <w:r w:rsidRPr="008F57F0">
        <w:rPr>
          <w:rFonts w:ascii="Garamond" w:hAnsi="Garamond"/>
          <w:color w:val="auto"/>
        </w:rPr>
        <w:t>č</w:t>
      </w:r>
      <w:r w:rsidR="009E3288" w:rsidRPr="008F57F0">
        <w:rPr>
          <w:rFonts w:ascii="Garamond" w:hAnsi="Garamond"/>
          <w:color w:val="auto"/>
        </w:rPr>
        <w:t>len</w:t>
      </w:r>
    </w:p>
    <w:p w14:paraId="791841EA" w14:textId="32A5B6D4" w:rsidR="009E3288" w:rsidRPr="008F57F0" w:rsidRDefault="009E3288" w:rsidP="00121FC4">
      <w:pPr>
        <w:pStyle w:val="Default"/>
        <w:spacing w:line="276" w:lineRule="auto"/>
        <w:jc w:val="both"/>
        <w:rPr>
          <w:rFonts w:ascii="Garamond" w:hAnsi="Garamond"/>
          <w:color w:val="auto"/>
        </w:rPr>
      </w:pPr>
    </w:p>
    <w:p w14:paraId="1A63B092" w14:textId="5FF99EF2" w:rsidR="009E3288" w:rsidRPr="008F57F0" w:rsidRDefault="002F1730" w:rsidP="00121FC4">
      <w:pPr>
        <w:pStyle w:val="Default"/>
        <w:spacing w:line="276" w:lineRule="auto"/>
        <w:jc w:val="both"/>
        <w:rPr>
          <w:rFonts w:ascii="Garamond" w:hAnsi="Garamond"/>
          <w:color w:val="auto"/>
        </w:rPr>
      </w:pPr>
      <w:r w:rsidRPr="008F57F0">
        <w:rPr>
          <w:rFonts w:ascii="Garamond" w:hAnsi="Garamond"/>
          <w:color w:val="auto"/>
        </w:rPr>
        <w:t>Strokovna komisija o predlogih odloča na seji oz. sejah. Sej</w:t>
      </w:r>
      <w:r w:rsidR="000E6601" w:rsidRPr="008F57F0">
        <w:rPr>
          <w:rFonts w:ascii="Garamond" w:hAnsi="Garamond"/>
          <w:color w:val="auto"/>
        </w:rPr>
        <w:t>e</w:t>
      </w:r>
      <w:r w:rsidRPr="008F57F0">
        <w:rPr>
          <w:rFonts w:ascii="Garamond" w:hAnsi="Garamond"/>
          <w:color w:val="auto"/>
        </w:rPr>
        <w:t xml:space="preserve"> sklicuje in vodi predsednik komisije, ki ga </w:t>
      </w:r>
      <w:r w:rsidR="008A146C" w:rsidRPr="008F57F0">
        <w:rPr>
          <w:rFonts w:ascii="Garamond" w:hAnsi="Garamond"/>
          <w:color w:val="auto"/>
        </w:rPr>
        <w:t>med sabo</w:t>
      </w:r>
      <w:r w:rsidRPr="008F57F0">
        <w:rPr>
          <w:rFonts w:ascii="Garamond" w:hAnsi="Garamond"/>
          <w:color w:val="auto"/>
        </w:rPr>
        <w:t xml:space="preserve"> </w:t>
      </w:r>
      <w:r w:rsidR="008A146C" w:rsidRPr="008F57F0">
        <w:rPr>
          <w:rFonts w:ascii="Garamond" w:hAnsi="Garamond"/>
          <w:color w:val="auto"/>
        </w:rPr>
        <w:t>z navadno večino</w:t>
      </w:r>
      <w:r w:rsidR="000E6601" w:rsidRPr="008F57F0">
        <w:rPr>
          <w:rFonts w:ascii="Garamond" w:hAnsi="Garamond"/>
          <w:color w:val="auto"/>
        </w:rPr>
        <w:t xml:space="preserve"> na prvi seji</w:t>
      </w:r>
      <w:r w:rsidR="008A146C" w:rsidRPr="008F57F0">
        <w:rPr>
          <w:rFonts w:ascii="Garamond" w:hAnsi="Garamond"/>
          <w:color w:val="auto"/>
        </w:rPr>
        <w:t xml:space="preserve"> </w:t>
      </w:r>
      <w:r w:rsidRPr="008F57F0">
        <w:rPr>
          <w:rFonts w:ascii="Garamond" w:hAnsi="Garamond"/>
          <w:color w:val="auto"/>
        </w:rPr>
        <w:t xml:space="preserve">izvolijo člani strokovne komisije. </w:t>
      </w:r>
      <w:r w:rsidR="000E6601" w:rsidRPr="008F57F0">
        <w:rPr>
          <w:rFonts w:ascii="Garamond" w:hAnsi="Garamond"/>
          <w:color w:val="auto"/>
        </w:rPr>
        <w:t xml:space="preserve">Prvo sejo </w:t>
      </w:r>
      <w:r w:rsidR="002457D8" w:rsidRPr="008F57F0">
        <w:rPr>
          <w:rFonts w:ascii="Garamond" w:hAnsi="Garamond"/>
          <w:color w:val="auto"/>
        </w:rPr>
        <w:t xml:space="preserve">vsake novoimenovane komisije </w:t>
      </w:r>
      <w:r w:rsidR="000E6601" w:rsidRPr="008F57F0">
        <w:rPr>
          <w:rFonts w:ascii="Garamond" w:hAnsi="Garamond"/>
          <w:color w:val="auto"/>
        </w:rPr>
        <w:t>skliče rektor U</w:t>
      </w:r>
      <w:r w:rsidR="00F55CDC" w:rsidRPr="008F57F0">
        <w:rPr>
          <w:rFonts w:ascii="Garamond" w:hAnsi="Garamond"/>
          <w:color w:val="auto"/>
        </w:rPr>
        <w:t>L</w:t>
      </w:r>
      <w:r w:rsidR="000E6601" w:rsidRPr="008F57F0">
        <w:rPr>
          <w:rFonts w:ascii="Garamond" w:hAnsi="Garamond"/>
          <w:color w:val="auto"/>
        </w:rPr>
        <w:t>.</w:t>
      </w:r>
    </w:p>
    <w:p w14:paraId="631254B0" w14:textId="78D9DAD0" w:rsidR="008A146C" w:rsidRPr="008F57F0" w:rsidRDefault="008A146C" w:rsidP="00121FC4">
      <w:pPr>
        <w:pStyle w:val="Default"/>
        <w:spacing w:line="276" w:lineRule="auto"/>
        <w:jc w:val="both"/>
        <w:rPr>
          <w:rFonts w:ascii="Garamond" w:hAnsi="Garamond"/>
          <w:color w:val="auto"/>
        </w:rPr>
      </w:pPr>
    </w:p>
    <w:p w14:paraId="57B68387" w14:textId="1ABED71C" w:rsidR="008A146C" w:rsidRPr="008F57F0" w:rsidRDefault="008A146C" w:rsidP="00121FC4">
      <w:pPr>
        <w:pStyle w:val="Default"/>
        <w:spacing w:line="276" w:lineRule="auto"/>
        <w:jc w:val="both"/>
        <w:rPr>
          <w:rFonts w:ascii="Garamond" w:hAnsi="Garamond"/>
          <w:color w:val="auto"/>
        </w:rPr>
      </w:pPr>
      <w:r w:rsidRPr="008F57F0">
        <w:rPr>
          <w:rFonts w:ascii="Garamond" w:hAnsi="Garamond"/>
          <w:color w:val="auto"/>
        </w:rPr>
        <w:t xml:space="preserve">Strokovna komisija je sklepčna, če je na seji navzoča večina članov. Če seje ni mogoče izvesti z osebno navzočnostjo prisotnostjo, se lahko z informacijsko komunikacijsko tehnologijo izvede videokonferenčna seja. </w:t>
      </w:r>
    </w:p>
    <w:p w14:paraId="264F0AD7" w14:textId="415FA063" w:rsidR="008A146C" w:rsidRPr="008F57F0" w:rsidRDefault="008A146C" w:rsidP="00121FC4">
      <w:pPr>
        <w:pStyle w:val="Default"/>
        <w:spacing w:line="276" w:lineRule="auto"/>
        <w:jc w:val="both"/>
        <w:rPr>
          <w:rFonts w:ascii="Garamond" w:hAnsi="Garamond"/>
          <w:color w:val="auto"/>
        </w:rPr>
      </w:pPr>
    </w:p>
    <w:p w14:paraId="0C98DE58" w14:textId="4A575773" w:rsidR="008A146C" w:rsidRPr="008F57F0" w:rsidRDefault="008A146C" w:rsidP="008A146C">
      <w:pPr>
        <w:pStyle w:val="Default"/>
        <w:numPr>
          <w:ilvl w:val="0"/>
          <w:numId w:val="1"/>
        </w:numPr>
        <w:spacing w:line="276" w:lineRule="auto"/>
        <w:jc w:val="center"/>
        <w:rPr>
          <w:rFonts w:ascii="Garamond" w:hAnsi="Garamond"/>
          <w:color w:val="auto"/>
        </w:rPr>
      </w:pPr>
      <w:r w:rsidRPr="008F57F0">
        <w:rPr>
          <w:rFonts w:ascii="Garamond" w:hAnsi="Garamond"/>
          <w:color w:val="auto"/>
        </w:rPr>
        <w:t>člen</w:t>
      </w:r>
    </w:p>
    <w:p w14:paraId="0362D322" w14:textId="77777777" w:rsidR="008A146C" w:rsidRPr="008F57F0" w:rsidRDefault="008A146C" w:rsidP="008A146C">
      <w:pPr>
        <w:pStyle w:val="Default"/>
        <w:spacing w:line="276" w:lineRule="auto"/>
        <w:jc w:val="both"/>
        <w:rPr>
          <w:rFonts w:ascii="Garamond" w:hAnsi="Garamond"/>
          <w:color w:val="auto"/>
        </w:rPr>
      </w:pPr>
    </w:p>
    <w:p w14:paraId="2E961A70" w14:textId="67A9A2FD" w:rsidR="000C0513" w:rsidRPr="008F57F0" w:rsidRDefault="008A146C" w:rsidP="008A146C">
      <w:pPr>
        <w:pStyle w:val="Default"/>
        <w:spacing w:line="276" w:lineRule="auto"/>
        <w:jc w:val="both"/>
        <w:rPr>
          <w:rFonts w:ascii="Garamond" w:hAnsi="Garamond"/>
          <w:color w:val="auto"/>
        </w:rPr>
      </w:pPr>
      <w:r w:rsidRPr="008F57F0">
        <w:rPr>
          <w:rFonts w:ascii="Garamond" w:hAnsi="Garamond"/>
          <w:color w:val="auto"/>
        </w:rPr>
        <w:t xml:space="preserve">Strokovna komisija </w:t>
      </w:r>
      <w:r w:rsidR="008151C7" w:rsidRPr="008F57F0">
        <w:rPr>
          <w:rFonts w:ascii="Garamond" w:hAnsi="Garamond"/>
          <w:color w:val="auto"/>
        </w:rPr>
        <w:t>pregleda vse</w:t>
      </w:r>
      <w:r w:rsidRPr="008F57F0">
        <w:rPr>
          <w:rFonts w:ascii="Garamond" w:hAnsi="Garamond"/>
          <w:color w:val="auto"/>
        </w:rPr>
        <w:t xml:space="preserve"> pravočasno prispele predloge</w:t>
      </w:r>
      <w:r w:rsidR="008151C7" w:rsidRPr="008F57F0">
        <w:rPr>
          <w:rFonts w:ascii="Garamond" w:hAnsi="Garamond"/>
          <w:color w:val="auto"/>
        </w:rPr>
        <w:t>.</w:t>
      </w:r>
    </w:p>
    <w:p w14:paraId="22F253C4" w14:textId="77777777" w:rsidR="000C0513" w:rsidRPr="008F57F0" w:rsidRDefault="000C0513" w:rsidP="008A146C">
      <w:pPr>
        <w:pStyle w:val="Default"/>
        <w:spacing w:line="276" w:lineRule="auto"/>
        <w:jc w:val="both"/>
        <w:rPr>
          <w:rFonts w:ascii="Garamond" w:hAnsi="Garamond"/>
          <w:color w:val="auto"/>
        </w:rPr>
      </w:pPr>
    </w:p>
    <w:p w14:paraId="1DE4271E" w14:textId="45843D80" w:rsidR="008A146C" w:rsidRPr="008F57F0" w:rsidRDefault="008A146C" w:rsidP="008A146C">
      <w:pPr>
        <w:pStyle w:val="Default"/>
        <w:spacing w:line="276" w:lineRule="auto"/>
        <w:jc w:val="both"/>
        <w:rPr>
          <w:rFonts w:ascii="Garamond" w:hAnsi="Garamond"/>
          <w:color w:val="auto"/>
        </w:rPr>
      </w:pPr>
      <w:r w:rsidRPr="008F57F0">
        <w:rPr>
          <w:rFonts w:ascii="Garamond" w:hAnsi="Garamond"/>
          <w:color w:val="auto"/>
        </w:rPr>
        <w:t>V primeru, da predlog ne vsebuje vseh podatkov oz. dokazil iz 6. člena tega pravilnika, strokovna komisija predlagatelja pozove na dopolnitev vloge. Rok za dopolnitev je 8 delovnih dni.</w:t>
      </w:r>
    </w:p>
    <w:p w14:paraId="39560DD7" w14:textId="13C2C5D3" w:rsidR="008A146C" w:rsidRPr="008F57F0" w:rsidRDefault="008A146C" w:rsidP="00121FC4">
      <w:pPr>
        <w:pStyle w:val="Default"/>
        <w:spacing w:line="276" w:lineRule="auto"/>
        <w:jc w:val="both"/>
        <w:rPr>
          <w:rFonts w:ascii="Garamond" w:hAnsi="Garamond"/>
          <w:color w:val="auto"/>
        </w:rPr>
      </w:pPr>
    </w:p>
    <w:p w14:paraId="78A45C2E" w14:textId="4235DE6F" w:rsidR="00781C26" w:rsidRPr="008F57F0" w:rsidRDefault="008A146C" w:rsidP="00121FC4">
      <w:pPr>
        <w:pStyle w:val="Default"/>
        <w:spacing w:line="276" w:lineRule="auto"/>
        <w:jc w:val="both"/>
        <w:rPr>
          <w:rFonts w:ascii="Garamond" w:hAnsi="Garamond"/>
          <w:color w:val="auto"/>
        </w:rPr>
      </w:pPr>
      <w:r w:rsidRPr="008F57F0">
        <w:rPr>
          <w:rFonts w:ascii="Garamond" w:hAnsi="Garamond"/>
          <w:color w:val="auto"/>
        </w:rPr>
        <w:t xml:space="preserve">Strokovna komisija </w:t>
      </w:r>
      <w:r w:rsidR="00781C26" w:rsidRPr="008F57F0">
        <w:rPr>
          <w:rFonts w:ascii="Garamond" w:hAnsi="Garamond"/>
          <w:color w:val="auto"/>
        </w:rPr>
        <w:t xml:space="preserve">izmed </w:t>
      </w:r>
      <w:r w:rsidRPr="008F57F0">
        <w:rPr>
          <w:rFonts w:ascii="Garamond" w:hAnsi="Garamond"/>
          <w:color w:val="auto"/>
        </w:rPr>
        <w:t xml:space="preserve">vseh popolnih predlogov </w:t>
      </w:r>
      <w:r w:rsidR="00781C26" w:rsidRPr="008F57F0">
        <w:rPr>
          <w:rFonts w:ascii="Garamond" w:hAnsi="Garamond"/>
          <w:color w:val="auto"/>
        </w:rPr>
        <w:t>izbere</w:t>
      </w:r>
      <w:r w:rsidRPr="008F57F0">
        <w:rPr>
          <w:rFonts w:ascii="Garamond" w:hAnsi="Garamond"/>
          <w:color w:val="auto"/>
        </w:rPr>
        <w:t xml:space="preserve"> </w:t>
      </w:r>
      <w:r w:rsidR="00781C26" w:rsidRPr="008F57F0">
        <w:rPr>
          <w:rFonts w:ascii="Garamond" w:hAnsi="Garamond"/>
          <w:color w:val="auto"/>
        </w:rPr>
        <w:t>prejemnika nagrade</w:t>
      </w:r>
      <w:r w:rsidR="00CB06E0" w:rsidRPr="008F57F0">
        <w:rPr>
          <w:rFonts w:ascii="Garamond" w:hAnsi="Garamond"/>
          <w:color w:val="auto"/>
        </w:rPr>
        <w:t>, lahko pa tudi prejemnika pohvale</w:t>
      </w:r>
      <w:r w:rsidR="00781C26" w:rsidRPr="008F57F0">
        <w:rPr>
          <w:rFonts w:ascii="Garamond" w:hAnsi="Garamond"/>
          <w:color w:val="auto"/>
        </w:rPr>
        <w:t>. Odločitev sprejme na podlagi večine glasov vseh članov strokovne komisije. Pri svoji odločitvi člani strokovne komisije upoštevajo naslednja merila in kriterije:</w:t>
      </w:r>
    </w:p>
    <w:p w14:paraId="79C18A3C" w14:textId="5049E1E5" w:rsidR="009757CC" w:rsidRPr="008F57F0" w:rsidRDefault="00781C26" w:rsidP="009757CC">
      <w:pPr>
        <w:pStyle w:val="Default"/>
        <w:numPr>
          <w:ilvl w:val="0"/>
          <w:numId w:val="9"/>
        </w:numPr>
        <w:spacing w:line="276" w:lineRule="auto"/>
        <w:jc w:val="both"/>
        <w:rPr>
          <w:rFonts w:ascii="Garamond" w:hAnsi="Garamond"/>
          <w:color w:val="auto"/>
        </w:rPr>
      </w:pPr>
      <w:r w:rsidRPr="008F57F0">
        <w:rPr>
          <w:rFonts w:ascii="Garamond" w:hAnsi="Garamond"/>
          <w:color w:val="auto"/>
        </w:rPr>
        <w:lastRenderedPageBreak/>
        <w:t>pomen znanstvene objave za nadaljnji razvoj znanosti ali stroke na posameznem področju doma in v tujini,</w:t>
      </w:r>
    </w:p>
    <w:p w14:paraId="765120ED" w14:textId="6FF57317" w:rsidR="00781C26" w:rsidRPr="008F57F0" w:rsidRDefault="00781C26" w:rsidP="00781C26">
      <w:pPr>
        <w:pStyle w:val="Default"/>
        <w:numPr>
          <w:ilvl w:val="0"/>
          <w:numId w:val="9"/>
        </w:numPr>
        <w:spacing w:line="276" w:lineRule="auto"/>
        <w:jc w:val="both"/>
        <w:rPr>
          <w:rFonts w:ascii="Garamond" w:hAnsi="Garamond"/>
          <w:color w:val="auto"/>
        </w:rPr>
      </w:pPr>
      <w:r w:rsidRPr="008F57F0">
        <w:rPr>
          <w:rFonts w:ascii="Garamond" w:hAnsi="Garamond"/>
          <w:color w:val="auto"/>
        </w:rPr>
        <w:t>izjemnost znanstvene objave z vidika njene inovativnosti</w:t>
      </w:r>
      <w:r w:rsidR="002C3636" w:rsidRPr="008F57F0">
        <w:rPr>
          <w:rFonts w:ascii="Garamond" w:hAnsi="Garamond"/>
          <w:color w:val="auto"/>
        </w:rPr>
        <w:t>,</w:t>
      </w:r>
    </w:p>
    <w:p w14:paraId="4A4F9A41" w14:textId="3463D760" w:rsidR="00781C26" w:rsidRPr="008F57F0" w:rsidRDefault="000E6601" w:rsidP="00781C26">
      <w:pPr>
        <w:pStyle w:val="Default"/>
        <w:numPr>
          <w:ilvl w:val="0"/>
          <w:numId w:val="9"/>
        </w:numPr>
        <w:spacing w:line="276" w:lineRule="auto"/>
        <w:jc w:val="both"/>
        <w:rPr>
          <w:rFonts w:ascii="Garamond" w:hAnsi="Garamond"/>
          <w:color w:val="auto"/>
        </w:rPr>
      </w:pPr>
      <w:r w:rsidRPr="008F57F0">
        <w:rPr>
          <w:rFonts w:ascii="Garamond" w:hAnsi="Garamond"/>
          <w:color w:val="auto"/>
        </w:rPr>
        <w:t>visoka odmevnost</w:t>
      </w:r>
      <w:r w:rsidR="00914EEF" w:rsidRPr="008F57F0">
        <w:rPr>
          <w:rFonts w:ascii="Garamond" w:hAnsi="Garamond"/>
          <w:color w:val="auto"/>
        </w:rPr>
        <w:t>.</w:t>
      </w:r>
    </w:p>
    <w:p w14:paraId="6522FFFA" w14:textId="70B400F0" w:rsidR="009757CC" w:rsidRPr="008F57F0" w:rsidRDefault="009757CC" w:rsidP="00840F41">
      <w:pPr>
        <w:pStyle w:val="Default"/>
        <w:spacing w:line="276" w:lineRule="auto"/>
        <w:ind w:left="720"/>
        <w:jc w:val="both"/>
        <w:rPr>
          <w:rFonts w:ascii="Garamond" w:hAnsi="Garamond"/>
          <w:color w:val="auto"/>
        </w:rPr>
      </w:pPr>
    </w:p>
    <w:p w14:paraId="49B4A989" w14:textId="7AA29631" w:rsidR="001A0368" w:rsidRPr="008F57F0" w:rsidRDefault="009757CC" w:rsidP="001A0368">
      <w:pPr>
        <w:pStyle w:val="Default"/>
        <w:spacing w:line="276" w:lineRule="auto"/>
        <w:jc w:val="both"/>
        <w:rPr>
          <w:rFonts w:ascii="Garamond" w:hAnsi="Garamond"/>
          <w:color w:val="auto"/>
        </w:rPr>
      </w:pPr>
      <w:r w:rsidRPr="008F57F0">
        <w:rPr>
          <w:rFonts w:ascii="Garamond" w:hAnsi="Garamond"/>
          <w:color w:val="auto"/>
        </w:rPr>
        <w:t>Strokovna komisija si pri odločitvi</w:t>
      </w:r>
      <w:r w:rsidR="00F82265" w:rsidRPr="008F57F0">
        <w:rPr>
          <w:rFonts w:ascii="Garamond" w:hAnsi="Garamond"/>
          <w:color w:val="auto"/>
        </w:rPr>
        <w:t xml:space="preserve"> o nagrajencu</w:t>
      </w:r>
      <w:r w:rsidRPr="008F57F0">
        <w:rPr>
          <w:rFonts w:ascii="Garamond" w:hAnsi="Garamond"/>
          <w:color w:val="auto"/>
        </w:rPr>
        <w:t xml:space="preserve"> prizadeva za enakopravno zastopanost spolov ter za enakopravno zastopanost področij, na katerih delujejo prejemniki nagrad.</w:t>
      </w:r>
      <w:bookmarkStart w:id="5" w:name="_Hlk93050335"/>
    </w:p>
    <w:p w14:paraId="4A68C06C" w14:textId="04B6C419" w:rsidR="009C03B1" w:rsidRPr="008F57F0" w:rsidRDefault="009C03B1" w:rsidP="001A0368">
      <w:pPr>
        <w:pStyle w:val="Default"/>
        <w:spacing w:line="276" w:lineRule="auto"/>
        <w:jc w:val="both"/>
        <w:rPr>
          <w:rFonts w:ascii="Garamond" w:hAnsi="Garamond"/>
          <w:color w:val="auto"/>
        </w:rPr>
      </w:pPr>
    </w:p>
    <w:p w14:paraId="728D983F" w14:textId="6BCE0440" w:rsidR="009C03B1" w:rsidRPr="008F57F0" w:rsidRDefault="009C03B1" w:rsidP="001A0368">
      <w:pPr>
        <w:pStyle w:val="Default"/>
        <w:spacing w:line="276" w:lineRule="auto"/>
        <w:jc w:val="both"/>
        <w:rPr>
          <w:rFonts w:ascii="Garamond" w:hAnsi="Garamond"/>
          <w:color w:val="auto"/>
        </w:rPr>
      </w:pPr>
      <w:r w:rsidRPr="008F57F0">
        <w:rPr>
          <w:rFonts w:ascii="Garamond" w:hAnsi="Garamond"/>
          <w:color w:val="auto"/>
        </w:rPr>
        <w:t>Če strokovna komisija ugotovi, da kakšen predlog objave ne sodi v nobeno od imenovanih področij</w:t>
      </w:r>
      <w:r w:rsidR="00013D0F">
        <w:rPr>
          <w:rFonts w:ascii="Garamond" w:hAnsi="Garamond"/>
          <w:color w:val="auto"/>
        </w:rPr>
        <w:t>,</w:t>
      </w:r>
      <w:r w:rsidRPr="008F57F0">
        <w:rPr>
          <w:rFonts w:ascii="Garamond" w:hAnsi="Garamond"/>
          <w:color w:val="auto"/>
        </w:rPr>
        <w:t xml:space="preserve"> in dela ne morejo oceniti, lahko imenuje zunanjega neodvisnega svetovalca, ki je strokovnjak na področju, da izdela oceno dela.</w:t>
      </w:r>
      <w:r w:rsidR="00C3346C" w:rsidRPr="008F57F0">
        <w:rPr>
          <w:rFonts w:ascii="Garamond" w:hAnsi="Garamond"/>
          <w:color w:val="auto"/>
        </w:rPr>
        <w:t xml:space="preserve"> Komisija lahko za posamezno leto </w:t>
      </w:r>
      <w:r w:rsidR="006A07AC" w:rsidRPr="008F57F0">
        <w:rPr>
          <w:rFonts w:ascii="Garamond" w:hAnsi="Garamond"/>
          <w:color w:val="auto"/>
        </w:rPr>
        <w:t xml:space="preserve">imenuje </w:t>
      </w:r>
      <w:r w:rsidR="00C3346C" w:rsidRPr="008F57F0">
        <w:rPr>
          <w:rFonts w:ascii="Garamond" w:hAnsi="Garamond"/>
          <w:color w:val="auto"/>
        </w:rPr>
        <w:t xml:space="preserve">dodatnega strokovnjaka tudi za področje, na katerem je v tem letu večje število prijav. </w:t>
      </w:r>
    </w:p>
    <w:bookmarkEnd w:id="5"/>
    <w:p w14:paraId="39A285A2" w14:textId="5B06F799" w:rsidR="009757CC" w:rsidRPr="008F57F0" w:rsidRDefault="009757CC" w:rsidP="00121FC4">
      <w:pPr>
        <w:pStyle w:val="Default"/>
        <w:spacing w:line="276" w:lineRule="auto"/>
        <w:jc w:val="both"/>
        <w:rPr>
          <w:rFonts w:ascii="Garamond" w:hAnsi="Garamond"/>
          <w:color w:val="auto"/>
          <w:highlight w:val="yellow"/>
        </w:rPr>
      </w:pPr>
    </w:p>
    <w:p w14:paraId="1ACB0F9A" w14:textId="5D3A90C7" w:rsidR="00731FC5" w:rsidRPr="008F57F0" w:rsidRDefault="00831B2A" w:rsidP="00AB3D7E">
      <w:pPr>
        <w:pStyle w:val="Default"/>
        <w:numPr>
          <w:ilvl w:val="0"/>
          <w:numId w:val="1"/>
        </w:numPr>
        <w:spacing w:line="276" w:lineRule="auto"/>
        <w:jc w:val="center"/>
        <w:rPr>
          <w:rFonts w:ascii="Garamond" w:hAnsi="Garamond"/>
          <w:color w:val="auto"/>
        </w:rPr>
      </w:pPr>
      <w:r w:rsidRPr="008F57F0">
        <w:rPr>
          <w:rFonts w:ascii="Garamond" w:hAnsi="Garamond"/>
          <w:color w:val="auto"/>
        </w:rPr>
        <w:t>č</w:t>
      </w:r>
      <w:r w:rsidR="000C0513" w:rsidRPr="008F57F0">
        <w:rPr>
          <w:rFonts w:ascii="Garamond" w:hAnsi="Garamond"/>
          <w:color w:val="auto"/>
        </w:rPr>
        <w:t>le</w:t>
      </w:r>
      <w:r w:rsidR="00731FC5" w:rsidRPr="008F57F0">
        <w:rPr>
          <w:rFonts w:ascii="Garamond" w:hAnsi="Garamond"/>
          <w:color w:val="auto"/>
        </w:rPr>
        <w:t>n</w:t>
      </w:r>
    </w:p>
    <w:p w14:paraId="03B8EAF8" w14:textId="77777777" w:rsidR="00CC07A0" w:rsidRPr="008F57F0" w:rsidRDefault="00CC07A0" w:rsidP="00CC07A0">
      <w:pPr>
        <w:pStyle w:val="Default"/>
        <w:spacing w:line="276" w:lineRule="auto"/>
        <w:ind w:left="720"/>
        <w:rPr>
          <w:rFonts w:ascii="Garamond" w:hAnsi="Garamond"/>
          <w:color w:val="auto"/>
        </w:rPr>
      </w:pPr>
    </w:p>
    <w:p w14:paraId="50151CA6" w14:textId="2B73A8CB" w:rsidR="00CC07A0" w:rsidRPr="008F57F0" w:rsidRDefault="00B37253" w:rsidP="00CC07A0">
      <w:pPr>
        <w:pStyle w:val="Default"/>
        <w:spacing w:line="276" w:lineRule="auto"/>
        <w:jc w:val="both"/>
        <w:rPr>
          <w:rFonts w:ascii="Garamond" w:hAnsi="Garamond"/>
          <w:color w:val="auto"/>
        </w:rPr>
      </w:pPr>
      <w:r w:rsidRPr="008F57F0">
        <w:rPr>
          <w:rFonts w:ascii="Garamond" w:hAnsi="Garamond"/>
          <w:color w:val="auto"/>
        </w:rPr>
        <w:t>Listine</w:t>
      </w:r>
      <w:r w:rsidR="00C54958" w:rsidRPr="008F57F0">
        <w:rPr>
          <w:rFonts w:ascii="Garamond" w:hAnsi="Garamond"/>
          <w:color w:val="auto"/>
        </w:rPr>
        <w:t>, plaket</w:t>
      </w:r>
      <w:r w:rsidR="00F55CDC" w:rsidRPr="008F57F0">
        <w:rPr>
          <w:rFonts w:ascii="Garamond" w:hAnsi="Garamond"/>
          <w:color w:val="auto"/>
        </w:rPr>
        <w:t>e</w:t>
      </w:r>
      <w:r w:rsidR="00C54958" w:rsidRPr="008F57F0">
        <w:rPr>
          <w:rFonts w:ascii="Garamond" w:hAnsi="Garamond"/>
          <w:color w:val="auto"/>
        </w:rPr>
        <w:t xml:space="preserve"> in pokal</w:t>
      </w:r>
      <w:r w:rsidR="0018631C" w:rsidRPr="008F57F0">
        <w:rPr>
          <w:rFonts w:ascii="Garamond" w:hAnsi="Garamond"/>
          <w:color w:val="auto"/>
        </w:rPr>
        <w:t>i</w:t>
      </w:r>
      <w:r w:rsidR="00C54958" w:rsidRPr="008F57F0">
        <w:rPr>
          <w:rFonts w:ascii="Garamond" w:hAnsi="Garamond"/>
          <w:color w:val="auto"/>
        </w:rPr>
        <w:t xml:space="preserve"> </w:t>
      </w:r>
      <w:r w:rsidR="00244A5A" w:rsidRPr="008F57F0">
        <w:rPr>
          <w:rFonts w:ascii="Garamond" w:hAnsi="Garamond"/>
          <w:color w:val="auto"/>
        </w:rPr>
        <w:t xml:space="preserve">se </w:t>
      </w:r>
      <w:r w:rsidR="00CC07A0" w:rsidRPr="008F57F0">
        <w:rPr>
          <w:rFonts w:ascii="Garamond" w:hAnsi="Garamond"/>
          <w:color w:val="auto"/>
        </w:rPr>
        <w:t xml:space="preserve">podeljujejo </w:t>
      </w:r>
      <w:r w:rsidR="00244A5A" w:rsidRPr="008F57F0">
        <w:rPr>
          <w:rFonts w:ascii="Garamond" w:hAnsi="Garamond"/>
          <w:color w:val="auto"/>
        </w:rPr>
        <w:t xml:space="preserve">na slavnostni podelitvi. </w:t>
      </w:r>
    </w:p>
    <w:p w14:paraId="54F8DF8D" w14:textId="77777777" w:rsidR="00CC07A0" w:rsidRPr="008F57F0" w:rsidRDefault="00CC07A0" w:rsidP="00CC07A0">
      <w:pPr>
        <w:pStyle w:val="Default"/>
        <w:spacing w:line="276" w:lineRule="auto"/>
        <w:jc w:val="both"/>
        <w:rPr>
          <w:rFonts w:ascii="Garamond" w:hAnsi="Garamond"/>
          <w:color w:val="auto"/>
          <w:highlight w:val="yellow"/>
        </w:rPr>
      </w:pPr>
    </w:p>
    <w:p w14:paraId="6AA4F67E" w14:textId="5922E9C5" w:rsidR="00CC07A0" w:rsidRPr="008F57F0" w:rsidRDefault="00507363" w:rsidP="00CC07A0">
      <w:pPr>
        <w:pStyle w:val="Default"/>
        <w:spacing w:line="276" w:lineRule="auto"/>
        <w:jc w:val="both"/>
        <w:rPr>
          <w:rFonts w:ascii="Garamond" w:hAnsi="Garamond"/>
          <w:color w:val="auto"/>
        </w:rPr>
      </w:pPr>
      <w:r w:rsidRPr="008F57F0">
        <w:rPr>
          <w:rFonts w:ascii="Garamond" w:hAnsi="Garamond"/>
          <w:color w:val="auto"/>
        </w:rPr>
        <w:t>Prejemnik</w:t>
      </w:r>
      <w:r w:rsidR="00CC07A0" w:rsidRPr="008F57F0">
        <w:rPr>
          <w:rFonts w:ascii="Garamond" w:hAnsi="Garamond"/>
          <w:color w:val="auto"/>
        </w:rPr>
        <w:t xml:space="preserve"> </w:t>
      </w:r>
      <w:r w:rsidR="00970028" w:rsidRPr="008F57F0">
        <w:rPr>
          <w:rFonts w:ascii="Garamond" w:hAnsi="Garamond"/>
          <w:color w:val="auto"/>
        </w:rPr>
        <w:t xml:space="preserve">nagrade </w:t>
      </w:r>
      <w:r w:rsidR="00CC07A0" w:rsidRPr="008F57F0">
        <w:rPr>
          <w:rFonts w:ascii="Garamond" w:hAnsi="Garamond"/>
          <w:color w:val="auto"/>
        </w:rPr>
        <w:t>prejme:</w:t>
      </w:r>
    </w:p>
    <w:p w14:paraId="55912A8C" w14:textId="77777777" w:rsidR="00CC07A0" w:rsidRPr="008F57F0" w:rsidRDefault="00CC07A0" w:rsidP="00CC07A0">
      <w:pPr>
        <w:pStyle w:val="Default"/>
        <w:numPr>
          <w:ilvl w:val="0"/>
          <w:numId w:val="9"/>
        </w:numPr>
        <w:spacing w:line="276" w:lineRule="auto"/>
        <w:jc w:val="both"/>
        <w:rPr>
          <w:rFonts w:ascii="Garamond" w:hAnsi="Garamond"/>
          <w:color w:val="auto"/>
        </w:rPr>
      </w:pPr>
      <w:r w:rsidRPr="008F57F0">
        <w:rPr>
          <w:rFonts w:ascii="Garamond" w:hAnsi="Garamond"/>
          <w:color w:val="auto"/>
        </w:rPr>
        <w:t>denarna sredstva, v višini, določeni v javnem razpisu,</w:t>
      </w:r>
    </w:p>
    <w:p w14:paraId="481EB13B" w14:textId="3E0F7C45" w:rsidR="00C54958" w:rsidRPr="008F57F0" w:rsidRDefault="00CC07A0" w:rsidP="005A1457">
      <w:pPr>
        <w:pStyle w:val="Default"/>
        <w:numPr>
          <w:ilvl w:val="0"/>
          <w:numId w:val="9"/>
        </w:numPr>
        <w:spacing w:line="276" w:lineRule="auto"/>
        <w:jc w:val="both"/>
        <w:rPr>
          <w:rFonts w:ascii="Garamond" w:hAnsi="Garamond"/>
          <w:color w:val="auto"/>
        </w:rPr>
      </w:pPr>
      <w:r w:rsidRPr="008F57F0">
        <w:rPr>
          <w:rFonts w:ascii="Garamond" w:hAnsi="Garamond"/>
          <w:color w:val="auto"/>
        </w:rPr>
        <w:t xml:space="preserve">listino o </w:t>
      </w:r>
      <w:r w:rsidR="005A1457" w:rsidRPr="008F57F0">
        <w:rPr>
          <w:rFonts w:ascii="Garamond" w:hAnsi="Garamond"/>
          <w:color w:val="auto"/>
        </w:rPr>
        <w:t>nagradi</w:t>
      </w:r>
      <w:r w:rsidRPr="008F57F0">
        <w:rPr>
          <w:rFonts w:ascii="Garamond" w:hAnsi="Garamond"/>
          <w:color w:val="auto"/>
        </w:rPr>
        <w:t xml:space="preserve"> za najboljšo znanstveno objavo študentov prve ali druge stopnje študija, ki </w:t>
      </w:r>
      <w:bookmarkStart w:id="6" w:name="_Hlk92980926"/>
      <w:r w:rsidRPr="008F57F0">
        <w:rPr>
          <w:rFonts w:ascii="Garamond" w:hAnsi="Garamond"/>
          <w:color w:val="auto"/>
        </w:rPr>
        <w:t>jo podpišejo rektor UL, zakoniti zastopnik ASEF in donator</w:t>
      </w:r>
      <w:r w:rsidR="00396C12" w:rsidRPr="008F57F0">
        <w:rPr>
          <w:rFonts w:ascii="Garamond" w:hAnsi="Garamond"/>
          <w:color w:val="auto"/>
        </w:rPr>
        <w:t xml:space="preserve"> oz. v primeru, ko to ni mogoče, rektor UL v imenu vseh podeljevalcev</w:t>
      </w:r>
      <w:r w:rsidRPr="008F57F0">
        <w:rPr>
          <w:rFonts w:ascii="Garamond" w:hAnsi="Garamond"/>
          <w:color w:val="auto"/>
        </w:rPr>
        <w:t>. V listino se vpišejo naslednji podatki:</w:t>
      </w:r>
      <w:r w:rsidR="00914EEF" w:rsidRPr="008F57F0">
        <w:rPr>
          <w:rFonts w:ascii="Garamond" w:hAnsi="Garamond"/>
          <w:color w:val="auto"/>
        </w:rPr>
        <w:t xml:space="preserve"> </w:t>
      </w:r>
      <w:r w:rsidR="00F41A74" w:rsidRPr="008F57F0">
        <w:rPr>
          <w:rFonts w:ascii="Garamond" w:hAnsi="Garamond"/>
          <w:color w:val="auto"/>
        </w:rPr>
        <w:t>namen, za katerega se podeljuje nagrada</w:t>
      </w:r>
      <w:r w:rsidRPr="008F57F0">
        <w:rPr>
          <w:rFonts w:ascii="Garamond" w:hAnsi="Garamond"/>
          <w:color w:val="auto"/>
        </w:rPr>
        <w:t xml:space="preserve">, ime in priimek prejemnika </w:t>
      </w:r>
      <w:r w:rsidR="00F41A74" w:rsidRPr="008F57F0">
        <w:rPr>
          <w:rFonts w:ascii="Garamond" w:hAnsi="Garamond"/>
          <w:color w:val="auto"/>
        </w:rPr>
        <w:t>nagrade</w:t>
      </w:r>
      <w:r w:rsidR="00BB7945" w:rsidRPr="008F57F0" w:rsidDel="00BB7945">
        <w:rPr>
          <w:rFonts w:ascii="Garamond" w:hAnsi="Garamond"/>
          <w:color w:val="auto"/>
        </w:rPr>
        <w:t xml:space="preserve"> </w:t>
      </w:r>
      <w:r w:rsidRPr="008F57F0">
        <w:rPr>
          <w:rFonts w:ascii="Garamond" w:hAnsi="Garamond"/>
          <w:color w:val="auto"/>
        </w:rPr>
        <w:t>, ime in priimek mentorja ter naslov znanstvenega dela, na podlagi katerega je bila nagrada dodeljena. Listina vsebuje tudi znak in ime univerze, logo dr. Uroš Seljak, logo ASEF in datum podelitve</w:t>
      </w:r>
      <w:r w:rsidR="00C54958" w:rsidRPr="008F57F0">
        <w:rPr>
          <w:rFonts w:ascii="Garamond" w:hAnsi="Garamond"/>
          <w:color w:val="auto"/>
        </w:rPr>
        <w:t>,</w:t>
      </w:r>
    </w:p>
    <w:p w14:paraId="0B7D85D1" w14:textId="77777777" w:rsidR="00C54958" w:rsidRPr="008F57F0" w:rsidRDefault="00C54958" w:rsidP="005A1457">
      <w:pPr>
        <w:pStyle w:val="Default"/>
        <w:numPr>
          <w:ilvl w:val="0"/>
          <w:numId w:val="9"/>
        </w:numPr>
        <w:spacing w:line="276" w:lineRule="auto"/>
        <w:jc w:val="both"/>
        <w:rPr>
          <w:rFonts w:ascii="Garamond" w:hAnsi="Garamond"/>
          <w:color w:val="auto"/>
        </w:rPr>
      </w:pPr>
      <w:r w:rsidRPr="008F57F0">
        <w:rPr>
          <w:rFonts w:ascii="Garamond" w:hAnsi="Garamond"/>
          <w:color w:val="auto"/>
        </w:rPr>
        <w:t>plaketo z navedbo imena nagrajenca ter datumom podelitve,</w:t>
      </w:r>
    </w:p>
    <w:p w14:paraId="50064094" w14:textId="7D5E47A9" w:rsidR="005A1457" w:rsidRPr="008F57F0" w:rsidRDefault="00C54958" w:rsidP="005A1457">
      <w:pPr>
        <w:pStyle w:val="Default"/>
        <w:numPr>
          <w:ilvl w:val="0"/>
          <w:numId w:val="9"/>
        </w:numPr>
        <w:spacing w:line="276" w:lineRule="auto"/>
        <w:jc w:val="both"/>
        <w:rPr>
          <w:rFonts w:ascii="Garamond" w:hAnsi="Garamond"/>
          <w:color w:val="auto"/>
        </w:rPr>
      </w:pPr>
      <w:r w:rsidRPr="008F57F0">
        <w:rPr>
          <w:rFonts w:ascii="Garamond" w:hAnsi="Garamond"/>
          <w:color w:val="auto"/>
        </w:rPr>
        <w:t>pokal z nav</w:t>
      </w:r>
      <w:r w:rsidR="006B094D" w:rsidRPr="008F57F0">
        <w:rPr>
          <w:rFonts w:ascii="Garamond" w:hAnsi="Garamond"/>
          <w:color w:val="auto"/>
        </w:rPr>
        <w:t>e</w:t>
      </w:r>
      <w:r w:rsidRPr="008F57F0">
        <w:rPr>
          <w:rFonts w:ascii="Garamond" w:hAnsi="Garamond"/>
          <w:color w:val="auto"/>
        </w:rPr>
        <w:t>dbo imena nagrajenca in naslovom nagrajene znanstvene objave</w:t>
      </w:r>
      <w:r w:rsidR="00914EEF" w:rsidRPr="008F57F0">
        <w:rPr>
          <w:rFonts w:ascii="Garamond" w:hAnsi="Garamond"/>
          <w:color w:val="auto"/>
        </w:rPr>
        <w:t>.</w:t>
      </w:r>
    </w:p>
    <w:p w14:paraId="4E94FF11" w14:textId="77777777" w:rsidR="005A1457" w:rsidRPr="008F57F0" w:rsidRDefault="005A1457" w:rsidP="00914EEF">
      <w:pPr>
        <w:pStyle w:val="Default"/>
        <w:spacing w:line="276" w:lineRule="auto"/>
        <w:ind w:left="720"/>
        <w:jc w:val="both"/>
        <w:rPr>
          <w:rFonts w:ascii="Garamond" w:hAnsi="Garamond"/>
          <w:color w:val="auto"/>
        </w:rPr>
      </w:pPr>
    </w:p>
    <w:p w14:paraId="5652D8A2" w14:textId="60EE22D4" w:rsidR="005A1457" w:rsidRPr="008F57F0" w:rsidRDefault="005A1457" w:rsidP="00914EEF">
      <w:pPr>
        <w:pStyle w:val="Default"/>
        <w:spacing w:line="276" w:lineRule="auto"/>
        <w:jc w:val="both"/>
        <w:rPr>
          <w:rFonts w:ascii="Garamond" w:hAnsi="Garamond"/>
          <w:color w:val="auto"/>
        </w:rPr>
      </w:pPr>
      <w:r w:rsidRPr="008F57F0">
        <w:rPr>
          <w:rFonts w:ascii="Garamond" w:hAnsi="Garamond"/>
          <w:color w:val="auto"/>
        </w:rPr>
        <w:t>Prejemnik pohvale prejme:</w:t>
      </w:r>
    </w:p>
    <w:p w14:paraId="048015A4" w14:textId="224A7ABD" w:rsidR="005A1457" w:rsidRPr="008F57F0" w:rsidRDefault="005A1457" w:rsidP="008E5408">
      <w:pPr>
        <w:pStyle w:val="Default"/>
        <w:numPr>
          <w:ilvl w:val="0"/>
          <w:numId w:val="9"/>
        </w:numPr>
        <w:spacing w:line="276" w:lineRule="auto"/>
        <w:jc w:val="both"/>
        <w:rPr>
          <w:rFonts w:ascii="Garamond" w:hAnsi="Garamond"/>
          <w:color w:val="auto"/>
        </w:rPr>
      </w:pPr>
      <w:r w:rsidRPr="008F57F0">
        <w:rPr>
          <w:rFonts w:ascii="Garamond" w:hAnsi="Garamond"/>
          <w:color w:val="auto"/>
        </w:rPr>
        <w:t>listino o pohvali za najboljšo znanstveno objavo študentov prve ali druge stopnje študija, ki jo podpišejo rektor UL, zakoniti zastopnik ASEF in donator oz. v primeru, ko to ni mogoče, rektor UL v imenu vseh podeljevalcev. V listino se vpišejo naslednji podatki:</w:t>
      </w:r>
      <w:r w:rsidR="008E5408" w:rsidRPr="008F57F0">
        <w:rPr>
          <w:rFonts w:ascii="Garamond" w:hAnsi="Garamond"/>
          <w:color w:val="auto"/>
        </w:rPr>
        <w:t xml:space="preserve"> </w:t>
      </w:r>
      <w:r w:rsidRPr="008F57F0">
        <w:rPr>
          <w:rFonts w:ascii="Garamond" w:hAnsi="Garamond"/>
          <w:color w:val="auto"/>
        </w:rPr>
        <w:t>namen, za katerega se podeljuje pohvala, ime in priimek prejemnika pohvale, ime in priimek mentorja ter naslov znanstvenega dela, na podlagi katerega je bila pohvala dodeljena. Listina vsebuje tudi znak in ime univerze, logo dr. Uroš Seljak, logo ASEF in datum podelitv</w:t>
      </w:r>
      <w:r w:rsidR="00B9181B" w:rsidRPr="008F57F0">
        <w:rPr>
          <w:rFonts w:ascii="Garamond" w:hAnsi="Garamond"/>
          <w:color w:val="auto"/>
        </w:rPr>
        <w:t>e.</w:t>
      </w:r>
    </w:p>
    <w:bookmarkEnd w:id="6"/>
    <w:p w14:paraId="2BF70D6F" w14:textId="77777777" w:rsidR="00CC07A0" w:rsidRPr="008F57F0" w:rsidRDefault="00CC07A0" w:rsidP="00CC07A0">
      <w:pPr>
        <w:pStyle w:val="Default"/>
        <w:spacing w:line="276" w:lineRule="auto"/>
        <w:jc w:val="both"/>
        <w:rPr>
          <w:rFonts w:ascii="Garamond" w:hAnsi="Garamond"/>
          <w:color w:val="auto"/>
        </w:rPr>
      </w:pPr>
    </w:p>
    <w:p w14:paraId="770039EF" w14:textId="1CA74B56" w:rsidR="001A0368" w:rsidRPr="008F57F0" w:rsidRDefault="00507363" w:rsidP="00914EEF">
      <w:pPr>
        <w:pStyle w:val="Default"/>
        <w:spacing w:line="276" w:lineRule="auto"/>
        <w:jc w:val="both"/>
        <w:rPr>
          <w:rFonts w:ascii="Garamond" w:hAnsi="Garamond"/>
          <w:color w:val="auto"/>
        </w:rPr>
      </w:pPr>
      <w:r w:rsidRPr="008F57F0">
        <w:rPr>
          <w:rFonts w:ascii="Garamond" w:hAnsi="Garamond"/>
          <w:color w:val="auto"/>
        </w:rPr>
        <w:t>M</w:t>
      </w:r>
      <w:r w:rsidR="00CC07A0" w:rsidRPr="008F57F0">
        <w:rPr>
          <w:rFonts w:ascii="Garamond" w:hAnsi="Garamond"/>
          <w:color w:val="auto"/>
        </w:rPr>
        <w:t>entor</w:t>
      </w:r>
      <w:r w:rsidR="006D0FB6" w:rsidRPr="008F57F0">
        <w:rPr>
          <w:rFonts w:ascii="Garamond" w:hAnsi="Garamond"/>
          <w:color w:val="auto"/>
        </w:rPr>
        <w:t xml:space="preserve">ji nagrajenih in pohvaljenih prejmejo listino, </w:t>
      </w:r>
      <w:r w:rsidR="00CC07A0" w:rsidRPr="008F57F0">
        <w:rPr>
          <w:rFonts w:ascii="Garamond" w:hAnsi="Garamond"/>
          <w:color w:val="auto"/>
        </w:rPr>
        <w:t>ki jo podpišejo rektor UL, zakoniti zastopnik ASEF in donator</w:t>
      </w:r>
      <w:r w:rsidR="00396C12" w:rsidRPr="008F57F0">
        <w:rPr>
          <w:rFonts w:ascii="Garamond" w:hAnsi="Garamond"/>
          <w:color w:val="auto"/>
        </w:rPr>
        <w:t xml:space="preserve"> oz. v primeru, ko to ni mogoče, rektor UL v imenu vseh podeljevalcev</w:t>
      </w:r>
      <w:r w:rsidR="00CC07A0" w:rsidRPr="008F57F0">
        <w:rPr>
          <w:rFonts w:ascii="Garamond" w:hAnsi="Garamond"/>
          <w:color w:val="auto"/>
        </w:rPr>
        <w:t xml:space="preserve">. </w:t>
      </w:r>
    </w:p>
    <w:p w14:paraId="5901F111" w14:textId="3A89F650" w:rsidR="0049122E" w:rsidRPr="008F57F0" w:rsidRDefault="0049122E" w:rsidP="00914EEF">
      <w:pPr>
        <w:pStyle w:val="Default"/>
        <w:spacing w:line="276" w:lineRule="auto"/>
        <w:jc w:val="both"/>
        <w:rPr>
          <w:rFonts w:ascii="Garamond" w:hAnsi="Garamond"/>
          <w:color w:val="auto"/>
        </w:rPr>
      </w:pPr>
    </w:p>
    <w:p w14:paraId="061278DB" w14:textId="424A706E" w:rsidR="00DE3F13" w:rsidRPr="008F57F0" w:rsidRDefault="005625BF" w:rsidP="00AB3D7E">
      <w:pPr>
        <w:pStyle w:val="Default"/>
        <w:numPr>
          <w:ilvl w:val="0"/>
          <w:numId w:val="1"/>
        </w:numPr>
        <w:spacing w:line="276" w:lineRule="auto"/>
        <w:jc w:val="center"/>
        <w:rPr>
          <w:rFonts w:ascii="Garamond" w:hAnsi="Garamond"/>
          <w:color w:val="auto"/>
        </w:rPr>
      </w:pPr>
      <w:r w:rsidRPr="008F57F0">
        <w:rPr>
          <w:rFonts w:ascii="Garamond" w:hAnsi="Garamond"/>
          <w:color w:val="auto"/>
        </w:rPr>
        <w:t>č</w:t>
      </w:r>
      <w:r w:rsidR="00DE3F13" w:rsidRPr="008F57F0">
        <w:rPr>
          <w:rFonts w:ascii="Garamond" w:hAnsi="Garamond"/>
          <w:color w:val="auto"/>
        </w:rPr>
        <w:t>len</w:t>
      </w:r>
    </w:p>
    <w:p w14:paraId="4869A20A" w14:textId="77777777" w:rsidR="005625BF" w:rsidRPr="008F57F0" w:rsidRDefault="005625BF" w:rsidP="005625BF">
      <w:pPr>
        <w:pStyle w:val="Default"/>
        <w:spacing w:line="276" w:lineRule="auto"/>
        <w:ind w:left="720"/>
        <w:rPr>
          <w:rFonts w:ascii="Garamond" w:hAnsi="Garamond"/>
          <w:color w:val="auto"/>
        </w:rPr>
      </w:pPr>
    </w:p>
    <w:p w14:paraId="3631A270" w14:textId="7D200039" w:rsidR="000C0513" w:rsidRPr="008F57F0" w:rsidRDefault="00731FC5" w:rsidP="000C0513">
      <w:pPr>
        <w:pStyle w:val="Default"/>
        <w:spacing w:line="276" w:lineRule="auto"/>
        <w:rPr>
          <w:rFonts w:ascii="Garamond" w:hAnsi="Garamond"/>
          <w:color w:val="auto"/>
        </w:rPr>
      </w:pPr>
      <w:r w:rsidRPr="008F57F0">
        <w:rPr>
          <w:rFonts w:ascii="Garamond" w:hAnsi="Garamond"/>
          <w:color w:val="auto"/>
        </w:rPr>
        <w:t xml:space="preserve">Odločitev strokovno komisije o nagrajencih </w:t>
      </w:r>
      <w:r w:rsidR="006D0FB6" w:rsidRPr="008F57F0">
        <w:rPr>
          <w:rFonts w:ascii="Garamond" w:hAnsi="Garamond"/>
          <w:color w:val="auto"/>
        </w:rPr>
        <w:t xml:space="preserve">in pohvaljenih </w:t>
      </w:r>
      <w:r w:rsidRPr="008F57F0">
        <w:rPr>
          <w:rFonts w:ascii="Garamond" w:hAnsi="Garamond"/>
          <w:color w:val="auto"/>
        </w:rPr>
        <w:t>je dokončna, tako da zoper le-to ni mogoče vložiti pritožbe.</w:t>
      </w:r>
    </w:p>
    <w:p w14:paraId="08ACA8E4" w14:textId="2583C7A1" w:rsidR="006D0FB6" w:rsidRPr="008F57F0" w:rsidRDefault="006D0FB6" w:rsidP="000C0513">
      <w:pPr>
        <w:pStyle w:val="Default"/>
        <w:spacing w:line="276" w:lineRule="auto"/>
        <w:rPr>
          <w:rFonts w:ascii="Garamond" w:hAnsi="Garamond"/>
          <w:color w:val="auto"/>
        </w:rPr>
      </w:pPr>
    </w:p>
    <w:p w14:paraId="4B8E228F" w14:textId="6939D297" w:rsidR="006D0FB6" w:rsidRPr="008F57F0" w:rsidRDefault="006D0FB6" w:rsidP="00146A02">
      <w:pPr>
        <w:pStyle w:val="Default"/>
        <w:spacing w:line="276" w:lineRule="auto"/>
        <w:jc w:val="both"/>
        <w:rPr>
          <w:rFonts w:ascii="Garamond" w:hAnsi="Garamond"/>
          <w:color w:val="auto"/>
        </w:rPr>
      </w:pPr>
      <w:r w:rsidRPr="008F57F0">
        <w:rPr>
          <w:rFonts w:ascii="Garamond" w:hAnsi="Garamond"/>
          <w:color w:val="auto"/>
        </w:rPr>
        <w:lastRenderedPageBreak/>
        <w:t xml:space="preserve">Imena </w:t>
      </w:r>
      <w:r w:rsidR="00B66A85" w:rsidRPr="008F57F0">
        <w:rPr>
          <w:rFonts w:ascii="Garamond" w:hAnsi="Garamond"/>
          <w:color w:val="auto"/>
        </w:rPr>
        <w:t>nagrajenih in pohvaljenih ter njihovih mentorjev se pred slavnostno podelitvijo ne objavljajo ali posredujejo v obdelavo</w:t>
      </w:r>
      <w:r w:rsidR="00C54958" w:rsidRPr="008F57F0">
        <w:rPr>
          <w:rFonts w:ascii="Garamond" w:hAnsi="Garamond"/>
          <w:color w:val="auto"/>
        </w:rPr>
        <w:t xml:space="preserve"> fizičnim ali pravnim osebam, ki ne sodelujejo pri postopkih, opredeljenih v tem pravilniku</w:t>
      </w:r>
      <w:r w:rsidR="00B66A85" w:rsidRPr="008F57F0">
        <w:rPr>
          <w:rFonts w:ascii="Garamond" w:hAnsi="Garamond"/>
          <w:color w:val="auto"/>
        </w:rPr>
        <w:t xml:space="preserve">, razen za namen </w:t>
      </w:r>
      <w:r w:rsidR="00C54958" w:rsidRPr="008F57F0">
        <w:rPr>
          <w:rFonts w:ascii="Garamond" w:hAnsi="Garamond"/>
          <w:color w:val="auto"/>
        </w:rPr>
        <w:t xml:space="preserve">izdelave, nakazila ter </w:t>
      </w:r>
      <w:r w:rsidR="00B66A85" w:rsidRPr="008F57F0">
        <w:rPr>
          <w:rFonts w:ascii="Garamond" w:hAnsi="Garamond"/>
          <w:color w:val="auto"/>
        </w:rPr>
        <w:t>podelitve nagrad in listin.</w:t>
      </w:r>
    </w:p>
    <w:p w14:paraId="275930EF" w14:textId="77777777" w:rsidR="006D0FB6" w:rsidRPr="008F57F0" w:rsidRDefault="006D0FB6" w:rsidP="000C0513">
      <w:pPr>
        <w:pStyle w:val="Default"/>
        <w:spacing w:line="276" w:lineRule="auto"/>
        <w:rPr>
          <w:rFonts w:ascii="Garamond" w:hAnsi="Garamond"/>
          <w:color w:val="auto"/>
        </w:rPr>
      </w:pPr>
    </w:p>
    <w:p w14:paraId="01514029" w14:textId="77777777" w:rsidR="00A659D0" w:rsidRPr="008F57F0" w:rsidRDefault="00A659D0" w:rsidP="009304AE">
      <w:pPr>
        <w:pStyle w:val="Default"/>
        <w:spacing w:line="276" w:lineRule="auto"/>
        <w:jc w:val="both"/>
        <w:rPr>
          <w:rFonts w:ascii="Garamond" w:hAnsi="Garamond"/>
          <w:color w:val="auto"/>
        </w:rPr>
      </w:pPr>
    </w:p>
    <w:p w14:paraId="1B227442" w14:textId="77777777" w:rsidR="00887117" w:rsidRPr="008F57F0" w:rsidRDefault="00887117" w:rsidP="00AB3D7E">
      <w:pPr>
        <w:pStyle w:val="Default"/>
        <w:numPr>
          <w:ilvl w:val="0"/>
          <w:numId w:val="1"/>
        </w:numPr>
        <w:spacing w:line="276" w:lineRule="auto"/>
        <w:jc w:val="center"/>
        <w:rPr>
          <w:rFonts w:ascii="Garamond" w:hAnsi="Garamond"/>
          <w:color w:val="auto"/>
        </w:rPr>
      </w:pPr>
      <w:r w:rsidRPr="008F57F0">
        <w:rPr>
          <w:rFonts w:ascii="Garamond" w:hAnsi="Garamond"/>
          <w:color w:val="auto"/>
        </w:rPr>
        <w:t>člen</w:t>
      </w:r>
    </w:p>
    <w:p w14:paraId="13D2D741" w14:textId="77777777" w:rsidR="00887117" w:rsidRPr="008F57F0" w:rsidRDefault="00887117" w:rsidP="009304AE">
      <w:pPr>
        <w:pStyle w:val="Default"/>
        <w:spacing w:line="276" w:lineRule="auto"/>
        <w:ind w:left="720"/>
        <w:jc w:val="both"/>
        <w:rPr>
          <w:rFonts w:ascii="Garamond" w:hAnsi="Garamond"/>
          <w:color w:val="auto"/>
        </w:rPr>
      </w:pPr>
    </w:p>
    <w:p w14:paraId="1A9892D6" w14:textId="42D593FF" w:rsidR="00887117" w:rsidRPr="008F57F0" w:rsidRDefault="00887117" w:rsidP="009304AE">
      <w:pPr>
        <w:pStyle w:val="Default"/>
        <w:spacing w:line="276" w:lineRule="auto"/>
        <w:jc w:val="both"/>
        <w:rPr>
          <w:rFonts w:ascii="Garamond" w:hAnsi="Garamond"/>
          <w:color w:val="auto"/>
        </w:rPr>
      </w:pPr>
      <w:r w:rsidRPr="008F57F0">
        <w:rPr>
          <w:rFonts w:ascii="Garamond" w:hAnsi="Garamond"/>
          <w:color w:val="auto"/>
        </w:rPr>
        <w:t xml:space="preserve">Ta pravilnik začne veljati po sprejemu in objavi na spletni strani univerze. </w:t>
      </w:r>
      <w:r w:rsidR="00914EEF" w:rsidRPr="008F57F0">
        <w:rPr>
          <w:rFonts w:ascii="Garamond" w:hAnsi="Garamond"/>
          <w:color w:val="auto"/>
        </w:rPr>
        <w:t>Z dnem veljavnosti tega pravilnika, preneha veljati Pravilnik o nagradi dr. Uroša Seljaka, ki ga sprejel Senat UL na svoji 5. seji dne 15. 2. 2022.</w:t>
      </w:r>
    </w:p>
    <w:p w14:paraId="30142BEA" w14:textId="6603FFA2" w:rsidR="001630C2" w:rsidRPr="008F57F0" w:rsidRDefault="001630C2" w:rsidP="009304AE">
      <w:pPr>
        <w:pStyle w:val="Default"/>
        <w:spacing w:line="276" w:lineRule="auto"/>
        <w:jc w:val="both"/>
        <w:rPr>
          <w:rFonts w:ascii="Garamond" w:hAnsi="Garamond"/>
          <w:color w:val="auto"/>
        </w:rPr>
      </w:pPr>
    </w:p>
    <w:p w14:paraId="7C46BE73" w14:textId="41054DD2" w:rsidR="00CE586D" w:rsidRPr="008F57F0" w:rsidRDefault="00CE586D" w:rsidP="009304AE">
      <w:pPr>
        <w:pStyle w:val="Default"/>
        <w:spacing w:line="276" w:lineRule="auto"/>
        <w:jc w:val="both"/>
        <w:rPr>
          <w:rFonts w:ascii="Garamond" w:hAnsi="Garamond"/>
          <w:color w:val="auto"/>
          <w:highlight w:val="yellow"/>
        </w:rPr>
      </w:pPr>
    </w:p>
    <w:p w14:paraId="5414876E" w14:textId="77777777" w:rsidR="00CE586D" w:rsidRPr="008F57F0" w:rsidRDefault="00CE586D" w:rsidP="009304AE">
      <w:pPr>
        <w:pStyle w:val="Default"/>
        <w:spacing w:line="276" w:lineRule="auto"/>
        <w:jc w:val="both"/>
        <w:rPr>
          <w:rFonts w:ascii="Garamond" w:hAnsi="Garamond"/>
          <w:color w:val="auto"/>
        </w:rPr>
      </w:pPr>
    </w:p>
    <w:p w14:paraId="17C9F465" w14:textId="5CC13862" w:rsidR="00887117" w:rsidRPr="008F57F0" w:rsidRDefault="00887117" w:rsidP="0018631C">
      <w:pPr>
        <w:spacing w:after="0" w:line="276" w:lineRule="auto"/>
        <w:ind w:left="5664"/>
        <w:jc w:val="both"/>
        <w:rPr>
          <w:rFonts w:ascii="Garamond" w:hAnsi="Garamond" w:cs="Arial"/>
          <w:sz w:val="24"/>
          <w:szCs w:val="24"/>
        </w:rPr>
      </w:pPr>
      <w:r w:rsidRPr="008F57F0">
        <w:rPr>
          <w:rFonts w:ascii="Garamond" w:hAnsi="Garamond" w:cs="Arial"/>
          <w:sz w:val="24"/>
          <w:szCs w:val="24"/>
        </w:rPr>
        <w:t xml:space="preserve">Prof. dr. </w:t>
      </w:r>
      <w:r w:rsidR="00315923" w:rsidRPr="008F57F0">
        <w:rPr>
          <w:rFonts w:ascii="Garamond" w:hAnsi="Garamond" w:cs="Arial"/>
          <w:sz w:val="24"/>
          <w:szCs w:val="24"/>
        </w:rPr>
        <w:t>Gregor Majdič</w:t>
      </w:r>
    </w:p>
    <w:p w14:paraId="0E4B46B2" w14:textId="37139B2C" w:rsidR="00C7769D" w:rsidRPr="008F57F0" w:rsidRDefault="00887117" w:rsidP="009304AE">
      <w:pPr>
        <w:spacing w:after="0" w:line="276" w:lineRule="auto"/>
        <w:ind w:left="5664"/>
        <w:jc w:val="both"/>
        <w:rPr>
          <w:rFonts w:ascii="Garamond" w:hAnsi="Garamond" w:cs="Arial"/>
          <w:sz w:val="24"/>
          <w:szCs w:val="24"/>
        </w:rPr>
      </w:pPr>
      <w:r w:rsidRPr="008F57F0">
        <w:rPr>
          <w:rFonts w:ascii="Garamond" w:hAnsi="Garamond" w:cs="Arial"/>
          <w:sz w:val="24"/>
          <w:szCs w:val="24"/>
        </w:rPr>
        <w:t>predsednik Senata UL</w:t>
      </w:r>
    </w:p>
    <w:p w14:paraId="63149884" w14:textId="77777777" w:rsidR="008F57F0" w:rsidRPr="008F57F0" w:rsidRDefault="008F57F0" w:rsidP="009304AE">
      <w:pPr>
        <w:spacing w:after="0" w:line="276" w:lineRule="auto"/>
        <w:ind w:left="5664"/>
        <w:jc w:val="both"/>
        <w:rPr>
          <w:rFonts w:ascii="Garamond" w:hAnsi="Garamond" w:cs="Arial"/>
          <w:sz w:val="24"/>
          <w:szCs w:val="24"/>
        </w:rPr>
      </w:pPr>
    </w:p>
    <w:p w14:paraId="3523F45C" w14:textId="77777777" w:rsidR="008F57F0" w:rsidRPr="008F57F0" w:rsidRDefault="008F57F0" w:rsidP="008F57F0">
      <w:pPr>
        <w:pBdr>
          <w:bottom w:val="single" w:sz="6" w:space="1" w:color="auto"/>
        </w:pBdr>
        <w:spacing w:after="0" w:line="276" w:lineRule="auto"/>
        <w:jc w:val="both"/>
        <w:rPr>
          <w:rFonts w:ascii="Garamond" w:hAnsi="Garamond" w:cs="Arial"/>
          <w:sz w:val="24"/>
          <w:szCs w:val="24"/>
        </w:rPr>
      </w:pPr>
    </w:p>
    <w:p w14:paraId="35A6E0E6" w14:textId="77777777" w:rsidR="008F57F0" w:rsidRPr="008F57F0" w:rsidRDefault="008F57F0" w:rsidP="008F57F0">
      <w:pPr>
        <w:spacing w:after="0" w:line="276" w:lineRule="auto"/>
        <w:jc w:val="both"/>
        <w:rPr>
          <w:rFonts w:ascii="Garamond" w:hAnsi="Garamond"/>
          <w:sz w:val="24"/>
          <w:szCs w:val="24"/>
        </w:rPr>
      </w:pPr>
    </w:p>
    <w:p w14:paraId="7257AB6D" w14:textId="2BB73C70" w:rsidR="008F57F0" w:rsidRPr="008F57F0" w:rsidRDefault="008F57F0" w:rsidP="008F57F0">
      <w:pPr>
        <w:spacing w:after="0" w:line="276" w:lineRule="auto"/>
        <w:jc w:val="both"/>
        <w:rPr>
          <w:rFonts w:ascii="Garamond" w:hAnsi="Garamond"/>
          <w:b/>
          <w:bCs/>
          <w:sz w:val="24"/>
          <w:szCs w:val="24"/>
        </w:rPr>
      </w:pPr>
      <w:r w:rsidRPr="008F57F0">
        <w:rPr>
          <w:rFonts w:ascii="Garamond" w:hAnsi="Garamond"/>
          <w:b/>
          <w:bCs/>
          <w:sz w:val="24"/>
          <w:szCs w:val="24"/>
        </w:rPr>
        <w:t xml:space="preserve">Pravilnik o nagradi dr. Uroša Seljaka z dne </w:t>
      </w:r>
      <w:r w:rsidR="009123C5">
        <w:rPr>
          <w:rFonts w:ascii="Garamond" w:hAnsi="Garamond"/>
          <w:b/>
          <w:bCs/>
          <w:sz w:val="24"/>
          <w:szCs w:val="24"/>
        </w:rPr>
        <w:t>22. 12. 2022</w:t>
      </w:r>
      <w:r w:rsidRPr="008F57F0">
        <w:rPr>
          <w:rFonts w:ascii="Garamond" w:hAnsi="Garamond"/>
          <w:b/>
          <w:bCs/>
          <w:sz w:val="24"/>
          <w:szCs w:val="24"/>
        </w:rPr>
        <w:t xml:space="preserve"> vsebuje naslednjo prehodno in končno določbo:</w:t>
      </w:r>
    </w:p>
    <w:p w14:paraId="5C270812" w14:textId="77777777" w:rsidR="008F57F0" w:rsidRPr="008F57F0" w:rsidRDefault="008F57F0" w:rsidP="008F57F0">
      <w:pPr>
        <w:pStyle w:val="Default"/>
        <w:spacing w:line="276" w:lineRule="auto"/>
        <w:jc w:val="both"/>
        <w:rPr>
          <w:rFonts w:ascii="Garamond" w:hAnsi="Garamond"/>
          <w:color w:val="auto"/>
        </w:rPr>
      </w:pPr>
    </w:p>
    <w:p w14:paraId="606D73C7" w14:textId="30B770AC" w:rsidR="008F57F0" w:rsidRPr="008F57F0" w:rsidRDefault="008F57F0" w:rsidP="008F57F0">
      <w:pPr>
        <w:pStyle w:val="Default"/>
        <w:numPr>
          <w:ilvl w:val="0"/>
          <w:numId w:val="14"/>
        </w:numPr>
        <w:spacing w:line="276" w:lineRule="auto"/>
        <w:jc w:val="center"/>
        <w:rPr>
          <w:rFonts w:ascii="Garamond" w:hAnsi="Garamond"/>
          <w:color w:val="auto"/>
        </w:rPr>
      </w:pPr>
      <w:r w:rsidRPr="008F57F0">
        <w:rPr>
          <w:rFonts w:ascii="Garamond" w:hAnsi="Garamond"/>
          <w:color w:val="auto"/>
        </w:rPr>
        <w:t>člen</w:t>
      </w:r>
    </w:p>
    <w:p w14:paraId="61FF7FF1" w14:textId="77777777" w:rsidR="008F57F0" w:rsidRPr="008F57F0" w:rsidRDefault="008F57F0" w:rsidP="008F57F0">
      <w:pPr>
        <w:pStyle w:val="Default"/>
        <w:spacing w:line="276" w:lineRule="auto"/>
        <w:ind w:left="720"/>
        <w:jc w:val="both"/>
        <w:rPr>
          <w:rFonts w:ascii="Garamond" w:hAnsi="Garamond"/>
          <w:color w:val="auto"/>
        </w:rPr>
      </w:pPr>
    </w:p>
    <w:p w14:paraId="21DC3AE9" w14:textId="74D8F901" w:rsidR="008F57F0" w:rsidRPr="008F57F0" w:rsidRDefault="008F57F0" w:rsidP="008F57F0">
      <w:pPr>
        <w:pStyle w:val="Default"/>
        <w:spacing w:line="276" w:lineRule="auto"/>
        <w:jc w:val="both"/>
        <w:rPr>
          <w:rFonts w:ascii="Garamond" w:hAnsi="Garamond"/>
          <w:color w:val="auto"/>
        </w:rPr>
      </w:pPr>
      <w:r w:rsidRPr="008F57F0">
        <w:rPr>
          <w:rFonts w:ascii="Garamond" w:hAnsi="Garamond"/>
          <w:color w:val="auto"/>
        </w:rPr>
        <w:t>Ta pravilnik začne veljati po sprejemu in objavi na spletni strani univerze. Z dnem veljavnosti tega pravilnika, preneha veljati Pravilnik o nagradi dr. Uroša Seljaka, ki ga sprejel Senat UL na svoji 5. seji dne 15. 2. 2022.</w:t>
      </w:r>
    </w:p>
    <w:p w14:paraId="7C51CA58" w14:textId="77777777" w:rsidR="008F57F0" w:rsidRDefault="008F57F0" w:rsidP="008F57F0">
      <w:pPr>
        <w:pBdr>
          <w:bottom w:val="single" w:sz="6" w:space="1" w:color="auto"/>
        </w:pBdr>
        <w:spacing w:after="0" w:line="276" w:lineRule="auto"/>
        <w:jc w:val="both"/>
        <w:rPr>
          <w:rFonts w:ascii="Garamond" w:hAnsi="Garamond"/>
          <w:sz w:val="24"/>
          <w:szCs w:val="24"/>
        </w:rPr>
      </w:pPr>
    </w:p>
    <w:p w14:paraId="44615CC1" w14:textId="77777777" w:rsidR="008F57F0" w:rsidRDefault="008F57F0" w:rsidP="008F57F0">
      <w:pPr>
        <w:spacing w:after="0" w:line="276" w:lineRule="auto"/>
        <w:jc w:val="both"/>
        <w:rPr>
          <w:rFonts w:ascii="Garamond" w:hAnsi="Garamond"/>
          <w:sz w:val="24"/>
          <w:szCs w:val="24"/>
        </w:rPr>
      </w:pPr>
    </w:p>
    <w:p w14:paraId="08A9309A" w14:textId="7E933DB9" w:rsidR="008F57F0" w:rsidRPr="008F57F0" w:rsidRDefault="008F57F0" w:rsidP="008F57F0">
      <w:pPr>
        <w:spacing w:after="0" w:line="276" w:lineRule="auto"/>
        <w:jc w:val="both"/>
        <w:rPr>
          <w:rFonts w:ascii="Garamond" w:hAnsi="Garamond"/>
          <w:b/>
          <w:bCs/>
          <w:sz w:val="24"/>
          <w:szCs w:val="24"/>
        </w:rPr>
      </w:pPr>
      <w:r>
        <w:rPr>
          <w:rFonts w:ascii="Garamond" w:hAnsi="Garamond"/>
          <w:b/>
          <w:bCs/>
          <w:sz w:val="24"/>
          <w:szCs w:val="24"/>
        </w:rPr>
        <w:t xml:space="preserve">Spremembe </w:t>
      </w:r>
      <w:r w:rsidRPr="008F57F0">
        <w:rPr>
          <w:rFonts w:ascii="Garamond" w:hAnsi="Garamond"/>
          <w:b/>
          <w:bCs/>
          <w:sz w:val="24"/>
          <w:szCs w:val="24"/>
        </w:rPr>
        <w:t>Pravilnik</w:t>
      </w:r>
      <w:r>
        <w:rPr>
          <w:rFonts w:ascii="Garamond" w:hAnsi="Garamond"/>
          <w:b/>
          <w:bCs/>
          <w:sz w:val="24"/>
          <w:szCs w:val="24"/>
        </w:rPr>
        <w:t xml:space="preserve">a </w:t>
      </w:r>
      <w:r w:rsidRPr="008F57F0">
        <w:rPr>
          <w:rFonts w:ascii="Garamond" w:hAnsi="Garamond"/>
          <w:b/>
          <w:bCs/>
          <w:sz w:val="24"/>
          <w:szCs w:val="24"/>
        </w:rPr>
        <w:t xml:space="preserve">o nagradi dr. Uroša Seljaka z dne </w:t>
      </w:r>
      <w:r w:rsidR="009123C5">
        <w:rPr>
          <w:rFonts w:ascii="Garamond" w:hAnsi="Garamond"/>
          <w:b/>
          <w:bCs/>
          <w:sz w:val="24"/>
          <w:szCs w:val="24"/>
        </w:rPr>
        <w:t>27. 2. 2024</w:t>
      </w:r>
      <w:r w:rsidRPr="008F57F0">
        <w:rPr>
          <w:rFonts w:ascii="Garamond" w:hAnsi="Garamond"/>
          <w:b/>
          <w:bCs/>
          <w:sz w:val="24"/>
          <w:szCs w:val="24"/>
        </w:rPr>
        <w:t xml:space="preserve"> vsebuje</w:t>
      </w:r>
      <w:r>
        <w:rPr>
          <w:rFonts w:ascii="Garamond" w:hAnsi="Garamond"/>
          <w:b/>
          <w:bCs/>
          <w:sz w:val="24"/>
          <w:szCs w:val="24"/>
        </w:rPr>
        <w:t>jo</w:t>
      </w:r>
      <w:r w:rsidRPr="008F57F0">
        <w:rPr>
          <w:rFonts w:ascii="Garamond" w:hAnsi="Garamond"/>
          <w:b/>
          <w:bCs/>
          <w:sz w:val="24"/>
          <w:szCs w:val="24"/>
        </w:rPr>
        <w:t xml:space="preserve"> naslednjo prehodno in končno določbo:</w:t>
      </w:r>
    </w:p>
    <w:p w14:paraId="5DBA29A2" w14:textId="77777777" w:rsidR="008F57F0" w:rsidRPr="008F57F0" w:rsidRDefault="008F57F0" w:rsidP="008F57F0">
      <w:pPr>
        <w:pStyle w:val="Default"/>
        <w:spacing w:line="276" w:lineRule="auto"/>
        <w:jc w:val="both"/>
        <w:rPr>
          <w:rFonts w:ascii="Garamond" w:hAnsi="Garamond"/>
          <w:color w:val="auto"/>
        </w:rPr>
      </w:pPr>
    </w:p>
    <w:p w14:paraId="49DC13B4" w14:textId="3324C4FF" w:rsidR="008F57F0" w:rsidRPr="008F57F0" w:rsidRDefault="008F57F0" w:rsidP="008F57F0">
      <w:pPr>
        <w:pStyle w:val="Default"/>
        <w:numPr>
          <w:ilvl w:val="0"/>
          <w:numId w:val="16"/>
        </w:numPr>
        <w:spacing w:line="276" w:lineRule="auto"/>
        <w:jc w:val="center"/>
        <w:rPr>
          <w:rFonts w:ascii="Garamond" w:hAnsi="Garamond"/>
          <w:color w:val="auto"/>
        </w:rPr>
      </w:pPr>
      <w:r w:rsidRPr="008F57F0">
        <w:rPr>
          <w:rFonts w:ascii="Garamond" w:hAnsi="Garamond"/>
          <w:color w:val="auto"/>
        </w:rPr>
        <w:t>člen</w:t>
      </w:r>
    </w:p>
    <w:p w14:paraId="1AECB0CB" w14:textId="77777777" w:rsidR="008F57F0" w:rsidRPr="008F57F0" w:rsidRDefault="008F57F0" w:rsidP="008F57F0">
      <w:pPr>
        <w:pStyle w:val="Default"/>
        <w:spacing w:line="276" w:lineRule="auto"/>
        <w:ind w:left="720"/>
        <w:jc w:val="both"/>
        <w:rPr>
          <w:rFonts w:ascii="Garamond" w:hAnsi="Garamond"/>
          <w:color w:val="auto"/>
        </w:rPr>
      </w:pPr>
    </w:p>
    <w:p w14:paraId="23EE56EE" w14:textId="77777777" w:rsidR="00013D0F" w:rsidRPr="000550F3" w:rsidRDefault="00013D0F" w:rsidP="00013D0F">
      <w:pPr>
        <w:spacing w:after="0" w:line="276" w:lineRule="auto"/>
        <w:contextualSpacing/>
        <w:jc w:val="both"/>
        <w:rPr>
          <w:rFonts w:ascii="Garamond" w:eastAsia="Calibri" w:hAnsi="Garamond" w:cs="Arial"/>
          <w:sz w:val="24"/>
          <w:szCs w:val="24"/>
        </w:rPr>
      </w:pPr>
      <w:r w:rsidRPr="000550F3">
        <w:rPr>
          <w:rFonts w:ascii="Garamond" w:eastAsia="Calibri" w:hAnsi="Garamond" w:cs="Arial"/>
          <w:sz w:val="24"/>
          <w:szCs w:val="24"/>
        </w:rPr>
        <w:t>Sprememb</w:t>
      </w:r>
      <w:r>
        <w:rPr>
          <w:rFonts w:ascii="Garamond" w:eastAsia="Calibri" w:hAnsi="Garamond" w:cs="Arial"/>
          <w:sz w:val="24"/>
          <w:szCs w:val="24"/>
        </w:rPr>
        <w:t>e</w:t>
      </w:r>
      <w:r w:rsidRPr="000550F3">
        <w:rPr>
          <w:rFonts w:ascii="Garamond" w:eastAsia="Calibri" w:hAnsi="Garamond" w:cs="Arial"/>
          <w:sz w:val="24"/>
          <w:szCs w:val="24"/>
        </w:rPr>
        <w:t xml:space="preserve"> začne</w:t>
      </w:r>
      <w:r>
        <w:rPr>
          <w:rFonts w:ascii="Garamond" w:eastAsia="Calibri" w:hAnsi="Garamond" w:cs="Arial"/>
          <w:sz w:val="24"/>
          <w:szCs w:val="24"/>
        </w:rPr>
        <w:t>jo</w:t>
      </w:r>
      <w:r w:rsidRPr="000550F3">
        <w:rPr>
          <w:rFonts w:ascii="Garamond" w:eastAsia="Calibri" w:hAnsi="Garamond" w:cs="Arial"/>
          <w:sz w:val="24"/>
          <w:szCs w:val="24"/>
        </w:rPr>
        <w:t xml:space="preserve"> veljati naslednji dan po sprejemu in objavi na spletni strani UL.</w:t>
      </w:r>
    </w:p>
    <w:p w14:paraId="582B3908" w14:textId="77777777" w:rsidR="008F57F0" w:rsidRDefault="008F57F0" w:rsidP="008F57F0">
      <w:pPr>
        <w:spacing w:after="0" w:line="276" w:lineRule="auto"/>
        <w:jc w:val="both"/>
        <w:rPr>
          <w:rFonts w:ascii="Garamond" w:hAnsi="Garamond"/>
          <w:sz w:val="24"/>
          <w:szCs w:val="24"/>
        </w:rPr>
      </w:pPr>
    </w:p>
    <w:p w14:paraId="554AA542" w14:textId="77777777" w:rsidR="009123C5" w:rsidRDefault="009123C5" w:rsidP="008F57F0">
      <w:pPr>
        <w:spacing w:after="0" w:line="276" w:lineRule="auto"/>
        <w:jc w:val="both"/>
        <w:rPr>
          <w:rFonts w:ascii="Garamond" w:hAnsi="Garamond"/>
          <w:sz w:val="24"/>
          <w:szCs w:val="24"/>
        </w:rPr>
      </w:pPr>
    </w:p>
    <w:p w14:paraId="04A3AEAA" w14:textId="77777777" w:rsidR="009123C5" w:rsidRDefault="009123C5" w:rsidP="008F57F0">
      <w:pPr>
        <w:spacing w:after="0" w:line="276" w:lineRule="auto"/>
        <w:jc w:val="both"/>
        <w:rPr>
          <w:rFonts w:ascii="Garamond" w:hAnsi="Garamond"/>
          <w:sz w:val="24"/>
          <w:szCs w:val="24"/>
        </w:rPr>
      </w:pPr>
    </w:p>
    <w:p w14:paraId="38AEE294" w14:textId="77777777" w:rsidR="009123C5" w:rsidRDefault="009123C5" w:rsidP="008F57F0">
      <w:pPr>
        <w:spacing w:after="0" w:line="276" w:lineRule="auto"/>
        <w:jc w:val="both"/>
        <w:rPr>
          <w:rFonts w:ascii="Garamond" w:hAnsi="Garamond"/>
          <w:sz w:val="24"/>
          <w:szCs w:val="24"/>
        </w:rPr>
      </w:pPr>
    </w:p>
    <w:p w14:paraId="679237A6" w14:textId="22E4797D" w:rsidR="009123C5" w:rsidRDefault="009123C5" w:rsidP="008F57F0">
      <w:pPr>
        <w:spacing w:after="0" w:line="276" w:lineRule="auto"/>
        <w:jc w:val="both"/>
        <w:rPr>
          <w:rFonts w:ascii="Garamond" w:hAnsi="Garamond"/>
          <w:sz w:val="24"/>
          <w:szCs w:val="24"/>
        </w:rPr>
      </w:pPr>
      <w:r>
        <w:rPr>
          <w:rFonts w:ascii="Garamond" w:hAnsi="Garamond"/>
          <w:sz w:val="24"/>
          <w:szCs w:val="24"/>
        </w:rPr>
        <w:t>Številka: 014-1/2024</w:t>
      </w:r>
    </w:p>
    <w:p w14:paraId="24C26CD6" w14:textId="1806567B" w:rsidR="009123C5" w:rsidRDefault="009123C5" w:rsidP="008F57F0">
      <w:pPr>
        <w:spacing w:after="0" w:line="276" w:lineRule="auto"/>
        <w:jc w:val="both"/>
        <w:rPr>
          <w:rFonts w:ascii="Garamond" w:hAnsi="Garamond"/>
          <w:sz w:val="24"/>
          <w:szCs w:val="24"/>
        </w:rPr>
      </w:pPr>
      <w:r>
        <w:rPr>
          <w:rFonts w:ascii="Garamond" w:hAnsi="Garamond"/>
          <w:sz w:val="24"/>
          <w:szCs w:val="24"/>
        </w:rPr>
        <w:t>Datum: 27. 2. 2024</w:t>
      </w:r>
    </w:p>
    <w:p w14:paraId="4ECD0768" w14:textId="2AA1FA3F" w:rsidR="009123C5" w:rsidRPr="008F57F0" w:rsidRDefault="009123C5" w:rsidP="008F57F0">
      <w:pPr>
        <w:spacing w:after="0" w:line="276" w:lineRule="auto"/>
        <w:jc w:val="both"/>
        <w:rPr>
          <w:rFonts w:ascii="Garamond" w:hAnsi="Garamond"/>
          <w:sz w:val="24"/>
          <w:szCs w:val="24"/>
        </w:rPr>
      </w:pPr>
      <w:r>
        <w:rPr>
          <w:rFonts w:ascii="Garamond" w:hAnsi="Garamond"/>
          <w:sz w:val="24"/>
          <w:szCs w:val="24"/>
        </w:rPr>
        <w:t xml:space="preserve"> </w:t>
      </w:r>
    </w:p>
    <w:sectPr w:rsidR="009123C5" w:rsidRPr="008F57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1911" w14:textId="77777777" w:rsidR="00185587" w:rsidRDefault="00185587" w:rsidP="00B77BF5">
      <w:pPr>
        <w:spacing w:after="0" w:line="240" w:lineRule="auto"/>
      </w:pPr>
      <w:r>
        <w:separator/>
      </w:r>
    </w:p>
  </w:endnote>
  <w:endnote w:type="continuationSeparator" w:id="0">
    <w:p w14:paraId="12568E1E" w14:textId="77777777" w:rsidR="00185587" w:rsidRDefault="00185587" w:rsidP="00B7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2E8D" w14:textId="77777777" w:rsidR="00185587" w:rsidRDefault="00185587" w:rsidP="00B77BF5">
      <w:pPr>
        <w:spacing w:after="0" w:line="240" w:lineRule="auto"/>
      </w:pPr>
      <w:r>
        <w:separator/>
      </w:r>
    </w:p>
  </w:footnote>
  <w:footnote w:type="continuationSeparator" w:id="0">
    <w:p w14:paraId="4D63649E" w14:textId="77777777" w:rsidR="00185587" w:rsidRDefault="00185587" w:rsidP="00B77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04C"/>
    <w:multiLevelType w:val="hybridMultilevel"/>
    <w:tmpl w:val="1910D49C"/>
    <w:lvl w:ilvl="0" w:tplc="FFFFFFFF">
      <w:start w:val="1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B4010"/>
    <w:multiLevelType w:val="hybridMultilevel"/>
    <w:tmpl w:val="BF303112"/>
    <w:lvl w:ilvl="0" w:tplc="F1B2FDAA">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3D30E1"/>
    <w:multiLevelType w:val="hybridMultilevel"/>
    <w:tmpl w:val="1910D49C"/>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737CA8"/>
    <w:multiLevelType w:val="hybridMultilevel"/>
    <w:tmpl w:val="04547842"/>
    <w:lvl w:ilvl="0" w:tplc="8E0C02A0">
      <w:start w:val="31"/>
      <w:numFmt w:val="bullet"/>
      <w:lvlText w:val="-"/>
      <w:lvlJc w:val="left"/>
      <w:pPr>
        <w:ind w:left="720" w:hanging="360"/>
      </w:pPr>
      <w:rPr>
        <w:rFonts w:ascii="Garamond" w:eastAsiaTheme="minorHAns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50177D"/>
    <w:multiLevelType w:val="hybridMultilevel"/>
    <w:tmpl w:val="79949C5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595384"/>
    <w:multiLevelType w:val="hybridMultilevel"/>
    <w:tmpl w:val="4B30CFA8"/>
    <w:lvl w:ilvl="0" w:tplc="F1B2FDAA">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24F53"/>
    <w:multiLevelType w:val="hybridMultilevel"/>
    <w:tmpl w:val="7ADCF18A"/>
    <w:lvl w:ilvl="0" w:tplc="44A4C844">
      <w:start w:val="16"/>
      <w:numFmt w:val="bullet"/>
      <w:lvlText w:val="-"/>
      <w:lvlJc w:val="left"/>
      <w:pPr>
        <w:ind w:left="720" w:hanging="360"/>
      </w:pPr>
      <w:rPr>
        <w:rFonts w:ascii="Garamond" w:eastAsiaTheme="minorHAns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804D60"/>
    <w:multiLevelType w:val="hybridMultilevel"/>
    <w:tmpl w:val="6608C26C"/>
    <w:lvl w:ilvl="0" w:tplc="284A0714">
      <w:start w:val="1"/>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EE3D3A"/>
    <w:multiLevelType w:val="hybridMultilevel"/>
    <w:tmpl w:val="2F7624B4"/>
    <w:lvl w:ilvl="0" w:tplc="D7CE7EAC">
      <w:start w:val="31"/>
      <w:numFmt w:val="bullet"/>
      <w:lvlText w:val="-"/>
      <w:lvlJc w:val="left"/>
      <w:pPr>
        <w:ind w:left="720" w:hanging="360"/>
      </w:pPr>
      <w:rPr>
        <w:rFonts w:ascii="Garamond" w:eastAsiaTheme="minorHAns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1462FB"/>
    <w:multiLevelType w:val="hybridMultilevel"/>
    <w:tmpl w:val="FAD8B5A2"/>
    <w:lvl w:ilvl="0" w:tplc="F1B2FDAA">
      <w:start w:val="1"/>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C644F6F"/>
    <w:multiLevelType w:val="hybridMultilevel"/>
    <w:tmpl w:val="E80A6E2A"/>
    <w:lvl w:ilvl="0" w:tplc="DE225BF2">
      <w:numFmt w:val="bullet"/>
      <w:lvlText w:val="-"/>
      <w:lvlJc w:val="left"/>
      <w:pPr>
        <w:ind w:left="720" w:hanging="360"/>
      </w:pPr>
      <w:rPr>
        <w:rFonts w:ascii="Garamond" w:eastAsiaTheme="minorHAns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B87443"/>
    <w:multiLevelType w:val="hybridMultilevel"/>
    <w:tmpl w:val="83EED742"/>
    <w:lvl w:ilvl="0" w:tplc="284A0714">
      <w:start w:val="1"/>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704EF"/>
    <w:multiLevelType w:val="hybridMultilevel"/>
    <w:tmpl w:val="C1AA1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BB1C5A"/>
    <w:multiLevelType w:val="hybridMultilevel"/>
    <w:tmpl w:val="C87CBCA0"/>
    <w:lvl w:ilvl="0" w:tplc="284A0714">
      <w:start w:val="1"/>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4BA4F01"/>
    <w:multiLevelType w:val="hybridMultilevel"/>
    <w:tmpl w:val="C1AA12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C773FB7"/>
    <w:multiLevelType w:val="hybridMultilevel"/>
    <w:tmpl w:val="B7129DF8"/>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08736287">
    <w:abstractNumId w:val="14"/>
  </w:num>
  <w:num w:numId="2" w16cid:durableId="747506626">
    <w:abstractNumId w:val="9"/>
  </w:num>
  <w:num w:numId="3" w16cid:durableId="1615401825">
    <w:abstractNumId w:val="1"/>
  </w:num>
  <w:num w:numId="4" w16cid:durableId="1665863452">
    <w:abstractNumId w:val="11"/>
  </w:num>
  <w:num w:numId="5" w16cid:durableId="1329363363">
    <w:abstractNumId w:val="7"/>
  </w:num>
  <w:num w:numId="6" w16cid:durableId="511381400">
    <w:abstractNumId w:val="5"/>
  </w:num>
  <w:num w:numId="7" w16cid:durableId="1670937616">
    <w:abstractNumId w:val="13"/>
  </w:num>
  <w:num w:numId="8" w16cid:durableId="1542016433">
    <w:abstractNumId w:val="3"/>
  </w:num>
  <w:num w:numId="9" w16cid:durableId="1953973398">
    <w:abstractNumId w:val="8"/>
  </w:num>
  <w:num w:numId="10" w16cid:durableId="835220209">
    <w:abstractNumId w:val="15"/>
  </w:num>
  <w:num w:numId="11" w16cid:durableId="233971240">
    <w:abstractNumId w:val="6"/>
  </w:num>
  <w:num w:numId="12" w16cid:durableId="1479226584">
    <w:abstractNumId w:val="10"/>
  </w:num>
  <w:num w:numId="13" w16cid:durableId="56174088">
    <w:abstractNumId w:val="12"/>
  </w:num>
  <w:num w:numId="14" w16cid:durableId="1123770027">
    <w:abstractNumId w:val="2"/>
  </w:num>
  <w:num w:numId="15" w16cid:durableId="1905138330">
    <w:abstractNumId w:val="0"/>
  </w:num>
  <w:num w:numId="16" w16cid:durableId="1130365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17"/>
    <w:rsid w:val="00013D0F"/>
    <w:rsid w:val="00033334"/>
    <w:rsid w:val="00060733"/>
    <w:rsid w:val="000734B8"/>
    <w:rsid w:val="0007627A"/>
    <w:rsid w:val="00093178"/>
    <w:rsid w:val="000A6744"/>
    <w:rsid w:val="000A7D19"/>
    <w:rsid w:val="000C0513"/>
    <w:rsid w:val="000C58C3"/>
    <w:rsid w:val="000E6601"/>
    <w:rsid w:val="000F015D"/>
    <w:rsid w:val="000F0B76"/>
    <w:rsid w:val="000F5F1E"/>
    <w:rsid w:val="000F6955"/>
    <w:rsid w:val="001038DC"/>
    <w:rsid w:val="00117475"/>
    <w:rsid w:val="00120BC9"/>
    <w:rsid w:val="00121FC4"/>
    <w:rsid w:val="0012365C"/>
    <w:rsid w:val="00140E19"/>
    <w:rsid w:val="0014270E"/>
    <w:rsid w:val="00146A02"/>
    <w:rsid w:val="001630C2"/>
    <w:rsid w:val="00167621"/>
    <w:rsid w:val="001717FA"/>
    <w:rsid w:val="00184DD0"/>
    <w:rsid w:val="00185587"/>
    <w:rsid w:val="0018631C"/>
    <w:rsid w:val="00190A23"/>
    <w:rsid w:val="00192297"/>
    <w:rsid w:val="001A0368"/>
    <w:rsid w:val="001B0A4D"/>
    <w:rsid w:val="001C2059"/>
    <w:rsid w:val="001C7510"/>
    <w:rsid w:val="001F217B"/>
    <w:rsid w:val="00204DCE"/>
    <w:rsid w:val="002163D4"/>
    <w:rsid w:val="002235B2"/>
    <w:rsid w:val="00223AA2"/>
    <w:rsid w:val="00232F73"/>
    <w:rsid w:val="002355C6"/>
    <w:rsid w:val="00244A5A"/>
    <w:rsid w:val="002457D8"/>
    <w:rsid w:val="00250AF9"/>
    <w:rsid w:val="002544F2"/>
    <w:rsid w:val="00263F69"/>
    <w:rsid w:val="002859D0"/>
    <w:rsid w:val="002A3CD8"/>
    <w:rsid w:val="002C3636"/>
    <w:rsid w:val="002D3903"/>
    <w:rsid w:val="002D5EFE"/>
    <w:rsid w:val="002E7949"/>
    <w:rsid w:val="002F1730"/>
    <w:rsid w:val="002F6CA6"/>
    <w:rsid w:val="00315923"/>
    <w:rsid w:val="00322118"/>
    <w:rsid w:val="00386CEF"/>
    <w:rsid w:val="00390CD1"/>
    <w:rsid w:val="00396C12"/>
    <w:rsid w:val="003B7219"/>
    <w:rsid w:val="003C55B6"/>
    <w:rsid w:val="003D2FD4"/>
    <w:rsid w:val="003E745A"/>
    <w:rsid w:val="003F079A"/>
    <w:rsid w:val="00430907"/>
    <w:rsid w:val="004567F0"/>
    <w:rsid w:val="00475DFF"/>
    <w:rsid w:val="0049122E"/>
    <w:rsid w:val="004A4525"/>
    <w:rsid w:val="004B14F2"/>
    <w:rsid w:val="004B6B47"/>
    <w:rsid w:val="004C1A25"/>
    <w:rsid w:val="004C5D72"/>
    <w:rsid w:val="004C66ED"/>
    <w:rsid w:val="004F0CE7"/>
    <w:rsid w:val="004F1972"/>
    <w:rsid w:val="00504108"/>
    <w:rsid w:val="00507363"/>
    <w:rsid w:val="00537391"/>
    <w:rsid w:val="005512D4"/>
    <w:rsid w:val="0055638F"/>
    <w:rsid w:val="005625BF"/>
    <w:rsid w:val="00574D04"/>
    <w:rsid w:val="00576FE2"/>
    <w:rsid w:val="0058042B"/>
    <w:rsid w:val="005A1457"/>
    <w:rsid w:val="005A1B82"/>
    <w:rsid w:val="005C2A02"/>
    <w:rsid w:val="005D1DC1"/>
    <w:rsid w:val="005E2A30"/>
    <w:rsid w:val="005F371A"/>
    <w:rsid w:val="00601258"/>
    <w:rsid w:val="00601BFD"/>
    <w:rsid w:val="00604715"/>
    <w:rsid w:val="00605B3C"/>
    <w:rsid w:val="00637097"/>
    <w:rsid w:val="00654F3B"/>
    <w:rsid w:val="006611AB"/>
    <w:rsid w:val="00695ECF"/>
    <w:rsid w:val="006A07AC"/>
    <w:rsid w:val="006B094D"/>
    <w:rsid w:val="006B3E42"/>
    <w:rsid w:val="006C7C10"/>
    <w:rsid w:val="006C7F85"/>
    <w:rsid w:val="006D0FB6"/>
    <w:rsid w:val="006D167B"/>
    <w:rsid w:val="00700BC0"/>
    <w:rsid w:val="00704361"/>
    <w:rsid w:val="00704F94"/>
    <w:rsid w:val="007266BB"/>
    <w:rsid w:val="00731B79"/>
    <w:rsid w:val="00731FC5"/>
    <w:rsid w:val="007322EC"/>
    <w:rsid w:val="00746270"/>
    <w:rsid w:val="0074681B"/>
    <w:rsid w:val="00763DC7"/>
    <w:rsid w:val="00765052"/>
    <w:rsid w:val="007744BD"/>
    <w:rsid w:val="00781C26"/>
    <w:rsid w:val="007879D9"/>
    <w:rsid w:val="00794E8A"/>
    <w:rsid w:val="007A02A9"/>
    <w:rsid w:val="008151C7"/>
    <w:rsid w:val="008263EA"/>
    <w:rsid w:val="00831B2A"/>
    <w:rsid w:val="00840F41"/>
    <w:rsid w:val="008508CF"/>
    <w:rsid w:val="00876F77"/>
    <w:rsid w:val="00881EE7"/>
    <w:rsid w:val="00887117"/>
    <w:rsid w:val="008A146C"/>
    <w:rsid w:val="008C76BA"/>
    <w:rsid w:val="008D0428"/>
    <w:rsid w:val="008E170B"/>
    <w:rsid w:val="008E476C"/>
    <w:rsid w:val="008E5408"/>
    <w:rsid w:val="008E6581"/>
    <w:rsid w:val="008F3145"/>
    <w:rsid w:val="008F57F0"/>
    <w:rsid w:val="00900E24"/>
    <w:rsid w:val="009030B2"/>
    <w:rsid w:val="009123C5"/>
    <w:rsid w:val="00914EEF"/>
    <w:rsid w:val="00916502"/>
    <w:rsid w:val="009175CA"/>
    <w:rsid w:val="00924DC5"/>
    <w:rsid w:val="009304AE"/>
    <w:rsid w:val="00930AD5"/>
    <w:rsid w:val="0093112F"/>
    <w:rsid w:val="009412D6"/>
    <w:rsid w:val="00943FC3"/>
    <w:rsid w:val="0096209A"/>
    <w:rsid w:val="00970028"/>
    <w:rsid w:val="0097367F"/>
    <w:rsid w:val="009757CC"/>
    <w:rsid w:val="00977756"/>
    <w:rsid w:val="00982621"/>
    <w:rsid w:val="00993F8A"/>
    <w:rsid w:val="00995674"/>
    <w:rsid w:val="009975AC"/>
    <w:rsid w:val="009A7F49"/>
    <w:rsid w:val="009B11C3"/>
    <w:rsid w:val="009C03B1"/>
    <w:rsid w:val="009C0FD8"/>
    <w:rsid w:val="009C1895"/>
    <w:rsid w:val="009C519D"/>
    <w:rsid w:val="009E1BE3"/>
    <w:rsid w:val="009E3288"/>
    <w:rsid w:val="00A01392"/>
    <w:rsid w:val="00A1363D"/>
    <w:rsid w:val="00A13B2F"/>
    <w:rsid w:val="00A210BE"/>
    <w:rsid w:val="00A244DF"/>
    <w:rsid w:val="00A27370"/>
    <w:rsid w:val="00A33C34"/>
    <w:rsid w:val="00A343CD"/>
    <w:rsid w:val="00A35C92"/>
    <w:rsid w:val="00A52504"/>
    <w:rsid w:val="00A659D0"/>
    <w:rsid w:val="00A8291F"/>
    <w:rsid w:val="00A857AE"/>
    <w:rsid w:val="00A97A77"/>
    <w:rsid w:val="00AA5990"/>
    <w:rsid w:val="00AB3D7E"/>
    <w:rsid w:val="00AC12AF"/>
    <w:rsid w:val="00AD700A"/>
    <w:rsid w:val="00AF12F4"/>
    <w:rsid w:val="00AF1E5E"/>
    <w:rsid w:val="00AF6A17"/>
    <w:rsid w:val="00B040AE"/>
    <w:rsid w:val="00B0629B"/>
    <w:rsid w:val="00B37253"/>
    <w:rsid w:val="00B400C1"/>
    <w:rsid w:val="00B400D3"/>
    <w:rsid w:val="00B45176"/>
    <w:rsid w:val="00B654CE"/>
    <w:rsid w:val="00B66A85"/>
    <w:rsid w:val="00B77BF5"/>
    <w:rsid w:val="00B80AC1"/>
    <w:rsid w:val="00B81753"/>
    <w:rsid w:val="00B9181B"/>
    <w:rsid w:val="00B95757"/>
    <w:rsid w:val="00BA3D56"/>
    <w:rsid w:val="00BB6D37"/>
    <w:rsid w:val="00BB7945"/>
    <w:rsid w:val="00BC1947"/>
    <w:rsid w:val="00BC7180"/>
    <w:rsid w:val="00BF1420"/>
    <w:rsid w:val="00BF44D5"/>
    <w:rsid w:val="00BF4BD9"/>
    <w:rsid w:val="00C03AD9"/>
    <w:rsid w:val="00C06501"/>
    <w:rsid w:val="00C27797"/>
    <w:rsid w:val="00C324C7"/>
    <w:rsid w:val="00C3346C"/>
    <w:rsid w:val="00C34742"/>
    <w:rsid w:val="00C40571"/>
    <w:rsid w:val="00C416BA"/>
    <w:rsid w:val="00C4615A"/>
    <w:rsid w:val="00C54958"/>
    <w:rsid w:val="00C74465"/>
    <w:rsid w:val="00C75855"/>
    <w:rsid w:val="00C7769D"/>
    <w:rsid w:val="00C942BC"/>
    <w:rsid w:val="00CB06E0"/>
    <w:rsid w:val="00CB1BBA"/>
    <w:rsid w:val="00CC07A0"/>
    <w:rsid w:val="00CC576F"/>
    <w:rsid w:val="00CD3E26"/>
    <w:rsid w:val="00CE586D"/>
    <w:rsid w:val="00CF7625"/>
    <w:rsid w:val="00D23D81"/>
    <w:rsid w:val="00D349AC"/>
    <w:rsid w:val="00D4312F"/>
    <w:rsid w:val="00D464B7"/>
    <w:rsid w:val="00D52094"/>
    <w:rsid w:val="00D56BC9"/>
    <w:rsid w:val="00D57749"/>
    <w:rsid w:val="00D65A43"/>
    <w:rsid w:val="00D66BBF"/>
    <w:rsid w:val="00D705A4"/>
    <w:rsid w:val="00D710EB"/>
    <w:rsid w:val="00D82A62"/>
    <w:rsid w:val="00D863AE"/>
    <w:rsid w:val="00D86B1F"/>
    <w:rsid w:val="00D948B2"/>
    <w:rsid w:val="00DB2687"/>
    <w:rsid w:val="00DD79AC"/>
    <w:rsid w:val="00DE3F13"/>
    <w:rsid w:val="00DE4A78"/>
    <w:rsid w:val="00DF5829"/>
    <w:rsid w:val="00DF6BDB"/>
    <w:rsid w:val="00E056F0"/>
    <w:rsid w:val="00E209C0"/>
    <w:rsid w:val="00E27343"/>
    <w:rsid w:val="00E52085"/>
    <w:rsid w:val="00E6259C"/>
    <w:rsid w:val="00E72D6B"/>
    <w:rsid w:val="00E97B71"/>
    <w:rsid w:val="00ED6F37"/>
    <w:rsid w:val="00EE18B3"/>
    <w:rsid w:val="00EE4831"/>
    <w:rsid w:val="00EF6368"/>
    <w:rsid w:val="00F20E64"/>
    <w:rsid w:val="00F41A74"/>
    <w:rsid w:val="00F516EF"/>
    <w:rsid w:val="00F548E8"/>
    <w:rsid w:val="00F55CDC"/>
    <w:rsid w:val="00F667FF"/>
    <w:rsid w:val="00F6724B"/>
    <w:rsid w:val="00F82265"/>
    <w:rsid w:val="00FC7C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A8A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57F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87117"/>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887117"/>
    <w:pPr>
      <w:ind w:left="720"/>
      <w:contextualSpacing/>
    </w:pPr>
  </w:style>
  <w:style w:type="character" w:styleId="Pripombasklic">
    <w:name w:val="annotation reference"/>
    <w:basedOn w:val="Privzetapisavaodstavka"/>
    <w:uiPriority w:val="99"/>
    <w:semiHidden/>
    <w:unhideWhenUsed/>
    <w:rsid w:val="0012365C"/>
    <w:rPr>
      <w:sz w:val="16"/>
      <w:szCs w:val="16"/>
    </w:rPr>
  </w:style>
  <w:style w:type="paragraph" w:styleId="Pripombabesedilo">
    <w:name w:val="annotation text"/>
    <w:basedOn w:val="Navaden"/>
    <w:link w:val="PripombabesediloZnak"/>
    <w:uiPriority w:val="99"/>
    <w:unhideWhenUsed/>
    <w:rsid w:val="0012365C"/>
    <w:pPr>
      <w:spacing w:line="240" w:lineRule="auto"/>
    </w:pPr>
    <w:rPr>
      <w:sz w:val="20"/>
      <w:szCs w:val="20"/>
    </w:rPr>
  </w:style>
  <w:style w:type="character" w:customStyle="1" w:styleId="PripombabesediloZnak">
    <w:name w:val="Pripomba – besedilo Znak"/>
    <w:basedOn w:val="Privzetapisavaodstavka"/>
    <w:link w:val="Pripombabesedilo"/>
    <w:uiPriority w:val="99"/>
    <w:rsid w:val="0012365C"/>
    <w:rPr>
      <w:sz w:val="20"/>
      <w:szCs w:val="20"/>
    </w:rPr>
  </w:style>
  <w:style w:type="paragraph" w:styleId="Zadevapripombe">
    <w:name w:val="annotation subject"/>
    <w:basedOn w:val="Pripombabesedilo"/>
    <w:next w:val="Pripombabesedilo"/>
    <w:link w:val="ZadevapripombeZnak"/>
    <w:uiPriority w:val="99"/>
    <w:semiHidden/>
    <w:unhideWhenUsed/>
    <w:rsid w:val="0012365C"/>
    <w:rPr>
      <w:b/>
      <w:bCs/>
    </w:rPr>
  </w:style>
  <w:style w:type="character" w:customStyle="1" w:styleId="ZadevapripombeZnak">
    <w:name w:val="Zadeva pripombe Znak"/>
    <w:basedOn w:val="PripombabesediloZnak"/>
    <w:link w:val="Zadevapripombe"/>
    <w:uiPriority w:val="99"/>
    <w:semiHidden/>
    <w:rsid w:val="0012365C"/>
    <w:rPr>
      <w:b/>
      <w:bCs/>
      <w:sz w:val="20"/>
      <w:szCs w:val="20"/>
    </w:rPr>
  </w:style>
  <w:style w:type="paragraph" w:styleId="Besedilooblaka">
    <w:name w:val="Balloon Text"/>
    <w:basedOn w:val="Navaden"/>
    <w:link w:val="BesedilooblakaZnak"/>
    <w:uiPriority w:val="99"/>
    <w:semiHidden/>
    <w:unhideWhenUsed/>
    <w:rsid w:val="001236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2365C"/>
    <w:rPr>
      <w:rFonts w:ascii="Segoe UI" w:hAnsi="Segoe UI" w:cs="Segoe UI"/>
      <w:sz w:val="18"/>
      <w:szCs w:val="18"/>
    </w:rPr>
  </w:style>
  <w:style w:type="character" w:styleId="Hiperpovezava">
    <w:name w:val="Hyperlink"/>
    <w:basedOn w:val="Privzetapisavaodstavka"/>
    <w:uiPriority w:val="99"/>
    <w:unhideWhenUsed/>
    <w:rsid w:val="003F079A"/>
    <w:rPr>
      <w:color w:val="0563C1" w:themeColor="hyperlink"/>
      <w:u w:val="single"/>
    </w:rPr>
  </w:style>
  <w:style w:type="paragraph" w:styleId="Glava">
    <w:name w:val="header"/>
    <w:basedOn w:val="Navaden"/>
    <w:link w:val="GlavaZnak"/>
    <w:uiPriority w:val="99"/>
    <w:unhideWhenUsed/>
    <w:rsid w:val="00B77BF5"/>
    <w:pPr>
      <w:tabs>
        <w:tab w:val="center" w:pos="4536"/>
        <w:tab w:val="right" w:pos="9072"/>
      </w:tabs>
      <w:spacing w:after="0" w:line="240" w:lineRule="auto"/>
    </w:pPr>
  </w:style>
  <w:style w:type="character" w:customStyle="1" w:styleId="GlavaZnak">
    <w:name w:val="Glava Znak"/>
    <w:basedOn w:val="Privzetapisavaodstavka"/>
    <w:link w:val="Glava"/>
    <w:uiPriority w:val="99"/>
    <w:rsid w:val="00B77BF5"/>
  </w:style>
  <w:style w:type="paragraph" w:styleId="Noga">
    <w:name w:val="footer"/>
    <w:basedOn w:val="Navaden"/>
    <w:link w:val="NogaZnak"/>
    <w:uiPriority w:val="99"/>
    <w:unhideWhenUsed/>
    <w:rsid w:val="00B77BF5"/>
    <w:pPr>
      <w:tabs>
        <w:tab w:val="center" w:pos="4536"/>
        <w:tab w:val="right" w:pos="9072"/>
      </w:tabs>
      <w:spacing w:after="0" w:line="240" w:lineRule="auto"/>
    </w:pPr>
  </w:style>
  <w:style w:type="character" w:customStyle="1" w:styleId="NogaZnak">
    <w:name w:val="Noga Znak"/>
    <w:basedOn w:val="Privzetapisavaodstavka"/>
    <w:link w:val="Noga"/>
    <w:uiPriority w:val="99"/>
    <w:rsid w:val="00B77BF5"/>
  </w:style>
  <w:style w:type="paragraph" w:styleId="Revizija">
    <w:name w:val="Revision"/>
    <w:hidden/>
    <w:uiPriority w:val="99"/>
    <w:semiHidden/>
    <w:rsid w:val="00765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008783">
      <w:bodyDiv w:val="1"/>
      <w:marLeft w:val="0"/>
      <w:marRight w:val="0"/>
      <w:marTop w:val="0"/>
      <w:marBottom w:val="0"/>
      <w:divBdr>
        <w:top w:val="none" w:sz="0" w:space="0" w:color="auto"/>
        <w:left w:val="none" w:sz="0" w:space="0" w:color="auto"/>
        <w:bottom w:val="none" w:sz="0" w:space="0" w:color="auto"/>
        <w:right w:val="none" w:sz="0" w:space="0" w:color="auto"/>
      </w:divBdr>
    </w:div>
    <w:div w:id="1712725639">
      <w:bodyDiv w:val="1"/>
      <w:marLeft w:val="0"/>
      <w:marRight w:val="0"/>
      <w:marTop w:val="0"/>
      <w:marBottom w:val="0"/>
      <w:divBdr>
        <w:top w:val="none" w:sz="0" w:space="0" w:color="auto"/>
        <w:left w:val="none" w:sz="0" w:space="0" w:color="auto"/>
        <w:bottom w:val="none" w:sz="0" w:space="0" w:color="auto"/>
        <w:right w:val="none" w:sz="0" w:space="0" w:color="auto"/>
      </w:divBdr>
    </w:div>
    <w:div w:id="1741974450">
      <w:bodyDiv w:val="1"/>
      <w:marLeft w:val="0"/>
      <w:marRight w:val="0"/>
      <w:marTop w:val="0"/>
      <w:marBottom w:val="0"/>
      <w:divBdr>
        <w:top w:val="none" w:sz="0" w:space="0" w:color="auto"/>
        <w:left w:val="none" w:sz="0" w:space="0" w:color="auto"/>
        <w:bottom w:val="none" w:sz="0" w:space="0" w:color="auto"/>
        <w:right w:val="none" w:sz="0" w:space="0" w:color="auto"/>
      </w:divBdr>
    </w:div>
    <w:div w:id="17653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F5AB793852B74490225974F0A6C96B" ma:contentTypeVersion="0" ma:contentTypeDescription="Ustvari nov dokument." ma:contentTypeScope="" ma:versionID="7d4049dc9dd6c72bbe7d1ee9ee0485fb">
  <xsd:schema xmlns:xsd="http://www.w3.org/2001/XMLSchema" xmlns:xs="http://www.w3.org/2001/XMLSchema" xmlns:p="http://schemas.microsoft.com/office/2006/metadata/properties" targetNamespace="http://schemas.microsoft.com/office/2006/metadata/properties" ma:root="true" ma:fieldsID="b17b663fd1b80be86cfdf042115f52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E742B-0423-42D0-9D51-740B26491E1C}">
  <ds:schemaRefs>
    <ds:schemaRef ds:uri="http://schemas.microsoft.com/sharepoint/v3/contenttype/forms"/>
  </ds:schemaRefs>
</ds:datastoreItem>
</file>

<file path=customXml/itemProps2.xml><?xml version="1.0" encoding="utf-8"?>
<ds:datastoreItem xmlns:ds="http://schemas.openxmlformats.org/officeDocument/2006/customXml" ds:itemID="{68B0233F-FB1E-4FE7-8BE3-A6FBF6F7F0D0}">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73953984-F658-49B3-8923-7158701431E3}">
  <ds:schemaRefs>
    <ds:schemaRef ds:uri="http://schemas.openxmlformats.org/officeDocument/2006/bibliography"/>
  </ds:schemaRefs>
</ds:datastoreItem>
</file>

<file path=customXml/itemProps4.xml><?xml version="1.0" encoding="utf-8"?>
<ds:datastoreItem xmlns:ds="http://schemas.openxmlformats.org/officeDocument/2006/customXml" ds:itemID="{6813D79A-861C-4E45-89D2-EC2E64021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11100</Characters>
  <Application>Microsoft Office Word</Application>
  <DocSecurity>4</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2024-02-28T12:56:00Z</dcterms:created>
  <dcterms:modified xsi:type="dcterms:W3CDTF">2024-02-28T12:56:00Z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0x010100EEF5AB793852B74490225974F0A6C96B</vt:lpwstr>
  </property>
</Properties>
</file>