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0BBD7" w14:textId="77777777" w:rsidR="008E2244" w:rsidRPr="006B1F04" w:rsidRDefault="008E2244" w:rsidP="003A2051">
      <w:pPr>
        <w:jc w:val="center"/>
        <w:rPr>
          <w:rFonts w:ascii="Arial" w:hAnsi="Arial" w:cs="Arial"/>
          <w:b/>
          <w:sz w:val="32"/>
          <w:szCs w:val="32"/>
        </w:rPr>
      </w:pPr>
      <w:bookmarkStart w:id="0" w:name="_Hlk176867859"/>
    </w:p>
    <w:p w14:paraId="13830B70" w14:textId="2E20AFC7" w:rsidR="00E24301" w:rsidRPr="006B1F04" w:rsidRDefault="008D2976" w:rsidP="003A2051">
      <w:pPr>
        <w:jc w:val="center"/>
        <w:rPr>
          <w:rFonts w:ascii="Arial" w:hAnsi="Arial" w:cs="Arial"/>
          <w:b/>
          <w:sz w:val="32"/>
          <w:szCs w:val="32"/>
        </w:rPr>
      </w:pPr>
      <w:r w:rsidRPr="006B1F04">
        <w:rPr>
          <w:noProof/>
        </w:rPr>
        <w:drawing>
          <wp:inline distT="0" distB="0" distL="0" distR="0" wp14:anchorId="3704268E" wp14:editId="3547F771">
            <wp:extent cx="1567815" cy="641350"/>
            <wp:effectExtent l="0" t="0" r="13335" b="6350"/>
            <wp:docPr id="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567815" cy="641350"/>
                    </a:xfrm>
                    <a:prstGeom prst="rect">
                      <a:avLst/>
                    </a:prstGeom>
                    <a:noFill/>
                    <a:ln>
                      <a:noFill/>
                    </a:ln>
                  </pic:spPr>
                </pic:pic>
              </a:graphicData>
            </a:graphic>
          </wp:inline>
        </w:drawing>
      </w:r>
    </w:p>
    <w:p w14:paraId="00082950" w14:textId="77777777" w:rsidR="008D2976" w:rsidRPr="006B1F04" w:rsidRDefault="008D2976" w:rsidP="003A2051">
      <w:pPr>
        <w:jc w:val="center"/>
        <w:rPr>
          <w:rFonts w:ascii="Arial" w:hAnsi="Arial" w:cs="Arial"/>
          <w:b/>
          <w:sz w:val="32"/>
          <w:szCs w:val="32"/>
        </w:rPr>
      </w:pPr>
    </w:p>
    <w:p w14:paraId="447257C0" w14:textId="77777777" w:rsidR="008D2976" w:rsidRPr="006B1F04" w:rsidRDefault="008D2976" w:rsidP="003A2051">
      <w:pPr>
        <w:jc w:val="center"/>
        <w:rPr>
          <w:rFonts w:ascii="Arial" w:hAnsi="Arial" w:cs="Arial"/>
          <w:b/>
          <w:sz w:val="32"/>
          <w:szCs w:val="32"/>
        </w:rPr>
      </w:pPr>
    </w:p>
    <w:p w14:paraId="255A837B" w14:textId="77777777" w:rsidR="00E24301" w:rsidRPr="006B1F04" w:rsidRDefault="00E24301" w:rsidP="003A2051">
      <w:pPr>
        <w:jc w:val="center"/>
        <w:rPr>
          <w:rFonts w:ascii="Arial" w:hAnsi="Arial" w:cs="Arial"/>
          <w:sz w:val="36"/>
          <w:szCs w:val="36"/>
        </w:rPr>
      </w:pPr>
      <w:r w:rsidRPr="006B1F04">
        <w:rPr>
          <w:rFonts w:ascii="Arial" w:hAnsi="Arial" w:cs="Arial"/>
          <w:b/>
          <w:sz w:val="36"/>
          <w:szCs w:val="36"/>
        </w:rPr>
        <w:t>RAZPISNA DOKUMENTACIJA</w:t>
      </w:r>
    </w:p>
    <w:p w14:paraId="1C72DD94" w14:textId="77777777" w:rsidR="00E24301" w:rsidRPr="006B1F04" w:rsidRDefault="00E24301" w:rsidP="003A2051">
      <w:pPr>
        <w:pStyle w:val="BodyText31"/>
        <w:overflowPunct/>
        <w:autoSpaceDE/>
        <w:autoSpaceDN/>
        <w:adjustRightInd/>
        <w:spacing w:line="240" w:lineRule="auto"/>
        <w:textAlignment w:val="auto"/>
        <w:rPr>
          <w:rFonts w:cs="Arial"/>
          <w:sz w:val="24"/>
          <w:szCs w:val="24"/>
        </w:rPr>
      </w:pPr>
    </w:p>
    <w:p w14:paraId="7DAB2CB6" w14:textId="77777777" w:rsidR="00E24301" w:rsidRPr="006B1F04" w:rsidRDefault="00E24301" w:rsidP="003A2051">
      <w:pPr>
        <w:pStyle w:val="BodyText31"/>
        <w:overflowPunct/>
        <w:autoSpaceDE/>
        <w:autoSpaceDN/>
        <w:adjustRightInd/>
        <w:spacing w:line="240" w:lineRule="auto"/>
        <w:textAlignment w:val="auto"/>
        <w:rPr>
          <w:rFonts w:cs="Arial"/>
          <w:sz w:val="24"/>
          <w:szCs w:val="24"/>
        </w:rPr>
      </w:pPr>
    </w:p>
    <w:p w14:paraId="2ADF39EE" w14:textId="77777777" w:rsidR="00E24301" w:rsidRPr="006B1F04" w:rsidRDefault="00E24301" w:rsidP="003A2051">
      <w:pPr>
        <w:jc w:val="both"/>
        <w:rPr>
          <w:rFonts w:ascii="Arial" w:hAnsi="Arial" w:cs="Arial"/>
          <w:szCs w:val="24"/>
        </w:rPr>
      </w:pPr>
    </w:p>
    <w:p w14:paraId="50BE2405" w14:textId="77777777" w:rsidR="00E24301" w:rsidRPr="006B1F04" w:rsidRDefault="00E24301" w:rsidP="003A2051">
      <w:pPr>
        <w:jc w:val="both"/>
        <w:rPr>
          <w:rFonts w:ascii="Arial" w:hAnsi="Arial" w:cs="Arial"/>
          <w:szCs w:val="24"/>
        </w:rPr>
      </w:pPr>
    </w:p>
    <w:p w14:paraId="2978B560" w14:textId="77777777" w:rsidR="00E24301" w:rsidRPr="006B1F04" w:rsidRDefault="00E24301" w:rsidP="003A2051">
      <w:pPr>
        <w:jc w:val="both"/>
        <w:rPr>
          <w:rFonts w:ascii="Arial" w:hAnsi="Arial" w:cs="Arial"/>
          <w:szCs w:val="24"/>
        </w:rPr>
      </w:pPr>
    </w:p>
    <w:p w14:paraId="16D2EA63" w14:textId="77777777" w:rsidR="00E24301" w:rsidRPr="006B1F04" w:rsidRDefault="00E24301" w:rsidP="003A2051">
      <w:pPr>
        <w:jc w:val="both"/>
        <w:rPr>
          <w:rFonts w:ascii="Arial" w:hAnsi="Arial" w:cs="Arial"/>
          <w:szCs w:val="24"/>
        </w:rPr>
      </w:pPr>
    </w:p>
    <w:p w14:paraId="34768885" w14:textId="77777777" w:rsidR="00E24301" w:rsidRPr="006B1F04" w:rsidRDefault="00E24301" w:rsidP="003A2051">
      <w:pPr>
        <w:jc w:val="both"/>
        <w:rPr>
          <w:rFonts w:ascii="Arial" w:hAnsi="Arial" w:cs="Arial"/>
          <w:szCs w:val="24"/>
        </w:rPr>
      </w:pPr>
    </w:p>
    <w:p w14:paraId="426024C4" w14:textId="77777777" w:rsidR="00E24301" w:rsidRPr="006B1F04" w:rsidRDefault="00E24301" w:rsidP="003A2051">
      <w:pPr>
        <w:pStyle w:val="Naslov2"/>
        <w:ind w:left="5664" w:hanging="4956"/>
        <w:jc w:val="left"/>
        <w:rPr>
          <w:rFonts w:ascii="Arial" w:hAnsi="Arial" w:cs="Arial"/>
          <w:b/>
          <w:sz w:val="24"/>
          <w:szCs w:val="24"/>
        </w:rPr>
      </w:pPr>
      <w:r w:rsidRPr="006B1F04">
        <w:rPr>
          <w:rFonts w:ascii="Arial" w:hAnsi="Arial" w:cs="Arial"/>
          <w:b/>
          <w:sz w:val="24"/>
          <w:szCs w:val="24"/>
        </w:rPr>
        <w:t>Naročnik:</w:t>
      </w:r>
      <w:r w:rsidRPr="006B1F04">
        <w:rPr>
          <w:rFonts w:ascii="Arial" w:hAnsi="Arial" w:cs="Arial"/>
          <w:b/>
          <w:sz w:val="24"/>
          <w:szCs w:val="24"/>
        </w:rPr>
        <w:tab/>
        <w:t>UNIVERZA V LJUBLJANI</w:t>
      </w:r>
    </w:p>
    <w:p w14:paraId="7D6F53DB" w14:textId="77777777" w:rsidR="00E24301" w:rsidRPr="006B1F04" w:rsidRDefault="00E24301" w:rsidP="003A2051">
      <w:pPr>
        <w:ind w:left="4956" w:firstLine="708"/>
        <w:rPr>
          <w:rFonts w:ascii="Arial" w:hAnsi="Arial" w:cs="Arial"/>
          <w:b/>
        </w:rPr>
      </w:pPr>
      <w:r w:rsidRPr="006B1F04">
        <w:rPr>
          <w:rFonts w:ascii="Arial" w:hAnsi="Arial" w:cs="Arial"/>
          <w:b/>
        </w:rPr>
        <w:t>Kongresni trg 12</w:t>
      </w:r>
    </w:p>
    <w:p w14:paraId="32F104E7" w14:textId="77777777" w:rsidR="00E24301" w:rsidRPr="006B1F04" w:rsidRDefault="00E24301" w:rsidP="003A2051">
      <w:pPr>
        <w:ind w:left="4956" w:firstLine="708"/>
        <w:rPr>
          <w:rFonts w:ascii="Arial" w:hAnsi="Arial" w:cs="Arial"/>
          <w:b/>
        </w:rPr>
      </w:pPr>
    </w:p>
    <w:p w14:paraId="6355CDA2" w14:textId="77777777" w:rsidR="00E24301" w:rsidRPr="006B1F04" w:rsidRDefault="00E24301" w:rsidP="003A2051">
      <w:pPr>
        <w:ind w:left="4956" w:firstLine="708"/>
        <w:rPr>
          <w:rFonts w:ascii="Arial" w:hAnsi="Arial" w:cs="Arial"/>
          <w:b/>
        </w:rPr>
      </w:pPr>
      <w:r w:rsidRPr="006B1F04">
        <w:rPr>
          <w:rFonts w:ascii="Arial" w:hAnsi="Arial" w:cs="Arial"/>
          <w:b/>
        </w:rPr>
        <w:t>1000 LJUBLJANA</w:t>
      </w:r>
    </w:p>
    <w:p w14:paraId="6DBEB723" w14:textId="77777777" w:rsidR="00E24301" w:rsidRPr="006B1F04" w:rsidRDefault="00E24301" w:rsidP="003A2051">
      <w:pPr>
        <w:rPr>
          <w:rFonts w:ascii="Arial" w:hAnsi="Arial" w:cs="Arial"/>
          <w:b/>
        </w:rPr>
      </w:pPr>
    </w:p>
    <w:p w14:paraId="48849A26" w14:textId="77777777" w:rsidR="00E24301" w:rsidRPr="006B1F04" w:rsidRDefault="00E24301" w:rsidP="003A2051">
      <w:pPr>
        <w:rPr>
          <w:rFonts w:ascii="Arial" w:hAnsi="Arial" w:cs="Arial"/>
        </w:rPr>
      </w:pPr>
    </w:p>
    <w:p w14:paraId="221A74F4" w14:textId="77777777" w:rsidR="00E24301" w:rsidRPr="006B1F04" w:rsidRDefault="00E24301" w:rsidP="003A2051">
      <w:pPr>
        <w:pStyle w:val="Naslov2"/>
        <w:rPr>
          <w:rFonts w:ascii="Arial" w:hAnsi="Arial" w:cs="Arial"/>
          <w:b/>
          <w:bCs/>
          <w:sz w:val="24"/>
          <w:szCs w:val="24"/>
        </w:rPr>
      </w:pPr>
      <w:r w:rsidRPr="006B1F04">
        <w:rPr>
          <w:rFonts w:ascii="Arial" w:hAnsi="Arial" w:cs="Arial"/>
          <w:b/>
          <w:bCs/>
          <w:sz w:val="24"/>
          <w:szCs w:val="24"/>
        </w:rPr>
        <w:tab/>
      </w:r>
    </w:p>
    <w:p w14:paraId="6C05839D" w14:textId="79CA1B82" w:rsidR="00E24301" w:rsidRPr="006B1F04" w:rsidRDefault="00E24301" w:rsidP="003A2051">
      <w:pPr>
        <w:ind w:left="5664" w:hanging="4956"/>
        <w:rPr>
          <w:rFonts w:ascii="Arial" w:hAnsi="Arial" w:cs="Arial"/>
          <w:b/>
          <w:szCs w:val="24"/>
        </w:rPr>
      </w:pPr>
      <w:bookmarkStart w:id="1" w:name="OLE_LINK94"/>
      <w:bookmarkStart w:id="2" w:name="OLE_LINK95"/>
      <w:bookmarkStart w:id="3" w:name="OLE_LINK96"/>
      <w:r w:rsidRPr="006B1F04">
        <w:rPr>
          <w:rFonts w:ascii="Arial" w:hAnsi="Arial" w:cs="Arial"/>
          <w:b/>
          <w:bCs/>
          <w:szCs w:val="24"/>
        </w:rPr>
        <w:t xml:space="preserve">Predmet javnega naročila: </w:t>
      </w:r>
      <w:bookmarkEnd w:id="1"/>
      <w:bookmarkEnd w:id="2"/>
      <w:bookmarkEnd w:id="3"/>
      <w:r w:rsidRPr="006B1F04">
        <w:rPr>
          <w:rFonts w:ascii="Arial" w:hAnsi="Arial" w:cs="Arial"/>
          <w:b/>
          <w:bCs/>
          <w:szCs w:val="24"/>
        </w:rPr>
        <w:tab/>
      </w:r>
      <w:bookmarkStart w:id="4" w:name="OLE_LINK103"/>
      <w:bookmarkStart w:id="5" w:name="OLE_LINK104"/>
      <w:r w:rsidR="00AA0EFF" w:rsidRPr="006B1F04">
        <w:rPr>
          <w:rFonts w:ascii="Arial" w:hAnsi="Arial" w:cs="Arial"/>
          <w:b/>
          <w:bCs/>
          <w:szCs w:val="24"/>
        </w:rPr>
        <w:t>»Novogradnja UL F</w:t>
      </w:r>
      <w:r w:rsidR="00413D8F" w:rsidRPr="006B1F04">
        <w:rPr>
          <w:rFonts w:ascii="Arial" w:hAnsi="Arial" w:cs="Arial"/>
          <w:b/>
          <w:bCs/>
          <w:szCs w:val="24"/>
        </w:rPr>
        <w:t>FA</w:t>
      </w:r>
      <w:r w:rsidR="00AA0EFF" w:rsidRPr="006B1F04">
        <w:rPr>
          <w:rFonts w:ascii="Arial" w:hAnsi="Arial" w:cs="Arial"/>
          <w:b/>
          <w:bCs/>
          <w:szCs w:val="24"/>
        </w:rPr>
        <w:t>«</w:t>
      </w:r>
    </w:p>
    <w:bookmarkEnd w:id="4"/>
    <w:bookmarkEnd w:id="5"/>
    <w:p w14:paraId="2A97091C" w14:textId="77777777" w:rsidR="00E24301" w:rsidRPr="006B1F04" w:rsidRDefault="00E24301" w:rsidP="003A2051">
      <w:pPr>
        <w:jc w:val="both"/>
        <w:rPr>
          <w:rFonts w:ascii="Arial" w:hAnsi="Arial" w:cs="Arial"/>
          <w:b/>
          <w:szCs w:val="24"/>
        </w:rPr>
      </w:pPr>
    </w:p>
    <w:p w14:paraId="7F454060" w14:textId="77777777" w:rsidR="00E24301" w:rsidRPr="006B1F04" w:rsidRDefault="00E24301" w:rsidP="003A2051">
      <w:pPr>
        <w:jc w:val="both"/>
        <w:rPr>
          <w:rFonts w:ascii="Arial" w:hAnsi="Arial" w:cs="Arial"/>
          <w:b/>
          <w:szCs w:val="24"/>
        </w:rPr>
      </w:pPr>
    </w:p>
    <w:p w14:paraId="1EC38E79" w14:textId="77777777" w:rsidR="00E24301" w:rsidRPr="006B1F04" w:rsidRDefault="00E24301" w:rsidP="003A2051">
      <w:pPr>
        <w:jc w:val="both"/>
        <w:rPr>
          <w:rFonts w:ascii="Arial" w:hAnsi="Arial" w:cs="Arial"/>
          <w:b/>
          <w:szCs w:val="24"/>
        </w:rPr>
      </w:pPr>
    </w:p>
    <w:p w14:paraId="4F3D8B80" w14:textId="77777777" w:rsidR="00E24301" w:rsidRPr="006B1F04" w:rsidRDefault="00E24301" w:rsidP="003A2051">
      <w:pPr>
        <w:ind w:left="708"/>
        <w:jc w:val="both"/>
        <w:rPr>
          <w:rFonts w:ascii="Arial" w:hAnsi="Arial" w:cs="Arial"/>
          <w:b/>
          <w:szCs w:val="24"/>
        </w:rPr>
      </w:pPr>
      <w:r w:rsidRPr="006B1F04">
        <w:rPr>
          <w:rFonts w:ascii="Arial" w:hAnsi="Arial" w:cs="Arial"/>
          <w:b/>
          <w:szCs w:val="24"/>
        </w:rPr>
        <w:t>Vrsta postopka za oddajo javnega naročila:</w:t>
      </w:r>
      <w:proofErr w:type="gramStart"/>
      <w:r w:rsidRPr="006B1F04">
        <w:rPr>
          <w:rFonts w:ascii="Arial" w:hAnsi="Arial" w:cs="Arial"/>
          <w:b/>
          <w:szCs w:val="24"/>
        </w:rPr>
        <w:tab/>
        <w:t xml:space="preserve">  </w:t>
      </w:r>
      <w:proofErr w:type="gramEnd"/>
      <w:r w:rsidRPr="006B1F04">
        <w:rPr>
          <w:rFonts w:ascii="Arial" w:hAnsi="Arial" w:cs="Arial"/>
          <w:b/>
          <w:szCs w:val="24"/>
        </w:rPr>
        <w:t>Odprti p</w:t>
      </w:r>
      <w:r w:rsidRPr="006B1F04">
        <w:rPr>
          <w:rFonts w:ascii="Arial" w:hAnsi="Arial" w:cs="Arial"/>
          <w:b/>
          <w:iCs/>
          <w:szCs w:val="22"/>
        </w:rPr>
        <w:t xml:space="preserve">ostopek </w:t>
      </w:r>
    </w:p>
    <w:p w14:paraId="071D9BA6" w14:textId="77777777" w:rsidR="00E24301" w:rsidRPr="006B1F04" w:rsidRDefault="00E24301" w:rsidP="003A2051">
      <w:pPr>
        <w:jc w:val="both"/>
        <w:rPr>
          <w:rFonts w:ascii="Arial" w:hAnsi="Arial" w:cs="Arial"/>
          <w:b/>
          <w:szCs w:val="24"/>
        </w:rPr>
      </w:pPr>
    </w:p>
    <w:p w14:paraId="15E8E33C" w14:textId="77777777" w:rsidR="00E24301" w:rsidRPr="006B1F04" w:rsidRDefault="00E24301" w:rsidP="003A2051">
      <w:pPr>
        <w:jc w:val="both"/>
        <w:rPr>
          <w:rFonts w:ascii="Arial" w:hAnsi="Arial" w:cs="Arial"/>
          <w:b/>
          <w:szCs w:val="24"/>
        </w:rPr>
      </w:pPr>
    </w:p>
    <w:p w14:paraId="2262238E" w14:textId="77777777" w:rsidR="00E24301" w:rsidRPr="006B1F04" w:rsidRDefault="00E24301" w:rsidP="003A2051">
      <w:pPr>
        <w:jc w:val="both"/>
        <w:rPr>
          <w:rFonts w:ascii="Arial" w:hAnsi="Arial" w:cs="Arial"/>
          <w:b/>
          <w:szCs w:val="24"/>
        </w:rPr>
      </w:pPr>
    </w:p>
    <w:p w14:paraId="29FABF40" w14:textId="35FE78B1" w:rsidR="00E24301" w:rsidRPr="006B1F04" w:rsidRDefault="00E24301" w:rsidP="003A2051">
      <w:pPr>
        <w:jc w:val="both"/>
        <w:rPr>
          <w:rFonts w:ascii="Arial" w:hAnsi="Arial" w:cs="Arial"/>
          <w:b/>
          <w:szCs w:val="24"/>
        </w:rPr>
      </w:pPr>
      <w:r w:rsidRPr="006B1F04">
        <w:rPr>
          <w:rFonts w:ascii="Arial" w:hAnsi="Arial" w:cs="Arial"/>
          <w:b/>
          <w:szCs w:val="24"/>
        </w:rPr>
        <w:tab/>
      </w:r>
      <w:bookmarkStart w:id="6" w:name="OLE_LINK99"/>
      <w:bookmarkStart w:id="7" w:name="OLE_LINK100"/>
      <w:r w:rsidRPr="006B1F04">
        <w:rPr>
          <w:rFonts w:ascii="Arial" w:hAnsi="Arial" w:cs="Arial"/>
          <w:b/>
          <w:szCs w:val="24"/>
        </w:rPr>
        <w:t>Zaporedna številka javnega naročila:</w:t>
      </w:r>
      <w:r w:rsidRPr="006B1F04">
        <w:rPr>
          <w:rFonts w:ascii="Arial" w:hAnsi="Arial" w:cs="Arial"/>
          <w:b/>
          <w:szCs w:val="24"/>
        </w:rPr>
        <w:tab/>
      </w:r>
      <w:r w:rsidRPr="006B1F04">
        <w:rPr>
          <w:rFonts w:ascii="Arial" w:hAnsi="Arial" w:cs="Arial"/>
          <w:b/>
          <w:szCs w:val="24"/>
        </w:rPr>
        <w:tab/>
      </w:r>
      <w:bookmarkEnd w:id="6"/>
      <w:bookmarkEnd w:id="7"/>
      <w:r w:rsidR="00E015A9" w:rsidRPr="006B1F04">
        <w:rPr>
          <w:rFonts w:ascii="Arial" w:hAnsi="Arial" w:cs="Arial"/>
          <w:b/>
          <w:szCs w:val="24"/>
        </w:rPr>
        <w:t>401-30/2025</w:t>
      </w:r>
    </w:p>
    <w:p w14:paraId="1387CABA" w14:textId="77777777" w:rsidR="00E24301" w:rsidRPr="006B1F04" w:rsidRDefault="00E24301" w:rsidP="003A2051">
      <w:pPr>
        <w:jc w:val="both"/>
        <w:rPr>
          <w:rFonts w:ascii="Arial" w:hAnsi="Arial" w:cs="Arial"/>
          <w:b/>
          <w:szCs w:val="24"/>
        </w:rPr>
      </w:pPr>
    </w:p>
    <w:p w14:paraId="5B78F831" w14:textId="77777777" w:rsidR="00E24301" w:rsidRPr="006B1F04" w:rsidRDefault="00E24301" w:rsidP="003A2051">
      <w:pPr>
        <w:jc w:val="both"/>
        <w:rPr>
          <w:rFonts w:ascii="Arial" w:hAnsi="Arial" w:cs="Arial"/>
          <w:b/>
          <w:szCs w:val="24"/>
        </w:rPr>
      </w:pPr>
    </w:p>
    <w:p w14:paraId="4AD65999" w14:textId="77777777" w:rsidR="00E24301" w:rsidRPr="006B1F04" w:rsidRDefault="00E24301" w:rsidP="003A2051">
      <w:pPr>
        <w:jc w:val="both"/>
        <w:rPr>
          <w:rFonts w:ascii="Arial" w:hAnsi="Arial" w:cs="Arial"/>
          <w:b/>
          <w:szCs w:val="24"/>
        </w:rPr>
      </w:pPr>
    </w:p>
    <w:p w14:paraId="1C382EB5" w14:textId="77777777" w:rsidR="00E24301" w:rsidRPr="006B1F04" w:rsidRDefault="00E24301" w:rsidP="003A2051">
      <w:pPr>
        <w:jc w:val="both"/>
        <w:rPr>
          <w:rFonts w:ascii="Arial" w:hAnsi="Arial" w:cs="Arial"/>
          <w:b/>
          <w:szCs w:val="24"/>
        </w:rPr>
      </w:pPr>
    </w:p>
    <w:p w14:paraId="32648D5A" w14:textId="77777777" w:rsidR="00E24301" w:rsidRPr="006B1F04" w:rsidRDefault="00E24301" w:rsidP="003A2051">
      <w:pPr>
        <w:ind w:firstLine="708"/>
        <w:jc w:val="both"/>
        <w:rPr>
          <w:rFonts w:ascii="Arial" w:hAnsi="Arial" w:cs="Arial"/>
          <w:b/>
          <w:szCs w:val="24"/>
        </w:rPr>
      </w:pPr>
      <w:bookmarkStart w:id="8" w:name="OLE_LINK101"/>
      <w:bookmarkStart w:id="9" w:name="OLE_LINK102"/>
      <w:r w:rsidRPr="006B1F04">
        <w:rPr>
          <w:rFonts w:ascii="Arial" w:hAnsi="Arial" w:cs="Arial"/>
          <w:b/>
          <w:szCs w:val="24"/>
        </w:rPr>
        <w:t xml:space="preserve">Javni razpis je bil objavljen na: </w:t>
      </w:r>
      <w:r w:rsidRPr="006B1F04">
        <w:rPr>
          <w:rFonts w:ascii="Arial" w:hAnsi="Arial" w:cs="Arial"/>
          <w:b/>
          <w:szCs w:val="24"/>
        </w:rPr>
        <w:tab/>
      </w:r>
      <w:r w:rsidRPr="006B1F04">
        <w:rPr>
          <w:rFonts w:ascii="Arial" w:hAnsi="Arial" w:cs="Arial"/>
          <w:b/>
          <w:szCs w:val="24"/>
        </w:rPr>
        <w:tab/>
        <w:t>Portalu javnih naročil</w:t>
      </w:r>
    </w:p>
    <w:p w14:paraId="568F86FE" w14:textId="77777777" w:rsidR="00D42FCE" w:rsidRPr="006B1F04" w:rsidRDefault="00D42FCE" w:rsidP="003A2051">
      <w:pPr>
        <w:ind w:firstLine="708"/>
        <w:jc w:val="both"/>
        <w:rPr>
          <w:rFonts w:ascii="Arial" w:hAnsi="Arial" w:cs="Arial"/>
          <w:b/>
          <w:szCs w:val="24"/>
        </w:rPr>
      </w:pPr>
      <w:r w:rsidRPr="006B1F04">
        <w:rPr>
          <w:rFonts w:ascii="Arial" w:hAnsi="Arial" w:cs="Arial"/>
          <w:b/>
          <w:szCs w:val="24"/>
        </w:rPr>
        <w:tab/>
      </w:r>
      <w:r w:rsidRPr="006B1F04">
        <w:rPr>
          <w:rFonts w:ascii="Arial" w:hAnsi="Arial" w:cs="Arial"/>
          <w:b/>
          <w:szCs w:val="24"/>
        </w:rPr>
        <w:tab/>
      </w:r>
      <w:r w:rsidRPr="006B1F04">
        <w:rPr>
          <w:rFonts w:ascii="Arial" w:hAnsi="Arial" w:cs="Arial"/>
          <w:b/>
          <w:szCs w:val="24"/>
        </w:rPr>
        <w:tab/>
      </w:r>
      <w:r w:rsidRPr="006B1F04">
        <w:rPr>
          <w:rFonts w:ascii="Arial" w:hAnsi="Arial" w:cs="Arial"/>
          <w:b/>
          <w:szCs w:val="24"/>
        </w:rPr>
        <w:tab/>
      </w:r>
      <w:r w:rsidRPr="006B1F04">
        <w:rPr>
          <w:rFonts w:ascii="Arial" w:hAnsi="Arial" w:cs="Arial"/>
          <w:b/>
          <w:szCs w:val="24"/>
        </w:rPr>
        <w:tab/>
      </w:r>
      <w:r w:rsidRPr="006B1F04">
        <w:rPr>
          <w:rFonts w:ascii="Arial" w:hAnsi="Arial" w:cs="Arial"/>
          <w:b/>
          <w:szCs w:val="24"/>
        </w:rPr>
        <w:tab/>
      </w:r>
      <w:r w:rsidRPr="006B1F04">
        <w:rPr>
          <w:rFonts w:ascii="Arial" w:hAnsi="Arial" w:cs="Arial"/>
          <w:b/>
          <w:szCs w:val="24"/>
        </w:rPr>
        <w:tab/>
      </w:r>
      <w:proofErr w:type="gramStart"/>
      <w:r w:rsidRPr="006B1F04">
        <w:rPr>
          <w:rFonts w:ascii="Arial" w:hAnsi="Arial" w:cs="Arial"/>
          <w:b/>
          <w:szCs w:val="24"/>
        </w:rPr>
        <w:t>Uradnem</w:t>
      </w:r>
      <w:proofErr w:type="gramEnd"/>
      <w:r w:rsidRPr="006B1F04">
        <w:rPr>
          <w:rFonts w:ascii="Arial" w:hAnsi="Arial" w:cs="Arial"/>
          <w:b/>
          <w:szCs w:val="24"/>
        </w:rPr>
        <w:t xml:space="preserve"> glasilu EU</w:t>
      </w:r>
    </w:p>
    <w:p w14:paraId="5B3A9B2F" w14:textId="77777777" w:rsidR="00E24301" w:rsidRPr="006B1F04" w:rsidRDefault="00E24301" w:rsidP="003A2051">
      <w:pPr>
        <w:jc w:val="both"/>
        <w:rPr>
          <w:rFonts w:ascii="Arial" w:hAnsi="Arial" w:cs="Arial"/>
          <w:b/>
          <w:szCs w:val="24"/>
        </w:rPr>
      </w:pPr>
    </w:p>
    <w:p w14:paraId="72603CE7" w14:textId="77777777" w:rsidR="00E24301" w:rsidRPr="006B1F04" w:rsidRDefault="00E24301" w:rsidP="003A2051">
      <w:pPr>
        <w:jc w:val="both"/>
        <w:rPr>
          <w:rFonts w:ascii="Arial" w:hAnsi="Arial" w:cs="Arial"/>
          <w:b/>
          <w:szCs w:val="24"/>
        </w:rPr>
      </w:pPr>
    </w:p>
    <w:bookmarkEnd w:id="8"/>
    <w:bookmarkEnd w:id="9"/>
    <w:p w14:paraId="2848B4A2" w14:textId="77777777" w:rsidR="00E24301" w:rsidRPr="006B1F04" w:rsidRDefault="00E24301" w:rsidP="003A2051">
      <w:pPr>
        <w:ind w:firstLine="708"/>
        <w:jc w:val="both"/>
        <w:rPr>
          <w:rFonts w:ascii="Arial" w:hAnsi="Arial" w:cs="Arial"/>
          <w:b/>
          <w:szCs w:val="24"/>
        </w:rPr>
      </w:pPr>
    </w:p>
    <w:p w14:paraId="08466753" w14:textId="77777777" w:rsidR="00E24301" w:rsidRPr="006B1F04" w:rsidRDefault="00E24301" w:rsidP="003A2051">
      <w:pPr>
        <w:ind w:firstLine="708"/>
        <w:jc w:val="both"/>
        <w:rPr>
          <w:rFonts w:ascii="Arial" w:hAnsi="Arial" w:cs="Arial"/>
          <w:b/>
          <w:szCs w:val="24"/>
        </w:rPr>
      </w:pPr>
    </w:p>
    <w:p w14:paraId="0FF67EAC" w14:textId="77777777" w:rsidR="00E24301" w:rsidRPr="006B1F04" w:rsidRDefault="00E24301" w:rsidP="003A2051">
      <w:pPr>
        <w:ind w:firstLine="708"/>
        <w:jc w:val="both"/>
        <w:rPr>
          <w:rFonts w:ascii="Arial" w:hAnsi="Arial" w:cs="Arial"/>
          <w:b/>
          <w:szCs w:val="24"/>
        </w:rPr>
      </w:pPr>
      <w:r w:rsidRPr="006B1F04">
        <w:rPr>
          <w:rFonts w:ascii="Arial" w:hAnsi="Arial" w:cs="Arial"/>
          <w:b/>
          <w:szCs w:val="24"/>
        </w:rPr>
        <w:tab/>
      </w:r>
      <w:r w:rsidRPr="006B1F04">
        <w:rPr>
          <w:rFonts w:ascii="Arial" w:hAnsi="Arial" w:cs="Arial"/>
          <w:b/>
          <w:szCs w:val="24"/>
        </w:rPr>
        <w:tab/>
      </w:r>
      <w:r w:rsidRPr="006B1F04">
        <w:rPr>
          <w:rFonts w:ascii="Arial" w:hAnsi="Arial" w:cs="Arial"/>
          <w:b/>
          <w:szCs w:val="24"/>
        </w:rPr>
        <w:tab/>
      </w:r>
      <w:r w:rsidRPr="006B1F04">
        <w:rPr>
          <w:rFonts w:ascii="Arial" w:hAnsi="Arial" w:cs="Arial"/>
          <w:b/>
          <w:szCs w:val="24"/>
        </w:rPr>
        <w:tab/>
      </w:r>
    </w:p>
    <w:p w14:paraId="7E6643B4" w14:textId="77777777" w:rsidR="00996070" w:rsidRPr="006B1F04" w:rsidRDefault="00996070" w:rsidP="003A2051">
      <w:pPr>
        <w:ind w:firstLine="708"/>
        <w:jc w:val="both"/>
        <w:rPr>
          <w:rFonts w:ascii="Arial" w:hAnsi="Arial" w:cs="Arial"/>
          <w:b/>
          <w:szCs w:val="24"/>
        </w:rPr>
      </w:pPr>
    </w:p>
    <w:p w14:paraId="34404B93" w14:textId="77777777" w:rsidR="00996070" w:rsidRPr="006B1F04" w:rsidRDefault="00996070" w:rsidP="003A2051">
      <w:pPr>
        <w:ind w:firstLine="708"/>
        <w:jc w:val="both"/>
        <w:rPr>
          <w:rFonts w:ascii="Arial" w:hAnsi="Arial" w:cs="Arial"/>
          <w:b/>
          <w:szCs w:val="24"/>
        </w:rPr>
      </w:pPr>
    </w:p>
    <w:p w14:paraId="21A0118F" w14:textId="77777777" w:rsidR="00BD4583" w:rsidRPr="006B1F04" w:rsidRDefault="00BD4583" w:rsidP="003A2051">
      <w:pPr>
        <w:ind w:firstLine="708"/>
        <w:jc w:val="both"/>
        <w:rPr>
          <w:rFonts w:ascii="Arial" w:hAnsi="Arial" w:cs="Arial"/>
          <w:b/>
          <w:szCs w:val="24"/>
        </w:rPr>
      </w:pPr>
    </w:p>
    <w:p w14:paraId="14CE558C" w14:textId="77777777" w:rsidR="00BD4583" w:rsidRPr="006B1F04" w:rsidRDefault="00BD4583" w:rsidP="003A2051">
      <w:pPr>
        <w:ind w:firstLine="708"/>
        <w:jc w:val="both"/>
        <w:rPr>
          <w:rFonts w:ascii="Arial" w:hAnsi="Arial" w:cs="Arial"/>
          <w:b/>
          <w:szCs w:val="24"/>
        </w:rPr>
      </w:pPr>
    </w:p>
    <w:p w14:paraId="0C2AE513" w14:textId="77777777" w:rsidR="00BD4583" w:rsidRPr="006B1F04" w:rsidRDefault="00BD4583" w:rsidP="003A2051">
      <w:pPr>
        <w:ind w:firstLine="708"/>
        <w:jc w:val="both"/>
        <w:rPr>
          <w:rFonts w:ascii="Arial" w:hAnsi="Arial" w:cs="Arial"/>
          <w:i/>
          <w:iCs/>
          <w:szCs w:val="24"/>
        </w:rPr>
      </w:pPr>
    </w:p>
    <w:p w14:paraId="593E69A8" w14:textId="77777777" w:rsidR="00861B50" w:rsidRPr="006B1F04" w:rsidRDefault="00861B50" w:rsidP="003A2051">
      <w:pPr>
        <w:ind w:firstLine="708"/>
        <w:jc w:val="both"/>
        <w:rPr>
          <w:rFonts w:ascii="Arial" w:hAnsi="Arial" w:cs="Arial"/>
          <w:i/>
          <w:iCs/>
          <w:szCs w:val="24"/>
        </w:rPr>
      </w:pPr>
    </w:p>
    <w:p w14:paraId="487D02AC" w14:textId="77777777" w:rsidR="0027019B" w:rsidRPr="006B1F04" w:rsidRDefault="0027019B" w:rsidP="003A2051">
      <w:pPr>
        <w:ind w:firstLine="708"/>
        <w:jc w:val="both"/>
        <w:rPr>
          <w:rFonts w:ascii="Arial" w:hAnsi="Arial" w:cs="Arial"/>
          <w:i/>
          <w:iCs/>
          <w:szCs w:val="24"/>
        </w:rPr>
      </w:pPr>
    </w:p>
    <w:p w14:paraId="17B3CB24" w14:textId="77777777" w:rsidR="0027019B" w:rsidRPr="006B1F04" w:rsidRDefault="0027019B" w:rsidP="003A2051">
      <w:pPr>
        <w:ind w:firstLine="708"/>
        <w:jc w:val="both"/>
        <w:rPr>
          <w:rFonts w:ascii="Arial" w:hAnsi="Arial" w:cs="Arial"/>
          <w:b/>
          <w:szCs w:val="24"/>
        </w:rPr>
      </w:pPr>
    </w:p>
    <w:p w14:paraId="7AFB7006" w14:textId="0857BE34" w:rsidR="00E24301" w:rsidRPr="006B1F04" w:rsidRDefault="00E24301" w:rsidP="00945C8A">
      <w:pPr>
        <w:jc w:val="both"/>
        <w:rPr>
          <w:rFonts w:ascii="Arial" w:hAnsi="Arial" w:cs="Arial"/>
          <w:szCs w:val="24"/>
        </w:rPr>
      </w:pPr>
    </w:p>
    <w:tbl>
      <w:tblPr>
        <w:tblW w:w="0" w:type="auto"/>
        <w:tblBorders>
          <w:bottom w:val="double" w:sz="18" w:space="0" w:color="auto"/>
        </w:tblBorders>
        <w:tblLayout w:type="fixed"/>
        <w:tblCellMar>
          <w:left w:w="70" w:type="dxa"/>
          <w:right w:w="70" w:type="dxa"/>
        </w:tblCellMar>
        <w:tblLook w:val="0000" w:firstRow="0" w:lastRow="0" w:firstColumn="0" w:lastColumn="0" w:noHBand="0" w:noVBand="0"/>
      </w:tblPr>
      <w:tblGrid>
        <w:gridCol w:w="9568"/>
      </w:tblGrid>
      <w:tr w:rsidR="006B1F04" w:rsidRPr="006B1F04" w14:paraId="3F616B0B" w14:textId="77777777">
        <w:tc>
          <w:tcPr>
            <w:tcW w:w="9568" w:type="dxa"/>
            <w:tcBorders>
              <w:top w:val="nil"/>
              <w:left w:val="nil"/>
              <w:bottom w:val="double" w:sz="18" w:space="0" w:color="auto"/>
              <w:right w:val="nil"/>
            </w:tcBorders>
            <w:shd w:val="pct20" w:color="auto" w:fill="auto"/>
          </w:tcPr>
          <w:p w14:paraId="1B058F91" w14:textId="77777777" w:rsidR="00D56F88" w:rsidRPr="006B1F04" w:rsidRDefault="00D56F88" w:rsidP="00CF4788">
            <w:pPr>
              <w:jc w:val="both"/>
              <w:rPr>
                <w:rFonts w:ascii="Arial" w:hAnsi="Arial" w:cs="Arial"/>
                <w:szCs w:val="24"/>
              </w:rPr>
            </w:pPr>
            <w:r w:rsidRPr="006B1F04">
              <w:rPr>
                <w:rFonts w:ascii="Arial" w:hAnsi="Arial" w:cs="Arial"/>
                <w:b/>
                <w:szCs w:val="24"/>
              </w:rPr>
              <w:lastRenderedPageBreak/>
              <w:t>VSEBINA RAZPISNE DOKUMENTACIJE</w:t>
            </w:r>
          </w:p>
        </w:tc>
      </w:tr>
    </w:tbl>
    <w:p w14:paraId="196B3911" w14:textId="77777777" w:rsidR="00D56F88" w:rsidRPr="006B1F04" w:rsidRDefault="00D56F88" w:rsidP="00CF4788">
      <w:pPr>
        <w:jc w:val="both"/>
        <w:rPr>
          <w:rFonts w:ascii="Arial" w:hAnsi="Arial" w:cs="Arial"/>
          <w:szCs w:val="24"/>
        </w:rPr>
      </w:pPr>
    </w:p>
    <w:p w14:paraId="4178F421" w14:textId="77777777" w:rsidR="00D56F88" w:rsidRPr="006B1F04" w:rsidRDefault="00D56F88" w:rsidP="00BF1514">
      <w:pPr>
        <w:jc w:val="both"/>
        <w:rPr>
          <w:rFonts w:ascii="Arial" w:hAnsi="Arial" w:cs="Arial"/>
          <w:b/>
          <w:szCs w:val="24"/>
        </w:rPr>
      </w:pPr>
      <w:r w:rsidRPr="006B1F04">
        <w:rPr>
          <w:rFonts w:ascii="Arial" w:hAnsi="Arial" w:cs="Arial"/>
          <w:b/>
          <w:szCs w:val="24"/>
        </w:rPr>
        <w:t>A. TEKSTUALNI DEL:</w:t>
      </w:r>
    </w:p>
    <w:p w14:paraId="583A5D3E" w14:textId="77777777" w:rsidR="00D56F88" w:rsidRPr="006B1F04" w:rsidRDefault="00D56F88" w:rsidP="00CF4788">
      <w:pPr>
        <w:jc w:val="both"/>
        <w:rPr>
          <w:rFonts w:ascii="Arial" w:hAnsi="Arial" w:cs="Arial"/>
          <w:szCs w:val="24"/>
        </w:rPr>
      </w:pPr>
    </w:p>
    <w:p w14:paraId="521809C2" w14:textId="77777777" w:rsidR="00D56F88" w:rsidRPr="006B1F04" w:rsidRDefault="00BB15EB" w:rsidP="00CF4788">
      <w:pPr>
        <w:jc w:val="center"/>
        <w:rPr>
          <w:rFonts w:ascii="Arial" w:hAnsi="Arial" w:cs="Arial"/>
          <w:szCs w:val="24"/>
        </w:rPr>
      </w:pPr>
      <w:r w:rsidRPr="006B1F04">
        <w:rPr>
          <w:rFonts w:ascii="Arial" w:hAnsi="Arial" w:cs="Arial"/>
          <w:szCs w:val="24"/>
        </w:rPr>
        <w:t xml:space="preserve">                                                                                                                              </w:t>
      </w:r>
      <w:r w:rsidR="00FD1BDC" w:rsidRPr="006B1F04">
        <w:rPr>
          <w:rFonts w:ascii="Arial" w:hAnsi="Arial" w:cs="Arial"/>
          <w:szCs w:val="24"/>
        </w:rPr>
        <w:t xml:space="preserve">         </w:t>
      </w:r>
      <w:proofErr w:type="gramStart"/>
      <w:r w:rsidRPr="006B1F04">
        <w:rPr>
          <w:rFonts w:ascii="Arial" w:hAnsi="Arial" w:cs="Arial"/>
          <w:szCs w:val="24"/>
        </w:rPr>
        <w:t>st</w:t>
      </w:r>
      <w:r w:rsidR="00D56F88" w:rsidRPr="006B1F04">
        <w:rPr>
          <w:rFonts w:ascii="Arial" w:hAnsi="Arial" w:cs="Arial"/>
          <w:szCs w:val="24"/>
        </w:rPr>
        <w:t>ran</w:t>
      </w:r>
      <w:proofErr w:type="gramEnd"/>
      <w:r w:rsidR="00D56F88" w:rsidRPr="006B1F04">
        <w:rPr>
          <w:rFonts w:ascii="Arial" w:hAnsi="Arial" w:cs="Arial"/>
          <w:szCs w:val="24"/>
        </w:rPr>
        <w:t>:</w:t>
      </w:r>
    </w:p>
    <w:p w14:paraId="7F3B4970" w14:textId="77777777" w:rsidR="00D56F88" w:rsidRPr="006B1F04" w:rsidRDefault="00D56F88" w:rsidP="00CF4788">
      <w:pPr>
        <w:jc w:val="both"/>
        <w:rPr>
          <w:rFonts w:ascii="Arial" w:hAnsi="Arial" w:cs="Arial"/>
          <w:szCs w:val="24"/>
        </w:rPr>
      </w:pPr>
    </w:p>
    <w:p w14:paraId="207D5875" w14:textId="77777777" w:rsidR="00D56F88" w:rsidRPr="006B1F04" w:rsidRDefault="00D56F88" w:rsidP="00CF4788">
      <w:pPr>
        <w:jc w:val="both"/>
        <w:rPr>
          <w:rFonts w:ascii="Arial" w:hAnsi="Arial" w:cs="Arial"/>
          <w:szCs w:val="24"/>
        </w:rPr>
      </w:pPr>
    </w:p>
    <w:p w14:paraId="03B74345" w14:textId="77777777" w:rsidR="00D56F88" w:rsidRPr="006B1F04" w:rsidRDefault="00D56F88" w:rsidP="00CF4788">
      <w:pPr>
        <w:ind w:left="708"/>
        <w:jc w:val="both"/>
        <w:rPr>
          <w:rFonts w:ascii="Arial" w:hAnsi="Arial" w:cs="Arial"/>
          <w:szCs w:val="24"/>
        </w:rPr>
      </w:pPr>
      <w:r w:rsidRPr="006B1F04">
        <w:rPr>
          <w:rFonts w:ascii="Arial" w:hAnsi="Arial" w:cs="Arial"/>
          <w:szCs w:val="24"/>
        </w:rPr>
        <w:t>I.</w:t>
      </w:r>
      <w:r w:rsidR="00FD1BDC" w:rsidRPr="006B1F04">
        <w:rPr>
          <w:rFonts w:ascii="Arial" w:hAnsi="Arial" w:cs="Arial"/>
          <w:szCs w:val="24"/>
        </w:rPr>
        <w:tab/>
        <w:t>POVABILO K ODDAJI PONUDBE</w:t>
      </w:r>
      <w:r w:rsidR="00543007" w:rsidRPr="006B1F04">
        <w:rPr>
          <w:rFonts w:ascii="Arial" w:hAnsi="Arial" w:cs="Arial"/>
          <w:szCs w:val="24"/>
        </w:rPr>
        <w:tab/>
      </w:r>
      <w:r w:rsidR="00543007" w:rsidRPr="006B1F04">
        <w:rPr>
          <w:rFonts w:ascii="Arial" w:hAnsi="Arial" w:cs="Arial"/>
          <w:szCs w:val="24"/>
        </w:rPr>
        <w:tab/>
      </w:r>
      <w:r w:rsidR="00543007" w:rsidRPr="006B1F04">
        <w:rPr>
          <w:rFonts w:ascii="Arial" w:hAnsi="Arial" w:cs="Arial"/>
          <w:szCs w:val="24"/>
        </w:rPr>
        <w:tab/>
      </w:r>
      <w:r w:rsidR="00543007" w:rsidRPr="006B1F04">
        <w:rPr>
          <w:rFonts w:ascii="Arial" w:hAnsi="Arial" w:cs="Arial"/>
          <w:szCs w:val="24"/>
        </w:rPr>
        <w:tab/>
      </w:r>
      <w:r w:rsidR="00543007" w:rsidRPr="006B1F04">
        <w:rPr>
          <w:rFonts w:ascii="Arial" w:hAnsi="Arial" w:cs="Arial"/>
          <w:szCs w:val="24"/>
        </w:rPr>
        <w:tab/>
      </w:r>
      <w:r w:rsidR="00543007" w:rsidRPr="006B1F04">
        <w:rPr>
          <w:rFonts w:ascii="Arial" w:hAnsi="Arial" w:cs="Arial"/>
          <w:szCs w:val="24"/>
        </w:rPr>
        <w:tab/>
      </w:r>
      <w:r w:rsidRPr="006B1F04">
        <w:rPr>
          <w:rFonts w:ascii="Arial" w:hAnsi="Arial" w:cs="Arial"/>
          <w:szCs w:val="24"/>
        </w:rPr>
        <w:t>3</w:t>
      </w:r>
    </w:p>
    <w:p w14:paraId="289C5B7A" w14:textId="77777777" w:rsidR="00D56F88" w:rsidRPr="006B1F04" w:rsidRDefault="00D56F88" w:rsidP="00CF4788">
      <w:pPr>
        <w:ind w:left="708"/>
        <w:jc w:val="both"/>
        <w:rPr>
          <w:rFonts w:ascii="Arial" w:hAnsi="Arial" w:cs="Arial"/>
          <w:szCs w:val="24"/>
        </w:rPr>
      </w:pPr>
    </w:p>
    <w:p w14:paraId="116E0DA6" w14:textId="77777777" w:rsidR="00593394" w:rsidRPr="006B1F04" w:rsidRDefault="00593394" w:rsidP="00CF4788">
      <w:pPr>
        <w:ind w:left="708"/>
        <w:jc w:val="both"/>
        <w:rPr>
          <w:rFonts w:ascii="Arial" w:hAnsi="Arial" w:cs="Arial"/>
          <w:szCs w:val="24"/>
        </w:rPr>
      </w:pPr>
    </w:p>
    <w:p w14:paraId="460E40DE" w14:textId="54D337EF" w:rsidR="00D56F88" w:rsidRPr="006B1F04" w:rsidRDefault="00D56F88" w:rsidP="00CF4788">
      <w:pPr>
        <w:ind w:left="708"/>
        <w:jc w:val="both"/>
        <w:rPr>
          <w:rFonts w:ascii="Arial" w:hAnsi="Arial" w:cs="Arial"/>
          <w:szCs w:val="24"/>
        </w:rPr>
      </w:pPr>
      <w:r w:rsidRPr="006B1F04">
        <w:rPr>
          <w:rFonts w:ascii="Arial" w:hAnsi="Arial" w:cs="Arial"/>
          <w:szCs w:val="24"/>
        </w:rPr>
        <w:t>II.</w:t>
      </w:r>
      <w:r w:rsidRPr="006B1F04">
        <w:rPr>
          <w:rFonts w:ascii="Arial" w:hAnsi="Arial" w:cs="Arial"/>
          <w:szCs w:val="24"/>
        </w:rPr>
        <w:tab/>
        <w:t>NAVODILA P</w:t>
      </w:r>
      <w:r w:rsidR="00FD1BDC" w:rsidRPr="006B1F04">
        <w:rPr>
          <w:rFonts w:ascii="Arial" w:hAnsi="Arial" w:cs="Arial"/>
          <w:szCs w:val="24"/>
        </w:rPr>
        <w:t>ONUDNIKOM ZA IZDELAVO PONUDBE</w:t>
      </w:r>
      <w:r w:rsidR="00842CDD" w:rsidRPr="006B1F04">
        <w:rPr>
          <w:rFonts w:ascii="Arial" w:hAnsi="Arial" w:cs="Arial"/>
          <w:szCs w:val="24"/>
        </w:rPr>
        <w:t xml:space="preserve"> </w:t>
      </w:r>
      <w:r w:rsidR="00FD1BDC" w:rsidRPr="006B1F04">
        <w:rPr>
          <w:rFonts w:ascii="Arial" w:hAnsi="Arial" w:cs="Arial"/>
          <w:szCs w:val="24"/>
        </w:rPr>
        <w:tab/>
        <w:t xml:space="preserve"> </w:t>
      </w:r>
      <w:r w:rsidR="00842CDD" w:rsidRPr="006B1F04">
        <w:rPr>
          <w:rFonts w:ascii="Arial" w:hAnsi="Arial" w:cs="Arial"/>
          <w:szCs w:val="24"/>
        </w:rPr>
        <w:t xml:space="preserve">          </w:t>
      </w:r>
      <w:r w:rsidR="00FD1BDC" w:rsidRPr="006B1F04">
        <w:rPr>
          <w:rFonts w:ascii="Arial" w:hAnsi="Arial" w:cs="Arial"/>
          <w:szCs w:val="24"/>
        </w:rPr>
        <w:t xml:space="preserve">          </w:t>
      </w:r>
      <w:r w:rsidRPr="006B1F04">
        <w:rPr>
          <w:rFonts w:ascii="Arial" w:hAnsi="Arial" w:cs="Arial"/>
          <w:szCs w:val="24"/>
        </w:rPr>
        <w:t>5</w:t>
      </w:r>
    </w:p>
    <w:p w14:paraId="5853A3B8" w14:textId="77777777" w:rsidR="006C7B81" w:rsidRPr="006B1F04" w:rsidRDefault="006C7B81" w:rsidP="006C7B81">
      <w:pPr>
        <w:ind w:left="708"/>
        <w:jc w:val="both"/>
        <w:rPr>
          <w:rFonts w:ascii="Arial" w:hAnsi="Arial" w:cs="Arial"/>
          <w:szCs w:val="24"/>
        </w:rPr>
      </w:pPr>
    </w:p>
    <w:p w14:paraId="2E3C699E" w14:textId="77777777" w:rsidR="006C7B81" w:rsidRPr="006B1F04" w:rsidRDefault="006C7B81" w:rsidP="006C7B81">
      <w:pPr>
        <w:ind w:left="708"/>
        <w:jc w:val="both"/>
        <w:rPr>
          <w:rFonts w:ascii="Arial" w:hAnsi="Arial" w:cs="Arial"/>
          <w:szCs w:val="24"/>
        </w:rPr>
      </w:pPr>
    </w:p>
    <w:p w14:paraId="31CD19A8" w14:textId="29287C20" w:rsidR="006C7B81" w:rsidRPr="006B1F04" w:rsidRDefault="006C7B81" w:rsidP="006C7B81">
      <w:pPr>
        <w:ind w:left="708"/>
        <w:jc w:val="both"/>
        <w:rPr>
          <w:rFonts w:ascii="Arial" w:hAnsi="Arial" w:cs="Arial"/>
          <w:szCs w:val="24"/>
        </w:rPr>
      </w:pPr>
      <w:r w:rsidRPr="006B1F04">
        <w:rPr>
          <w:rFonts w:ascii="Arial" w:hAnsi="Arial" w:cs="Arial"/>
          <w:szCs w:val="24"/>
        </w:rPr>
        <w:t xml:space="preserve">III. </w:t>
      </w:r>
      <w:r w:rsidRPr="006B1F04">
        <w:rPr>
          <w:rFonts w:ascii="Arial" w:hAnsi="Arial" w:cs="Arial"/>
          <w:szCs w:val="24"/>
        </w:rPr>
        <w:tab/>
        <w:t>IZBOR NAJUGODNEJŠE PONUDBE IN GOSPODARSKI SUBJEKTI</w:t>
      </w:r>
      <w:r w:rsidRPr="006B1F04">
        <w:rPr>
          <w:rFonts w:ascii="Arial" w:hAnsi="Arial" w:cs="Arial"/>
          <w:szCs w:val="24"/>
        </w:rPr>
        <w:tab/>
      </w:r>
      <w:r w:rsidR="00937915" w:rsidRPr="006B1F04">
        <w:rPr>
          <w:rFonts w:ascii="Arial" w:hAnsi="Arial" w:cs="Arial"/>
          <w:szCs w:val="24"/>
        </w:rPr>
        <w:t>8</w:t>
      </w:r>
      <w:r w:rsidRPr="006B1F04">
        <w:rPr>
          <w:rFonts w:ascii="Arial" w:hAnsi="Arial" w:cs="Arial"/>
          <w:szCs w:val="24"/>
        </w:rPr>
        <w:tab/>
        <w:t>V PONUDBI</w:t>
      </w:r>
    </w:p>
    <w:p w14:paraId="39685C0A" w14:textId="5AE07901" w:rsidR="00D56F88" w:rsidRPr="006B1F04" w:rsidRDefault="00543007" w:rsidP="00CF4788">
      <w:pPr>
        <w:ind w:left="708" w:firstLine="708"/>
        <w:rPr>
          <w:rFonts w:ascii="Arial" w:hAnsi="Arial" w:cs="Arial"/>
          <w:szCs w:val="24"/>
        </w:rPr>
      </w:pPr>
      <w:r w:rsidRPr="006B1F04">
        <w:rPr>
          <w:rFonts w:ascii="Arial" w:hAnsi="Arial" w:cs="Arial"/>
          <w:szCs w:val="24"/>
        </w:rPr>
        <w:tab/>
      </w:r>
      <w:r w:rsidRPr="006B1F04">
        <w:rPr>
          <w:rFonts w:ascii="Arial" w:hAnsi="Arial" w:cs="Arial"/>
          <w:szCs w:val="24"/>
        </w:rPr>
        <w:tab/>
      </w:r>
      <w:r w:rsidRPr="006B1F04">
        <w:rPr>
          <w:rFonts w:ascii="Arial" w:hAnsi="Arial" w:cs="Arial"/>
          <w:szCs w:val="24"/>
        </w:rPr>
        <w:tab/>
      </w:r>
      <w:r w:rsidRPr="006B1F04">
        <w:rPr>
          <w:rFonts w:ascii="Arial" w:hAnsi="Arial" w:cs="Arial"/>
          <w:szCs w:val="24"/>
        </w:rPr>
        <w:tab/>
      </w:r>
      <w:r w:rsidRPr="006B1F04">
        <w:rPr>
          <w:rFonts w:ascii="Arial" w:hAnsi="Arial" w:cs="Arial"/>
          <w:szCs w:val="24"/>
        </w:rPr>
        <w:tab/>
      </w:r>
      <w:r w:rsidRPr="006B1F04">
        <w:rPr>
          <w:rFonts w:ascii="Arial" w:hAnsi="Arial" w:cs="Arial"/>
          <w:szCs w:val="24"/>
        </w:rPr>
        <w:tab/>
      </w:r>
      <w:r w:rsidRPr="006B1F04">
        <w:rPr>
          <w:rFonts w:ascii="Arial" w:hAnsi="Arial" w:cs="Arial"/>
          <w:szCs w:val="24"/>
        </w:rPr>
        <w:tab/>
      </w:r>
      <w:r w:rsidRPr="006B1F04">
        <w:rPr>
          <w:rFonts w:ascii="Arial" w:hAnsi="Arial" w:cs="Arial"/>
          <w:szCs w:val="24"/>
        </w:rPr>
        <w:tab/>
      </w:r>
      <w:r w:rsidRPr="006B1F04">
        <w:rPr>
          <w:rFonts w:ascii="Arial" w:hAnsi="Arial" w:cs="Arial"/>
          <w:szCs w:val="24"/>
        </w:rPr>
        <w:tab/>
      </w:r>
      <w:r w:rsidR="00FD1BDC" w:rsidRPr="006B1F04">
        <w:rPr>
          <w:rFonts w:ascii="Arial" w:hAnsi="Arial" w:cs="Arial"/>
          <w:szCs w:val="24"/>
        </w:rPr>
        <w:t xml:space="preserve"> </w:t>
      </w:r>
    </w:p>
    <w:p w14:paraId="55A7146D" w14:textId="112EAA0D" w:rsidR="00D56F88" w:rsidRPr="006B1F04" w:rsidRDefault="00D56F88" w:rsidP="006C7B81">
      <w:pPr>
        <w:ind w:left="1416" w:hanging="711"/>
        <w:rPr>
          <w:rFonts w:ascii="Arial" w:hAnsi="Arial" w:cs="Arial"/>
          <w:szCs w:val="24"/>
        </w:rPr>
      </w:pPr>
      <w:r w:rsidRPr="006B1F04">
        <w:rPr>
          <w:rFonts w:ascii="Arial" w:hAnsi="Arial" w:cs="Arial"/>
          <w:szCs w:val="24"/>
        </w:rPr>
        <w:t>IV.</w:t>
      </w:r>
      <w:r w:rsidRPr="006B1F04">
        <w:rPr>
          <w:rFonts w:ascii="Arial" w:hAnsi="Arial" w:cs="Arial"/>
          <w:szCs w:val="24"/>
        </w:rPr>
        <w:tab/>
        <w:t>NAČIN UGOTAV</w:t>
      </w:r>
      <w:r w:rsidR="00FD1BDC" w:rsidRPr="006B1F04">
        <w:rPr>
          <w:rFonts w:ascii="Arial" w:hAnsi="Arial" w:cs="Arial"/>
          <w:szCs w:val="24"/>
        </w:rPr>
        <w:t>LJANJA I</w:t>
      </w:r>
      <w:r w:rsidR="00594F22" w:rsidRPr="006B1F04">
        <w:rPr>
          <w:rFonts w:ascii="Arial" w:hAnsi="Arial" w:cs="Arial"/>
          <w:szCs w:val="24"/>
        </w:rPr>
        <w:t>ZPOLNJEVANJA</w:t>
      </w:r>
      <w:r w:rsidR="006C7B81" w:rsidRPr="006B1F04">
        <w:rPr>
          <w:rFonts w:ascii="Arial" w:hAnsi="Arial" w:cs="Arial"/>
          <w:szCs w:val="24"/>
        </w:rPr>
        <w:t xml:space="preserve"> USPOSOBLJENOSTI          </w:t>
      </w:r>
      <w:r w:rsidR="00937915" w:rsidRPr="006B1F04">
        <w:rPr>
          <w:rFonts w:ascii="Arial" w:hAnsi="Arial" w:cs="Arial"/>
          <w:szCs w:val="24"/>
        </w:rPr>
        <w:t xml:space="preserve">16     </w:t>
      </w:r>
      <w:r w:rsidR="006C7B81" w:rsidRPr="006B1F04">
        <w:rPr>
          <w:rFonts w:ascii="Arial" w:hAnsi="Arial" w:cs="Arial"/>
          <w:szCs w:val="24"/>
        </w:rPr>
        <w:t>PONUDNIKOV</w:t>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p>
    <w:p w14:paraId="05C7729E" w14:textId="77777777" w:rsidR="00D56F88" w:rsidRPr="006B1F04" w:rsidRDefault="00D56F88" w:rsidP="00CF4788">
      <w:pPr>
        <w:ind w:left="1416"/>
        <w:jc w:val="both"/>
        <w:rPr>
          <w:rFonts w:ascii="Arial" w:hAnsi="Arial" w:cs="Arial"/>
          <w:szCs w:val="24"/>
        </w:rPr>
      </w:pPr>
    </w:p>
    <w:p w14:paraId="4F84C2C8" w14:textId="77777777" w:rsidR="00593394" w:rsidRPr="006B1F04" w:rsidRDefault="00593394" w:rsidP="00CF4788">
      <w:pPr>
        <w:ind w:left="1416"/>
        <w:jc w:val="both"/>
        <w:rPr>
          <w:rFonts w:ascii="Arial" w:hAnsi="Arial" w:cs="Arial"/>
          <w:szCs w:val="24"/>
        </w:rPr>
      </w:pPr>
    </w:p>
    <w:p w14:paraId="33315304" w14:textId="6210CB21" w:rsidR="00D56F88" w:rsidRPr="006B1F04" w:rsidRDefault="00D56F88" w:rsidP="00CF4788">
      <w:pPr>
        <w:ind w:left="708" w:right="-17"/>
        <w:jc w:val="both"/>
        <w:rPr>
          <w:rFonts w:ascii="Arial" w:hAnsi="Arial" w:cs="Arial"/>
          <w:szCs w:val="24"/>
        </w:rPr>
      </w:pPr>
      <w:r w:rsidRPr="006B1F04">
        <w:rPr>
          <w:rFonts w:ascii="Arial" w:hAnsi="Arial" w:cs="Arial"/>
          <w:szCs w:val="24"/>
        </w:rPr>
        <w:t>V.</w:t>
      </w:r>
      <w:r w:rsidRPr="006B1F04">
        <w:rPr>
          <w:rFonts w:ascii="Arial" w:hAnsi="Arial" w:cs="Arial"/>
          <w:szCs w:val="24"/>
        </w:rPr>
        <w:tab/>
        <w:t xml:space="preserve">OSTALI </w:t>
      </w:r>
      <w:r w:rsidR="00594F22" w:rsidRPr="006B1F04">
        <w:rPr>
          <w:rFonts w:ascii="Arial" w:hAnsi="Arial" w:cs="Arial"/>
          <w:szCs w:val="24"/>
        </w:rPr>
        <w:t>POGOJI, OPOZORILA IN PRAVICE</w:t>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937915" w:rsidRPr="006B1F04">
        <w:rPr>
          <w:rFonts w:ascii="Arial" w:hAnsi="Arial" w:cs="Arial"/>
          <w:szCs w:val="24"/>
        </w:rPr>
        <w:t>26</w:t>
      </w:r>
    </w:p>
    <w:p w14:paraId="064A8A90" w14:textId="77777777" w:rsidR="00D56F88" w:rsidRPr="006B1F04" w:rsidRDefault="00D56F88" w:rsidP="00CF4788">
      <w:pPr>
        <w:ind w:left="708"/>
        <w:jc w:val="both"/>
        <w:rPr>
          <w:rFonts w:ascii="Arial" w:hAnsi="Arial" w:cs="Arial"/>
          <w:szCs w:val="24"/>
        </w:rPr>
      </w:pPr>
    </w:p>
    <w:p w14:paraId="74B25C13" w14:textId="77777777" w:rsidR="00593394" w:rsidRPr="006B1F04" w:rsidRDefault="00593394" w:rsidP="00CF4788">
      <w:pPr>
        <w:ind w:left="708"/>
        <w:jc w:val="both"/>
        <w:rPr>
          <w:rFonts w:ascii="Arial" w:hAnsi="Arial" w:cs="Arial"/>
          <w:szCs w:val="24"/>
        </w:rPr>
      </w:pPr>
    </w:p>
    <w:p w14:paraId="798333B8" w14:textId="7306C851" w:rsidR="00D56F88" w:rsidRPr="006B1F04" w:rsidRDefault="00D56F88" w:rsidP="00CF4788">
      <w:pPr>
        <w:ind w:left="708"/>
        <w:jc w:val="both"/>
        <w:rPr>
          <w:rFonts w:ascii="Arial" w:hAnsi="Arial" w:cs="Arial"/>
          <w:szCs w:val="24"/>
        </w:rPr>
      </w:pPr>
      <w:r w:rsidRPr="006B1F04">
        <w:rPr>
          <w:rFonts w:ascii="Arial" w:hAnsi="Arial" w:cs="Arial"/>
          <w:szCs w:val="24"/>
        </w:rPr>
        <w:t>VI.</w:t>
      </w:r>
      <w:r w:rsidRPr="006B1F04">
        <w:rPr>
          <w:rFonts w:ascii="Arial" w:hAnsi="Arial" w:cs="Arial"/>
          <w:szCs w:val="24"/>
        </w:rPr>
        <w:tab/>
      </w:r>
      <w:r w:rsidR="00594F22" w:rsidRPr="006B1F04">
        <w:rPr>
          <w:rFonts w:ascii="Arial" w:hAnsi="Arial" w:cs="Arial"/>
          <w:szCs w:val="24"/>
        </w:rPr>
        <w:t>RAZPISNI OBRAZCI IN VZORCI</w:t>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594F22" w:rsidRPr="006B1F04">
        <w:rPr>
          <w:rFonts w:ascii="Arial" w:hAnsi="Arial" w:cs="Arial"/>
          <w:szCs w:val="24"/>
        </w:rPr>
        <w:tab/>
      </w:r>
      <w:r w:rsidR="00937915" w:rsidRPr="006B1F04">
        <w:rPr>
          <w:rFonts w:ascii="Arial" w:hAnsi="Arial" w:cs="Arial"/>
          <w:szCs w:val="24"/>
        </w:rPr>
        <w:t>28</w:t>
      </w:r>
    </w:p>
    <w:p w14:paraId="39640C8F" w14:textId="77777777" w:rsidR="00D56F88" w:rsidRPr="006B1F04" w:rsidRDefault="00D56F88" w:rsidP="00CF4788">
      <w:pPr>
        <w:jc w:val="both"/>
        <w:rPr>
          <w:rFonts w:ascii="Arial" w:hAnsi="Arial" w:cs="Arial"/>
          <w:szCs w:val="24"/>
        </w:rPr>
      </w:pPr>
    </w:p>
    <w:p w14:paraId="4E42A762" w14:textId="77777777" w:rsidR="00D56F88" w:rsidRPr="006B1F04" w:rsidRDefault="00D56F88" w:rsidP="009D67AD">
      <w:pPr>
        <w:jc w:val="both"/>
        <w:rPr>
          <w:rFonts w:ascii="Arial" w:hAnsi="Arial" w:cs="Arial"/>
          <w:szCs w:val="24"/>
        </w:rPr>
      </w:pPr>
    </w:p>
    <w:p w14:paraId="37C1CC2A" w14:textId="77777777" w:rsidR="00EC7959" w:rsidRPr="006B1F04" w:rsidRDefault="00996070" w:rsidP="002E4990">
      <w:pPr>
        <w:autoSpaceDE w:val="0"/>
        <w:autoSpaceDN w:val="0"/>
        <w:adjustRightInd w:val="0"/>
        <w:jc w:val="both"/>
        <w:rPr>
          <w:rFonts w:ascii="Arial" w:hAnsi="Arial" w:cs="Arial"/>
          <w:b/>
          <w:bCs/>
          <w:sz w:val="22"/>
          <w:szCs w:val="22"/>
        </w:rPr>
      </w:pPr>
      <w:r w:rsidRPr="006B1F04">
        <w:rPr>
          <w:rFonts w:ascii="Arial" w:hAnsi="Arial" w:cs="Arial"/>
          <w:b/>
          <w:bCs/>
          <w:szCs w:val="24"/>
        </w:rPr>
        <w:t xml:space="preserve">B. </w:t>
      </w:r>
      <w:r w:rsidR="002E4990" w:rsidRPr="006B1F04">
        <w:rPr>
          <w:rFonts w:ascii="Arial" w:hAnsi="Arial" w:cs="Arial"/>
          <w:b/>
          <w:bCs/>
          <w:sz w:val="22"/>
          <w:szCs w:val="22"/>
        </w:rPr>
        <w:t>PROJEKTNA IN OSTALA DOKUMENTACIJA</w:t>
      </w:r>
      <w:r w:rsidR="00E950E1" w:rsidRPr="006B1F04">
        <w:rPr>
          <w:rFonts w:ascii="Arial" w:hAnsi="Arial" w:cs="Arial"/>
          <w:b/>
          <w:bCs/>
          <w:sz w:val="22"/>
          <w:szCs w:val="22"/>
        </w:rPr>
        <w:t xml:space="preserve"> - objavljeno na spletni strani naročnika na naslovu</w:t>
      </w:r>
      <w:r w:rsidR="00EC7959" w:rsidRPr="006B1F04">
        <w:rPr>
          <w:rFonts w:ascii="Arial" w:hAnsi="Arial" w:cs="Arial"/>
          <w:b/>
          <w:bCs/>
          <w:sz w:val="22"/>
          <w:szCs w:val="22"/>
        </w:rPr>
        <w:t>:</w:t>
      </w:r>
    </w:p>
    <w:p w14:paraId="59A13DB4" w14:textId="77777777" w:rsidR="00EC7959" w:rsidRPr="006B1F04" w:rsidRDefault="00EC7959" w:rsidP="002E4990">
      <w:pPr>
        <w:autoSpaceDE w:val="0"/>
        <w:autoSpaceDN w:val="0"/>
        <w:adjustRightInd w:val="0"/>
        <w:jc w:val="both"/>
        <w:rPr>
          <w:rFonts w:ascii="Arial" w:hAnsi="Arial" w:cs="Arial"/>
          <w:b/>
          <w:bCs/>
          <w:sz w:val="22"/>
          <w:szCs w:val="22"/>
        </w:rPr>
      </w:pPr>
    </w:p>
    <w:p w14:paraId="6EC2B397" w14:textId="375FBDA7" w:rsidR="002E4990" w:rsidRPr="006B1F04" w:rsidRDefault="00EC7959" w:rsidP="002E4990">
      <w:pPr>
        <w:autoSpaceDE w:val="0"/>
        <w:autoSpaceDN w:val="0"/>
        <w:adjustRightInd w:val="0"/>
        <w:jc w:val="both"/>
        <w:rPr>
          <w:rFonts w:ascii="Arial" w:hAnsi="Arial" w:cs="Arial"/>
          <w:b/>
          <w:bCs/>
          <w:sz w:val="22"/>
          <w:szCs w:val="22"/>
        </w:rPr>
      </w:pPr>
      <w:hyperlink r:id="rId13" w:history="1">
        <w:r w:rsidRPr="006B1F04">
          <w:rPr>
            <w:rStyle w:val="Hiperpovezava"/>
            <w:rFonts w:ascii="Arial" w:hAnsi="Arial" w:cs="Arial"/>
            <w:b/>
            <w:bCs/>
            <w:color w:val="auto"/>
            <w:sz w:val="22"/>
            <w:szCs w:val="22"/>
          </w:rPr>
          <w:t>https://www.uni-lj.si/univerza/javne-objave/novogradnja-ul-ffa</w:t>
        </w:r>
      </w:hyperlink>
    </w:p>
    <w:p w14:paraId="4D6DAEFD" w14:textId="32C3D4B2" w:rsidR="00EC7959" w:rsidRPr="006B1F04" w:rsidRDefault="00EC7959" w:rsidP="002E4990">
      <w:pPr>
        <w:autoSpaceDE w:val="0"/>
        <w:autoSpaceDN w:val="0"/>
        <w:adjustRightInd w:val="0"/>
        <w:jc w:val="both"/>
        <w:rPr>
          <w:rFonts w:ascii="Arial" w:hAnsi="Arial" w:cs="Arial"/>
          <w:b/>
          <w:bCs/>
          <w:sz w:val="22"/>
          <w:szCs w:val="22"/>
        </w:rPr>
      </w:pPr>
    </w:p>
    <w:p w14:paraId="211B5098" w14:textId="3C2DD55B" w:rsidR="004A7165" w:rsidRPr="006B1F04" w:rsidRDefault="002E4990" w:rsidP="00F574CA">
      <w:pPr>
        <w:pStyle w:val="Odstavekseznama"/>
        <w:numPr>
          <w:ilvl w:val="0"/>
          <w:numId w:val="24"/>
        </w:numPr>
        <w:suppressAutoHyphens/>
        <w:spacing w:after="120"/>
        <w:jc w:val="both"/>
        <w:rPr>
          <w:rFonts w:ascii="Arial" w:hAnsi="Arial" w:cs="Arial"/>
          <w:sz w:val="24"/>
          <w:szCs w:val="24"/>
        </w:rPr>
      </w:pPr>
      <w:bookmarkStart w:id="10" w:name="_Hlk140740727"/>
      <w:r w:rsidRPr="006B1F04">
        <w:rPr>
          <w:rFonts w:ascii="Arial" w:hAnsi="Arial" w:cs="Arial"/>
          <w:b/>
          <w:bCs/>
          <w:lang w:eastAsia="ar-SA"/>
        </w:rPr>
        <w:t xml:space="preserve">Dokumentacija za pridobitev mnenj in gradbenega dovoljenja </w:t>
      </w:r>
      <w:r w:rsidR="00E53EDA" w:rsidRPr="006B1F04">
        <w:rPr>
          <w:rFonts w:ascii="Arial" w:hAnsi="Arial" w:cs="Arial"/>
          <w:b/>
          <w:bCs/>
          <w:lang w:eastAsia="ar-SA"/>
        </w:rPr>
        <w:t>(</w:t>
      </w:r>
      <w:r w:rsidRPr="006B1F04">
        <w:rPr>
          <w:rFonts w:ascii="Arial" w:hAnsi="Arial" w:cs="Arial"/>
          <w:b/>
          <w:bCs/>
          <w:lang w:eastAsia="ar-SA"/>
        </w:rPr>
        <w:t>DGD</w:t>
      </w:r>
      <w:r w:rsidR="00E53EDA" w:rsidRPr="006B1F04">
        <w:rPr>
          <w:rFonts w:ascii="Arial" w:hAnsi="Arial" w:cs="Arial"/>
          <w:b/>
          <w:bCs/>
          <w:lang w:eastAsia="ar-SA"/>
        </w:rPr>
        <w:t>)</w:t>
      </w:r>
      <w:r w:rsidRPr="006B1F04">
        <w:rPr>
          <w:rFonts w:ascii="Arial" w:hAnsi="Arial" w:cs="Arial"/>
          <w:lang w:eastAsia="ar-SA"/>
        </w:rPr>
        <w:t xml:space="preserve">  </w:t>
      </w:r>
      <w:r w:rsidR="00EC7959" w:rsidRPr="006B1F04">
        <w:rPr>
          <w:rFonts w:ascii="Arial" w:hAnsi="Arial" w:cs="Arial"/>
          <w:sz w:val="24"/>
          <w:szCs w:val="24"/>
        </w:rPr>
        <w:t xml:space="preserve">Fakulteta za </w:t>
      </w:r>
      <w:r w:rsidR="00EC7959" w:rsidRPr="006B1F04">
        <w:rPr>
          <w:rFonts w:ascii="Arial" w:hAnsi="Arial" w:cs="Arial"/>
          <w:sz w:val="24"/>
          <w:szCs w:val="24"/>
        </w:rPr>
        <w:t>farmacijo</w:t>
      </w:r>
      <w:r w:rsidR="00EC7959" w:rsidRPr="006B1F04">
        <w:rPr>
          <w:rFonts w:ascii="Arial" w:hAnsi="Arial" w:cs="Arial"/>
          <w:sz w:val="24"/>
          <w:szCs w:val="24"/>
        </w:rPr>
        <w:t xml:space="preserve">, </w:t>
      </w:r>
      <w:r w:rsidRPr="006B1F04">
        <w:rPr>
          <w:rFonts w:ascii="Arial" w:hAnsi="Arial" w:cs="Arial"/>
          <w:lang w:eastAsia="ar-SA"/>
        </w:rPr>
        <w:t>št.</w:t>
      </w:r>
      <w:r w:rsidR="00EC7959" w:rsidRPr="006B1F04">
        <w:rPr>
          <w:rFonts w:ascii="Arial" w:hAnsi="Arial" w:cs="Arial"/>
          <w:lang w:eastAsia="ar-SA"/>
        </w:rPr>
        <w:t xml:space="preserve"> projekta </w:t>
      </w:r>
      <w:r w:rsidRPr="006B1F04">
        <w:rPr>
          <w:rFonts w:ascii="Arial" w:hAnsi="Arial" w:cs="Arial"/>
          <w:lang w:eastAsia="ar-SA"/>
        </w:rPr>
        <w:t xml:space="preserve"> </w:t>
      </w:r>
      <w:r w:rsidR="00393FE8" w:rsidRPr="006B1F04">
        <w:rPr>
          <w:rFonts w:ascii="Arial" w:hAnsi="Arial" w:cs="Arial"/>
          <w:lang w:eastAsia="ar-SA"/>
        </w:rPr>
        <w:t>176/2021</w:t>
      </w:r>
      <w:r w:rsidRPr="006B1F04">
        <w:rPr>
          <w:rFonts w:ascii="Arial" w:hAnsi="Arial" w:cs="Arial"/>
          <w:lang w:eastAsia="ar-SA"/>
        </w:rPr>
        <w:t xml:space="preserve">, </w:t>
      </w:r>
      <w:r w:rsidR="00EC7959" w:rsidRPr="006B1F04">
        <w:rPr>
          <w:rFonts w:ascii="Arial" w:hAnsi="Arial" w:cs="Arial"/>
          <w:sz w:val="24"/>
          <w:szCs w:val="24"/>
        </w:rPr>
        <w:t xml:space="preserve">projektant </w:t>
      </w:r>
      <w:proofErr w:type="spellStart"/>
      <w:r w:rsidR="00393FE8" w:rsidRPr="006B1F04">
        <w:rPr>
          <w:rFonts w:ascii="Arial" w:hAnsi="Arial" w:cs="Arial"/>
          <w:sz w:val="24"/>
          <w:szCs w:val="24"/>
        </w:rPr>
        <w:t>Arhema</w:t>
      </w:r>
      <w:proofErr w:type="spellEnd"/>
      <w:r w:rsidR="00393FE8" w:rsidRPr="006B1F04">
        <w:rPr>
          <w:rFonts w:ascii="Arial" w:hAnsi="Arial" w:cs="Arial"/>
          <w:sz w:val="24"/>
          <w:szCs w:val="24"/>
        </w:rPr>
        <w:t xml:space="preserve"> d.o.o. </w:t>
      </w:r>
      <w:r w:rsidR="00EC7959" w:rsidRPr="006B1F04">
        <w:rPr>
          <w:rFonts w:ascii="Arial" w:hAnsi="Arial" w:cs="Arial"/>
          <w:sz w:val="24"/>
          <w:szCs w:val="24"/>
        </w:rPr>
        <w:t>in</w:t>
      </w:r>
      <w:r w:rsidR="00EC7959" w:rsidRPr="006B1F04">
        <w:rPr>
          <w:rFonts w:ascii="Arial" w:hAnsi="Arial" w:cs="Arial"/>
          <w:sz w:val="24"/>
          <w:szCs w:val="24"/>
        </w:rPr>
        <w:t xml:space="preserve"> </w:t>
      </w:r>
      <w:proofErr w:type="spellStart"/>
      <w:r w:rsidR="00393FE8" w:rsidRPr="006B1F04">
        <w:rPr>
          <w:rFonts w:ascii="Arial" w:hAnsi="Arial" w:cs="Arial"/>
          <w:sz w:val="24"/>
          <w:szCs w:val="24"/>
        </w:rPr>
        <w:t>Atelierarhitekti</w:t>
      </w:r>
      <w:proofErr w:type="spellEnd"/>
      <w:r w:rsidR="00393FE8" w:rsidRPr="006B1F04">
        <w:rPr>
          <w:rFonts w:ascii="Arial" w:hAnsi="Arial" w:cs="Arial"/>
          <w:sz w:val="24"/>
          <w:szCs w:val="24"/>
        </w:rPr>
        <w:t xml:space="preserve"> d.o.o.</w:t>
      </w:r>
      <w:r w:rsidR="00EC7959" w:rsidRPr="006B1F04">
        <w:rPr>
          <w:rFonts w:ascii="Arial" w:hAnsi="Arial" w:cs="Arial"/>
          <w:sz w:val="24"/>
          <w:szCs w:val="24"/>
        </w:rPr>
        <w:t xml:space="preserve">, </w:t>
      </w:r>
      <w:r w:rsidR="00EC7959" w:rsidRPr="006B1F04">
        <w:rPr>
          <w:rFonts w:ascii="Arial" w:hAnsi="Arial" w:cs="Arial"/>
          <w:sz w:val="24"/>
          <w:szCs w:val="24"/>
        </w:rPr>
        <w:t>Skupni uvoz in zunanja ureditev območj</w:t>
      </w:r>
      <w:r w:rsidR="00EC7959" w:rsidRPr="006B1F04">
        <w:rPr>
          <w:rFonts w:ascii="Arial" w:hAnsi="Arial" w:cs="Arial"/>
          <w:sz w:val="24"/>
          <w:szCs w:val="24"/>
        </w:rPr>
        <w:t xml:space="preserve">a </w:t>
      </w:r>
      <w:r w:rsidR="00EC7959" w:rsidRPr="006B1F04">
        <w:rPr>
          <w:rFonts w:ascii="Arial" w:hAnsi="Arial" w:cs="Arial"/>
          <w:szCs w:val="24"/>
        </w:rPr>
        <w:t>Fakultete za strojništvo in Fakultete za</w:t>
      </w:r>
      <w:r w:rsidR="00EC7959" w:rsidRPr="006B1F04">
        <w:rPr>
          <w:rFonts w:ascii="Arial" w:hAnsi="Arial" w:cs="Arial"/>
          <w:szCs w:val="24"/>
        </w:rPr>
        <w:t xml:space="preserve"> </w:t>
      </w:r>
      <w:r w:rsidR="00EC7959" w:rsidRPr="006B1F04">
        <w:rPr>
          <w:rFonts w:ascii="Arial" w:hAnsi="Arial" w:cs="Arial"/>
          <w:sz w:val="24"/>
          <w:szCs w:val="24"/>
        </w:rPr>
        <w:t xml:space="preserve">farmacijo, </w:t>
      </w:r>
      <w:r w:rsidR="00EC7959" w:rsidRPr="006B1F04">
        <w:rPr>
          <w:rFonts w:ascii="Arial" w:hAnsi="Arial" w:cs="Arial"/>
          <w:lang w:eastAsia="ar-SA"/>
        </w:rPr>
        <w:t>št. projekta 362-</w:t>
      </w:r>
      <w:r w:rsidR="00EC7959" w:rsidRPr="006B1F04">
        <w:rPr>
          <w:rFonts w:ascii="Arial" w:hAnsi="Arial" w:cs="Arial"/>
          <w:lang w:eastAsia="ar-SA"/>
        </w:rPr>
        <w:t>20</w:t>
      </w:r>
      <w:r w:rsidR="00EC7959" w:rsidRPr="006B1F04">
        <w:rPr>
          <w:rFonts w:ascii="Arial" w:hAnsi="Arial" w:cs="Arial"/>
          <w:lang w:eastAsia="ar-SA"/>
        </w:rPr>
        <w:t>, projektant IBE d.d. in</w:t>
      </w:r>
      <w:r w:rsidR="00EC7959" w:rsidRPr="006B1F04">
        <w:rPr>
          <w:rFonts w:ascii="Arial" w:hAnsi="Arial" w:cs="Arial"/>
          <w:lang w:eastAsia="ar-SA"/>
        </w:rPr>
        <w:t xml:space="preserve"> </w:t>
      </w:r>
      <w:r w:rsidR="00EC7959" w:rsidRPr="006B1F04">
        <w:rPr>
          <w:rFonts w:ascii="Arial" w:hAnsi="Arial" w:cs="Arial"/>
          <w:lang w:eastAsia="ar-SA"/>
        </w:rPr>
        <w:t xml:space="preserve">SADAR + VUGA </w:t>
      </w:r>
      <w:proofErr w:type="gramStart"/>
      <w:r w:rsidR="00EC7959" w:rsidRPr="006B1F04">
        <w:rPr>
          <w:rFonts w:ascii="Arial" w:hAnsi="Arial" w:cs="Arial"/>
          <w:lang w:eastAsia="ar-SA"/>
        </w:rPr>
        <w:t>d.o.o</w:t>
      </w:r>
      <w:proofErr w:type="gramEnd"/>
      <w:r w:rsidR="00EC7959" w:rsidRPr="006B1F04">
        <w:rPr>
          <w:rFonts w:ascii="Arial" w:hAnsi="Arial" w:cs="Arial"/>
          <w:lang w:eastAsia="ar-SA"/>
        </w:rPr>
        <w:t>,</w:t>
      </w:r>
      <w:r w:rsidR="00EC7959" w:rsidRPr="006B1F04">
        <w:rPr>
          <w:rFonts w:ascii="Arial" w:hAnsi="Arial" w:cs="Arial"/>
          <w:sz w:val="24"/>
          <w:szCs w:val="24"/>
        </w:rPr>
        <w:t xml:space="preserve"> F</w:t>
      </w:r>
      <w:r w:rsidR="00EC7959" w:rsidRPr="006B1F04">
        <w:rPr>
          <w:rFonts w:ascii="Arial" w:hAnsi="Arial" w:cs="Arial"/>
          <w:sz w:val="24"/>
          <w:szCs w:val="24"/>
        </w:rPr>
        <w:t>akulteta za strojništvo</w:t>
      </w:r>
      <w:r w:rsidR="00EC7959" w:rsidRPr="006B1F04">
        <w:rPr>
          <w:rFonts w:ascii="Arial" w:hAnsi="Arial" w:cs="Arial"/>
          <w:sz w:val="24"/>
          <w:szCs w:val="24"/>
        </w:rPr>
        <w:t>,</w:t>
      </w:r>
      <w:r w:rsidR="00EC7959" w:rsidRPr="006B1F04">
        <w:rPr>
          <w:rFonts w:ascii="Arial" w:hAnsi="Arial" w:cs="Arial"/>
          <w:sz w:val="24"/>
          <w:szCs w:val="24"/>
        </w:rPr>
        <w:t xml:space="preserve"> </w:t>
      </w:r>
      <w:r w:rsidR="00393FE8" w:rsidRPr="006B1F04">
        <w:rPr>
          <w:rFonts w:ascii="Arial" w:hAnsi="Arial" w:cs="Arial"/>
          <w:lang w:eastAsia="ar-SA"/>
        </w:rPr>
        <w:t>št.</w:t>
      </w:r>
      <w:r w:rsidR="00EC7959" w:rsidRPr="006B1F04">
        <w:rPr>
          <w:rFonts w:ascii="Arial" w:hAnsi="Arial" w:cs="Arial"/>
          <w:lang w:eastAsia="ar-SA"/>
        </w:rPr>
        <w:t xml:space="preserve"> projekta</w:t>
      </w:r>
      <w:r w:rsidR="00393FE8" w:rsidRPr="006B1F04">
        <w:rPr>
          <w:rFonts w:ascii="Arial" w:hAnsi="Arial" w:cs="Arial"/>
          <w:lang w:eastAsia="ar-SA"/>
        </w:rPr>
        <w:t xml:space="preserve"> </w:t>
      </w:r>
      <w:r w:rsidR="00EC7959" w:rsidRPr="006B1F04">
        <w:rPr>
          <w:rFonts w:ascii="Arial" w:hAnsi="Arial" w:cs="Arial"/>
          <w:lang w:eastAsia="ar-SA"/>
        </w:rPr>
        <w:t>362-19</w:t>
      </w:r>
      <w:r w:rsidR="00393FE8" w:rsidRPr="006B1F04">
        <w:rPr>
          <w:rFonts w:ascii="Arial" w:hAnsi="Arial" w:cs="Arial"/>
          <w:lang w:eastAsia="ar-SA"/>
        </w:rPr>
        <w:t xml:space="preserve">, </w:t>
      </w:r>
      <w:r w:rsidR="00EC7959" w:rsidRPr="006B1F04">
        <w:rPr>
          <w:rFonts w:ascii="Arial" w:hAnsi="Arial" w:cs="Arial"/>
          <w:lang w:eastAsia="ar-SA"/>
        </w:rPr>
        <w:t>projektant I</w:t>
      </w:r>
      <w:r w:rsidR="00393FE8" w:rsidRPr="006B1F04">
        <w:rPr>
          <w:rFonts w:ascii="Arial" w:hAnsi="Arial" w:cs="Arial"/>
          <w:lang w:eastAsia="ar-SA"/>
        </w:rPr>
        <w:t xml:space="preserve">BE d.d. </w:t>
      </w:r>
      <w:r w:rsidR="00EC7959" w:rsidRPr="006B1F04">
        <w:rPr>
          <w:rFonts w:ascii="Arial" w:hAnsi="Arial" w:cs="Arial"/>
          <w:lang w:eastAsia="ar-SA"/>
        </w:rPr>
        <w:t>in</w:t>
      </w:r>
      <w:r w:rsidR="00EC7959" w:rsidRPr="006B1F04">
        <w:rPr>
          <w:rFonts w:ascii="Arial" w:hAnsi="Arial" w:cs="Arial"/>
          <w:lang w:eastAsia="ar-SA"/>
        </w:rPr>
        <w:t xml:space="preserve"> </w:t>
      </w:r>
      <w:r w:rsidR="00393FE8" w:rsidRPr="006B1F04">
        <w:rPr>
          <w:rFonts w:ascii="Arial" w:hAnsi="Arial" w:cs="Arial"/>
          <w:lang w:eastAsia="ar-SA"/>
        </w:rPr>
        <w:t>SADAR + VUGA d.o.o</w:t>
      </w:r>
      <w:r w:rsidR="0027019B" w:rsidRPr="006B1F04">
        <w:rPr>
          <w:rFonts w:ascii="Arial" w:hAnsi="Arial" w:cs="Arial"/>
          <w:lang w:eastAsia="ar-SA"/>
        </w:rPr>
        <w:t>;</w:t>
      </w:r>
      <w:r w:rsidR="00393FE8" w:rsidRPr="006B1F04">
        <w:rPr>
          <w:rFonts w:ascii="Arial" w:hAnsi="Arial" w:cs="Arial"/>
          <w:lang w:eastAsia="ar-SA"/>
        </w:rPr>
        <w:t xml:space="preserve"> </w:t>
      </w:r>
    </w:p>
    <w:p w14:paraId="224730B7" w14:textId="455D3704" w:rsidR="002E4990" w:rsidRPr="006B1F04" w:rsidRDefault="004A7165" w:rsidP="00F574CA">
      <w:pPr>
        <w:pStyle w:val="Odstavekseznama"/>
        <w:numPr>
          <w:ilvl w:val="0"/>
          <w:numId w:val="24"/>
        </w:numPr>
        <w:suppressAutoHyphens/>
        <w:spacing w:after="120"/>
        <w:ind w:left="714" w:hanging="357"/>
        <w:jc w:val="both"/>
        <w:rPr>
          <w:rFonts w:ascii="Arial" w:hAnsi="Arial" w:cs="Arial"/>
          <w:lang w:eastAsia="ar-SA"/>
        </w:rPr>
      </w:pPr>
      <w:bookmarkStart w:id="11" w:name="_Hlk200030308"/>
      <w:r w:rsidRPr="006B1F04">
        <w:rPr>
          <w:rFonts w:ascii="Arial" w:hAnsi="Arial" w:cs="Arial"/>
          <w:b/>
          <w:lang w:eastAsia="ar-SA"/>
        </w:rPr>
        <w:t>Poročilo o vplivih na okolje</w:t>
      </w:r>
      <w:r w:rsidRPr="006B1F04">
        <w:rPr>
          <w:rFonts w:ascii="Arial" w:hAnsi="Arial" w:cs="Arial"/>
          <w:lang w:eastAsia="ar-SA"/>
        </w:rPr>
        <w:t xml:space="preserve"> št</w:t>
      </w:r>
      <w:r w:rsidR="00393FE8" w:rsidRPr="006B1F04">
        <w:rPr>
          <w:rFonts w:ascii="Arial" w:hAnsi="Arial" w:cs="Arial"/>
          <w:lang w:eastAsia="ar-SA"/>
        </w:rPr>
        <w:t xml:space="preserve">. 100123-11523, izdelovalca GIGA-R </w:t>
      </w:r>
      <w:proofErr w:type="gramStart"/>
      <w:r w:rsidR="00393FE8" w:rsidRPr="006B1F04">
        <w:rPr>
          <w:rFonts w:ascii="Arial" w:hAnsi="Arial" w:cs="Arial"/>
          <w:lang w:eastAsia="ar-SA"/>
        </w:rPr>
        <w:t>d.o.o.</w:t>
      </w:r>
      <w:proofErr w:type="gramEnd"/>
      <w:r w:rsidR="00393FE8" w:rsidRPr="006B1F04">
        <w:rPr>
          <w:rFonts w:ascii="Arial" w:hAnsi="Arial" w:cs="Arial"/>
          <w:lang w:eastAsia="ar-SA"/>
        </w:rPr>
        <w:t xml:space="preserve"> in E-NET OKOLJE d.o.o.</w:t>
      </w:r>
      <w:r w:rsidR="0027019B" w:rsidRPr="006B1F04">
        <w:rPr>
          <w:rFonts w:ascii="Arial" w:hAnsi="Arial" w:cs="Arial"/>
          <w:lang w:eastAsia="ar-SA"/>
        </w:rPr>
        <w:t>;</w:t>
      </w:r>
    </w:p>
    <w:bookmarkEnd w:id="11"/>
    <w:p w14:paraId="2700E377" w14:textId="6A58A686" w:rsidR="004A7165" w:rsidRPr="006B1F04" w:rsidRDefault="004A7165" w:rsidP="00F574CA">
      <w:pPr>
        <w:widowControl w:val="0"/>
        <w:numPr>
          <w:ilvl w:val="0"/>
          <w:numId w:val="24"/>
        </w:numPr>
        <w:suppressAutoHyphens/>
        <w:autoSpaceDN w:val="0"/>
        <w:spacing w:after="120" w:line="276" w:lineRule="auto"/>
        <w:ind w:left="714" w:hanging="357"/>
        <w:jc w:val="both"/>
        <w:textAlignment w:val="baseline"/>
        <w:rPr>
          <w:rFonts w:ascii="Arial" w:hAnsi="Arial" w:cs="Arial"/>
          <w:lang w:eastAsia="ar-SA"/>
        </w:rPr>
      </w:pPr>
      <w:r w:rsidRPr="006B1F04">
        <w:rPr>
          <w:rFonts w:ascii="Arial" w:eastAsia="Calibri" w:hAnsi="Arial" w:cs="Arial"/>
          <w:b/>
          <w:bCs/>
          <w:sz w:val="22"/>
          <w:lang w:eastAsia="ar-SA"/>
        </w:rPr>
        <w:t>Integralno gradbeno dovoljenje</w:t>
      </w:r>
      <w:r w:rsidRPr="006B1F04">
        <w:rPr>
          <w:rFonts w:ascii="Arial" w:eastAsia="Calibri" w:hAnsi="Arial" w:cs="Arial"/>
          <w:sz w:val="22"/>
          <w:lang w:eastAsia="ar-SA"/>
        </w:rPr>
        <w:t xml:space="preserve"> št. 35105-53/2023-2550-71 z dne </w:t>
      </w:r>
      <w:proofErr w:type="gramStart"/>
      <w:r w:rsidRPr="006B1F04">
        <w:rPr>
          <w:rFonts w:ascii="Arial" w:eastAsia="Calibri" w:hAnsi="Arial" w:cs="Arial"/>
          <w:sz w:val="22"/>
          <w:lang w:eastAsia="ar-SA"/>
        </w:rPr>
        <w:t>16.</w:t>
      </w:r>
      <w:r w:rsidR="0027019B" w:rsidRPr="006B1F04">
        <w:rPr>
          <w:rFonts w:ascii="Arial" w:eastAsia="Calibri" w:hAnsi="Arial" w:cs="Arial"/>
          <w:sz w:val="22"/>
          <w:lang w:eastAsia="ar-SA"/>
        </w:rPr>
        <w:t xml:space="preserve"> </w:t>
      </w:r>
      <w:r w:rsidRPr="006B1F04">
        <w:rPr>
          <w:rFonts w:ascii="Arial" w:eastAsia="Calibri" w:hAnsi="Arial" w:cs="Arial"/>
          <w:sz w:val="22"/>
          <w:lang w:eastAsia="ar-SA"/>
        </w:rPr>
        <w:t>7.</w:t>
      </w:r>
      <w:r w:rsidR="0027019B" w:rsidRPr="006B1F04">
        <w:rPr>
          <w:rFonts w:ascii="Arial" w:eastAsia="Calibri" w:hAnsi="Arial" w:cs="Arial"/>
          <w:sz w:val="22"/>
          <w:lang w:eastAsia="ar-SA"/>
        </w:rPr>
        <w:t xml:space="preserve"> </w:t>
      </w:r>
      <w:r w:rsidRPr="006B1F04">
        <w:rPr>
          <w:rFonts w:ascii="Arial" w:eastAsia="Calibri" w:hAnsi="Arial" w:cs="Arial"/>
          <w:sz w:val="22"/>
          <w:lang w:eastAsia="ar-SA"/>
        </w:rPr>
        <w:t>2024</w:t>
      </w:r>
      <w:proofErr w:type="gramEnd"/>
      <w:r w:rsidRPr="006B1F04">
        <w:rPr>
          <w:rFonts w:ascii="Arial" w:eastAsia="Calibri" w:hAnsi="Arial" w:cs="Arial"/>
          <w:sz w:val="22"/>
          <w:lang w:eastAsia="ar-SA"/>
        </w:rPr>
        <w:t xml:space="preserve"> (pravnomočno 20.</w:t>
      </w:r>
      <w:r w:rsidR="0027019B" w:rsidRPr="006B1F04">
        <w:rPr>
          <w:rFonts w:ascii="Arial" w:eastAsia="Calibri" w:hAnsi="Arial" w:cs="Arial"/>
          <w:sz w:val="22"/>
          <w:lang w:eastAsia="ar-SA"/>
        </w:rPr>
        <w:t xml:space="preserve"> </w:t>
      </w:r>
      <w:r w:rsidRPr="006B1F04">
        <w:rPr>
          <w:rFonts w:ascii="Arial" w:eastAsia="Calibri" w:hAnsi="Arial" w:cs="Arial"/>
          <w:sz w:val="22"/>
          <w:lang w:eastAsia="ar-SA"/>
        </w:rPr>
        <w:t>9.</w:t>
      </w:r>
      <w:r w:rsidR="0027019B" w:rsidRPr="006B1F04">
        <w:rPr>
          <w:rFonts w:ascii="Arial" w:eastAsia="Calibri" w:hAnsi="Arial" w:cs="Arial"/>
          <w:sz w:val="22"/>
          <w:lang w:eastAsia="ar-SA"/>
        </w:rPr>
        <w:t xml:space="preserve"> </w:t>
      </w:r>
      <w:r w:rsidRPr="006B1F04">
        <w:rPr>
          <w:rFonts w:ascii="Arial" w:eastAsia="Calibri" w:hAnsi="Arial" w:cs="Arial"/>
          <w:sz w:val="22"/>
          <w:lang w:eastAsia="ar-SA"/>
        </w:rPr>
        <w:t>2024), izdalo Ministrstvo za naravne vire in prostor, Republika Slovenija</w:t>
      </w:r>
      <w:r w:rsidR="0027019B" w:rsidRPr="006B1F04">
        <w:rPr>
          <w:rFonts w:ascii="Arial" w:eastAsia="Calibri" w:hAnsi="Arial" w:cs="Arial"/>
          <w:sz w:val="22"/>
          <w:lang w:eastAsia="ar-SA"/>
        </w:rPr>
        <w:t>;</w:t>
      </w:r>
    </w:p>
    <w:p w14:paraId="70C99F1B" w14:textId="32D5EDD8" w:rsidR="00605294" w:rsidRPr="006B1F04" w:rsidRDefault="00D0287F" w:rsidP="00F574CA">
      <w:pPr>
        <w:widowControl w:val="0"/>
        <w:numPr>
          <w:ilvl w:val="0"/>
          <w:numId w:val="24"/>
        </w:numPr>
        <w:suppressAutoHyphens/>
        <w:autoSpaceDN w:val="0"/>
        <w:spacing w:after="120" w:line="276" w:lineRule="auto"/>
        <w:jc w:val="both"/>
        <w:textAlignment w:val="baseline"/>
        <w:rPr>
          <w:rFonts w:ascii="Arial" w:eastAsia="Calibri" w:hAnsi="Arial" w:cs="Arial"/>
          <w:sz w:val="22"/>
          <w:lang w:eastAsia="ar-SA"/>
        </w:rPr>
      </w:pPr>
      <w:r w:rsidRPr="006B1F04">
        <w:rPr>
          <w:rFonts w:ascii="Arial" w:eastAsia="Calibri" w:hAnsi="Arial" w:cs="Arial"/>
          <w:b/>
          <w:bCs/>
          <w:sz w:val="22"/>
          <w:lang w:eastAsia="ar-SA"/>
        </w:rPr>
        <w:t>P</w:t>
      </w:r>
      <w:r w:rsidR="00605294" w:rsidRPr="006B1F04">
        <w:rPr>
          <w:rFonts w:ascii="Arial" w:eastAsia="Calibri" w:hAnsi="Arial" w:cs="Arial"/>
          <w:b/>
          <w:bCs/>
          <w:sz w:val="22"/>
          <w:lang w:eastAsia="ar-SA"/>
        </w:rPr>
        <w:t>rojektn</w:t>
      </w:r>
      <w:r w:rsidRPr="006B1F04">
        <w:rPr>
          <w:rFonts w:ascii="Arial" w:eastAsia="Calibri" w:hAnsi="Arial" w:cs="Arial"/>
          <w:b/>
          <w:bCs/>
          <w:sz w:val="22"/>
          <w:lang w:eastAsia="ar-SA"/>
        </w:rPr>
        <w:t>a</w:t>
      </w:r>
      <w:r w:rsidR="00605294" w:rsidRPr="006B1F04">
        <w:rPr>
          <w:rFonts w:ascii="Arial" w:eastAsia="Calibri" w:hAnsi="Arial" w:cs="Arial"/>
          <w:b/>
          <w:bCs/>
          <w:sz w:val="22"/>
          <w:lang w:eastAsia="ar-SA"/>
        </w:rPr>
        <w:t xml:space="preserve"> dokumentacij</w:t>
      </w:r>
      <w:r w:rsidRPr="006B1F04">
        <w:rPr>
          <w:rFonts w:ascii="Arial" w:eastAsia="Calibri" w:hAnsi="Arial" w:cs="Arial"/>
          <w:b/>
          <w:bCs/>
          <w:sz w:val="22"/>
          <w:lang w:eastAsia="ar-SA"/>
        </w:rPr>
        <w:t>a</w:t>
      </w:r>
      <w:r w:rsidR="00605294" w:rsidRPr="006B1F04">
        <w:rPr>
          <w:rFonts w:ascii="Arial" w:eastAsia="Calibri" w:hAnsi="Arial" w:cs="Arial"/>
          <w:b/>
          <w:bCs/>
          <w:sz w:val="22"/>
          <w:lang w:eastAsia="ar-SA"/>
        </w:rPr>
        <w:t xml:space="preserve"> za izvedbo gradnje (PZI) za </w:t>
      </w:r>
      <w:r w:rsidR="00605294" w:rsidRPr="006B1F04">
        <w:rPr>
          <w:rFonts w:ascii="Arial" w:hAnsi="Arial" w:cs="Arial"/>
          <w:b/>
          <w:kern w:val="3"/>
          <w:sz w:val="22"/>
          <w:szCs w:val="22"/>
          <w:lang w:eastAsia="zh-CN"/>
        </w:rPr>
        <w:t>OBJEKT UL FFA</w:t>
      </w:r>
      <w:r w:rsidR="00605294" w:rsidRPr="006B1F04">
        <w:rPr>
          <w:rFonts w:ascii="Arial" w:eastAsia="Calibri" w:hAnsi="Arial" w:cs="Arial"/>
          <w:sz w:val="22"/>
          <w:lang w:eastAsia="ar-SA"/>
        </w:rPr>
        <w:t xml:space="preserve"> </w:t>
      </w:r>
      <w:r w:rsidR="003F3C67" w:rsidRPr="006B1F04">
        <w:rPr>
          <w:rFonts w:ascii="Arial" w:eastAsia="Calibri" w:hAnsi="Arial" w:cs="Arial"/>
          <w:sz w:val="22"/>
          <w:lang w:eastAsia="ar-SA"/>
        </w:rPr>
        <w:t xml:space="preserve">št. projekta 176/2021, </w:t>
      </w:r>
      <w:r w:rsidR="00C077C7" w:rsidRPr="006B1F04">
        <w:rPr>
          <w:rFonts w:ascii="Arial" w:eastAsia="Calibri" w:hAnsi="Arial" w:cs="Arial"/>
          <w:sz w:val="22"/>
          <w:lang w:eastAsia="ar-SA"/>
        </w:rPr>
        <w:t>oktober 2024, čistopis julij 2025</w:t>
      </w:r>
      <w:r w:rsidR="003F3C67" w:rsidRPr="006B1F04">
        <w:rPr>
          <w:rFonts w:ascii="Arial" w:eastAsia="Calibri" w:hAnsi="Arial" w:cs="Arial"/>
          <w:sz w:val="22"/>
          <w:lang w:eastAsia="ar-SA"/>
        </w:rPr>
        <w:t xml:space="preserve">, projektant: ARHEMA </w:t>
      </w:r>
      <w:proofErr w:type="gramStart"/>
      <w:r w:rsidR="003F3C67" w:rsidRPr="006B1F04">
        <w:rPr>
          <w:rFonts w:ascii="Arial" w:eastAsia="Calibri" w:hAnsi="Arial" w:cs="Arial"/>
          <w:sz w:val="22"/>
          <w:lang w:eastAsia="ar-SA"/>
        </w:rPr>
        <w:t>d.o.o.</w:t>
      </w:r>
      <w:proofErr w:type="gramEnd"/>
      <w:r w:rsidR="003F3C67" w:rsidRPr="006B1F04">
        <w:rPr>
          <w:rFonts w:ascii="Arial" w:eastAsia="Calibri" w:hAnsi="Arial" w:cs="Arial"/>
          <w:sz w:val="22"/>
          <w:lang w:eastAsia="ar-SA"/>
        </w:rPr>
        <w:t xml:space="preserve"> in </w:t>
      </w:r>
      <w:proofErr w:type="spellStart"/>
      <w:r w:rsidR="003F3C67" w:rsidRPr="006B1F04">
        <w:rPr>
          <w:rFonts w:ascii="Arial" w:eastAsia="Calibri" w:hAnsi="Arial" w:cs="Arial"/>
          <w:sz w:val="22"/>
          <w:lang w:eastAsia="ar-SA"/>
        </w:rPr>
        <w:t>Atelierarhitekti</w:t>
      </w:r>
      <w:proofErr w:type="spellEnd"/>
      <w:r w:rsidR="003F3C67" w:rsidRPr="006B1F04">
        <w:rPr>
          <w:rFonts w:ascii="Arial" w:eastAsia="Calibri" w:hAnsi="Arial" w:cs="Arial"/>
          <w:sz w:val="22"/>
          <w:lang w:eastAsia="ar-SA"/>
        </w:rPr>
        <w:t xml:space="preserve"> d.o.o.</w:t>
      </w:r>
      <w:r w:rsidR="00F574CA" w:rsidRPr="006B1F04">
        <w:rPr>
          <w:rFonts w:ascii="Arial" w:eastAsia="Calibri" w:hAnsi="Arial" w:cs="Arial"/>
          <w:sz w:val="22"/>
          <w:lang w:eastAsia="ar-SA"/>
        </w:rPr>
        <w:t>;</w:t>
      </w:r>
    </w:p>
    <w:p w14:paraId="01E9B9F6" w14:textId="0F3D042D" w:rsidR="00605294" w:rsidRPr="006B1F04" w:rsidRDefault="00D0287F" w:rsidP="00F574CA">
      <w:pPr>
        <w:widowControl w:val="0"/>
        <w:numPr>
          <w:ilvl w:val="0"/>
          <w:numId w:val="24"/>
        </w:numPr>
        <w:suppressAutoHyphens/>
        <w:autoSpaceDN w:val="0"/>
        <w:spacing w:after="120" w:line="276" w:lineRule="auto"/>
        <w:jc w:val="both"/>
        <w:textAlignment w:val="baseline"/>
        <w:rPr>
          <w:rFonts w:ascii="Arial" w:eastAsia="Calibri" w:hAnsi="Arial" w:cs="Arial"/>
          <w:sz w:val="22"/>
          <w:lang w:eastAsia="ar-SA"/>
        </w:rPr>
      </w:pPr>
      <w:r w:rsidRPr="006B1F04">
        <w:rPr>
          <w:rFonts w:ascii="Arial" w:eastAsia="Calibri" w:hAnsi="Arial" w:cs="Arial"/>
          <w:b/>
          <w:bCs/>
          <w:sz w:val="22"/>
          <w:lang w:eastAsia="ar-SA"/>
        </w:rPr>
        <w:t>P</w:t>
      </w:r>
      <w:r w:rsidR="00605294" w:rsidRPr="006B1F04">
        <w:rPr>
          <w:rFonts w:ascii="Arial" w:eastAsia="Calibri" w:hAnsi="Arial" w:cs="Arial"/>
          <w:b/>
          <w:bCs/>
          <w:sz w:val="22"/>
          <w:lang w:eastAsia="ar-SA"/>
        </w:rPr>
        <w:t>rojektn</w:t>
      </w:r>
      <w:r w:rsidRPr="006B1F04">
        <w:rPr>
          <w:rFonts w:ascii="Arial" w:eastAsia="Calibri" w:hAnsi="Arial" w:cs="Arial"/>
          <w:b/>
          <w:bCs/>
          <w:sz w:val="22"/>
          <w:lang w:eastAsia="ar-SA"/>
        </w:rPr>
        <w:t>a</w:t>
      </w:r>
      <w:r w:rsidR="00605294" w:rsidRPr="006B1F04">
        <w:rPr>
          <w:rFonts w:ascii="Arial" w:eastAsia="Calibri" w:hAnsi="Arial" w:cs="Arial"/>
          <w:b/>
          <w:bCs/>
          <w:sz w:val="22"/>
          <w:lang w:eastAsia="ar-SA"/>
        </w:rPr>
        <w:t xml:space="preserve"> dokumentacij</w:t>
      </w:r>
      <w:r w:rsidRPr="006B1F04">
        <w:rPr>
          <w:rFonts w:ascii="Arial" w:eastAsia="Calibri" w:hAnsi="Arial" w:cs="Arial"/>
          <w:b/>
          <w:bCs/>
          <w:sz w:val="22"/>
          <w:lang w:eastAsia="ar-SA"/>
        </w:rPr>
        <w:t>a</w:t>
      </w:r>
      <w:r w:rsidR="00605294" w:rsidRPr="006B1F04">
        <w:rPr>
          <w:rFonts w:ascii="Arial" w:eastAsia="Calibri" w:hAnsi="Arial" w:cs="Arial"/>
          <w:b/>
          <w:bCs/>
          <w:sz w:val="22"/>
          <w:lang w:eastAsia="ar-SA"/>
        </w:rPr>
        <w:t xml:space="preserve"> za izvedbo gradnje (PZI) za </w:t>
      </w:r>
      <w:r w:rsidR="00605294" w:rsidRPr="006B1F04">
        <w:rPr>
          <w:rFonts w:ascii="Arial" w:hAnsi="Arial" w:cs="Arial"/>
          <w:b/>
          <w:kern w:val="3"/>
          <w:sz w:val="22"/>
          <w:szCs w:val="22"/>
          <w:lang w:eastAsia="zh-CN"/>
        </w:rPr>
        <w:t>SKUPNI UVOZ</w:t>
      </w:r>
      <w:r w:rsidR="00605294" w:rsidRPr="006B1F04">
        <w:rPr>
          <w:rFonts w:ascii="Arial" w:eastAsia="Calibri" w:hAnsi="Arial" w:cs="Arial"/>
          <w:sz w:val="22"/>
          <w:lang w:eastAsia="ar-SA"/>
        </w:rPr>
        <w:t xml:space="preserve"> št.</w:t>
      </w:r>
      <w:r w:rsidR="000F0F6B" w:rsidRPr="006B1F04">
        <w:rPr>
          <w:rFonts w:ascii="Arial" w:eastAsia="Calibri" w:hAnsi="Arial" w:cs="Arial"/>
          <w:sz w:val="22"/>
          <w:lang w:eastAsia="ar-SA"/>
        </w:rPr>
        <w:t xml:space="preserve"> projekta 380-20, junij 2025</w:t>
      </w:r>
      <w:r w:rsidR="00605294" w:rsidRPr="006B1F04">
        <w:rPr>
          <w:rFonts w:ascii="Arial" w:eastAsia="Calibri" w:hAnsi="Arial" w:cs="Arial"/>
          <w:sz w:val="22"/>
          <w:lang w:eastAsia="ar-SA"/>
        </w:rPr>
        <w:t xml:space="preserve">, </w:t>
      </w:r>
      <w:r w:rsidR="000F0F6B" w:rsidRPr="006B1F04">
        <w:rPr>
          <w:rFonts w:ascii="Arial" w:eastAsia="Calibri" w:hAnsi="Arial" w:cs="Arial"/>
          <w:sz w:val="22"/>
          <w:lang w:eastAsia="ar-SA"/>
        </w:rPr>
        <w:t xml:space="preserve">projektant: IBE d.d. </w:t>
      </w:r>
      <w:r w:rsidR="003F3C67" w:rsidRPr="006B1F04">
        <w:rPr>
          <w:rFonts w:ascii="Arial" w:eastAsia="Calibri" w:hAnsi="Arial" w:cs="Arial"/>
          <w:sz w:val="22"/>
          <w:lang w:eastAsia="ar-SA"/>
        </w:rPr>
        <w:t>in</w:t>
      </w:r>
      <w:r w:rsidR="000F0F6B" w:rsidRPr="006B1F04">
        <w:rPr>
          <w:rFonts w:ascii="Arial" w:eastAsia="Calibri" w:hAnsi="Arial" w:cs="Arial"/>
          <w:sz w:val="22"/>
          <w:lang w:eastAsia="ar-SA"/>
        </w:rPr>
        <w:t xml:space="preserve"> SADAR + VUGA </w:t>
      </w:r>
      <w:proofErr w:type="gramStart"/>
      <w:r w:rsidR="000F0F6B" w:rsidRPr="006B1F04">
        <w:rPr>
          <w:rFonts w:ascii="Arial" w:eastAsia="Calibri" w:hAnsi="Arial" w:cs="Arial"/>
          <w:sz w:val="22"/>
          <w:lang w:eastAsia="ar-SA"/>
        </w:rPr>
        <w:t>d.o.o.</w:t>
      </w:r>
      <w:proofErr w:type="gramEnd"/>
      <w:r w:rsidR="00F574CA" w:rsidRPr="006B1F04">
        <w:rPr>
          <w:rFonts w:ascii="Arial" w:eastAsia="Calibri" w:hAnsi="Arial" w:cs="Arial"/>
          <w:sz w:val="22"/>
          <w:lang w:eastAsia="ar-SA"/>
        </w:rPr>
        <w:t>;</w:t>
      </w:r>
    </w:p>
    <w:bookmarkEnd w:id="10"/>
    <w:p w14:paraId="2BFFE272" w14:textId="2648CF13" w:rsidR="002E4990" w:rsidRPr="006B1F04" w:rsidRDefault="002E4990" w:rsidP="00F574CA">
      <w:pPr>
        <w:widowControl w:val="0"/>
        <w:numPr>
          <w:ilvl w:val="0"/>
          <w:numId w:val="24"/>
        </w:numPr>
        <w:suppressAutoHyphens/>
        <w:autoSpaceDN w:val="0"/>
        <w:spacing w:after="120" w:line="276" w:lineRule="auto"/>
        <w:ind w:left="714" w:hanging="357"/>
        <w:jc w:val="both"/>
        <w:textAlignment w:val="baseline"/>
        <w:rPr>
          <w:rFonts w:ascii="Arial" w:eastAsia="Calibri" w:hAnsi="Arial" w:cs="Arial"/>
          <w:b/>
          <w:bCs/>
          <w:sz w:val="22"/>
          <w:lang w:eastAsia="ar-SA"/>
        </w:rPr>
      </w:pPr>
      <w:r w:rsidRPr="006B1F04">
        <w:rPr>
          <w:rFonts w:ascii="Arial" w:eastAsia="Calibri" w:hAnsi="Arial" w:cs="Arial"/>
          <w:b/>
          <w:bCs/>
          <w:sz w:val="22"/>
          <w:lang w:eastAsia="ar-SA"/>
        </w:rPr>
        <w:t>Posebni tehnični pogoji, ju</w:t>
      </w:r>
      <w:r w:rsidR="00BF615C" w:rsidRPr="006B1F04">
        <w:rPr>
          <w:rFonts w:ascii="Arial" w:eastAsia="Calibri" w:hAnsi="Arial" w:cs="Arial"/>
          <w:b/>
          <w:bCs/>
          <w:sz w:val="22"/>
          <w:lang w:eastAsia="ar-SA"/>
        </w:rPr>
        <w:t>lij</w:t>
      </w:r>
      <w:r w:rsidR="00625E13" w:rsidRPr="006B1F04">
        <w:rPr>
          <w:rFonts w:ascii="Arial" w:eastAsia="Calibri" w:hAnsi="Arial" w:cs="Arial"/>
          <w:b/>
          <w:bCs/>
          <w:sz w:val="22"/>
          <w:lang w:eastAsia="ar-SA"/>
        </w:rPr>
        <w:t xml:space="preserve"> </w:t>
      </w:r>
      <w:r w:rsidRPr="006B1F04">
        <w:rPr>
          <w:rFonts w:ascii="Arial" w:eastAsia="Calibri" w:hAnsi="Arial" w:cs="Arial"/>
          <w:b/>
          <w:bCs/>
          <w:sz w:val="22"/>
          <w:lang w:eastAsia="ar-SA"/>
        </w:rPr>
        <w:t>202</w:t>
      </w:r>
      <w:r w:rsidR="00FE3CA8" w:rsidRPr="006B1F04">
        <w:rPr>
          <w:rFonts w:ascii="Arial" w:eastAsia="Calibri" w:hAnsi="Arial" w:cs="Arial"/>
          <w:b/>
          <w:bCs/>
          <w:sz w:val="22"/>
          <w:lang w:eastAsia="ar-SA"/>
        </w:rPr>
        <w:t>5</w:t>
      </w:r>
    </w:p>
    <w:p w14:paraId="70F3D59F" w14:textId="1DBF4E58" w:rsidR="00B5330B" w:rsidRPr="006B1F04" w:rsidRDefault="00D0287F" w:rsidP="00F574CA">
      <w:pPr>
        <w:pStyle w:val="Odstavekseznama"/>
        <w:numPr>
          <w:ilvl w:val="0"/>
          <w:numId w:val="24"/>
        </w:numPr>
        <w:suppressAutoHyphens/>
        <w:spacing w:after="120"/>
        <w:ind w:left="714" w:hanging="357"/>
        <w:jc w:val="both"/>
        <w:rPr>
          <w:rFonts w:ascii="Arial" w:hAnsi="Arial" w:cs="Arial"/>
          <w:b/>
          <w:bCs/>
          <w:szCs w:val="20"/>
          <w:lang w:eastAsia="ar-SA"/>
        </w:rPr>
      </w:pPr>
      <w:bookmarkStart w:id="12" w:name="_Hlk203224057"/>
      <w:r w:rsidRPr="006B1F04">
        <w:rPr>
          <w:rFonts w:ascii="Arial" w:hAnsi="Arial" w:cs="Arial"/>
          <w:b/>
          <w:bCs/>
          <w:szCs w:val="20"/>
          <w:lang w:eastAsia="ar-SA"/>
        </w:rPr>
        <w:t>Dokumentacija za razpis (DZR) za OBJEKT UL FFA s p</w:t>
      </w:r>
      <w:r w:rsidR="00B5330B" w:rsidRPr="006B1F04">
        <w:rPr>
          <w:rFonts w:ascii="Arial" w:hAnsi="Arial" w:cs="Arial"/>
          <w:b/>
          <w:bCs/>
          <w:szCs w:val="20"/>
          <w:lang w:eastAsia="ar-SA"/>
        </w:rPr>
        <w:t>opisi</w:t>
      </w:r>
      <w:r w:rsidR="00E53EDA" w:rsidRPr="006B1F04">
        <w:rPr>
          <w:rFonts w:ascii="Arial" w:hAnsi="Arial" w:cs="Arial"/>
          <w:b/>
          <w:bCs/>
          <w:szCs w:val="20"/>
          <w:lang w:eastAsia="ar-SA"/>
        </w:rPr>
        <w:t xml:space="preserve"> </w:t>
      </w:r>
      <w:r w:rsidR="00625E13" w:rsidRPr="006B1F04">
        <w:rPr>
          <w:rFonts w:ascii="Arial" w:hAnsi="Arial" w:cs="Arial"/>
          <w:b/>
          <w:bCs/>
          <w:szCs w:val="20"/>
          <w:lang w:eastAsia="ar-SA"/>
        </w:rPr>
        <w:t>GOI del</w:t>
      </w:r>
      <w:r w:rsidR="00861B50" w:rsidRPr="006B1F04">
        <w:rPr>
          <w:rFonts w:ascii="Arial" w:hAnsi="Arial" w:cs="Arial"/>
          <w:b/>
          <w:bCs/>
          <w:szCs w:val="20"/>
          <w:lang w:eastAsia="ar-SA"/>
        </w:rPr>
        <w:t>, julij 2025</w:t>
      </w:r>
    </w:p>
    <w:p w14:paraId="15EC451B" w14:textId="4F2D426F" w:rsidR="00D0287F" w:rsidRPr="006B1F04" w:rsidRDefault="00D0287F" w:rsidP="00F574CA">
      <w:pPr>
        <w:pStyle w:val="Odstavekseznama"/>
        <w:numPr>
          <w:ilvl w:val="0"/>
          <w:numId w:val="24"/>
        </w:numPr>
        <w:suppressAutoHyphens/>
        <w:spacing w:after="120"/>
        <w:ind w:left="714" w:hanging="357"/>
        <w:jc w:val="both"/>
        <w:rPr>
          <w:rFonts w:ascii="Arial" w:hAnsi="Arial" w:cs="Arial"/>
          <w:b/>
          <w:bCs/>
          <w:szCs w:val="20"/>
          <w:lang w:eastAsia="ar-SA"/>
        </w:rPr>
      </w:pPr>
      <w:r w:rsidRPr="006B1F04">
        <w:rPr>
          <w:rFonts w:ascii="Arial" w:hAnsi="Arial" w:cs="Arial"/>
          <w:b/>
          <w:bCs/>
          <w:szCs w:val="20"/>
          <w:lang w:eastAsia="ar-SA"/>
        </w:rPr>
        <w:t>Dokumentacija za razpis (DZR) za SKUPNI UVOZ s popisi GOI del</w:t>
      </w:r>
      <w:r w:rsidR="00861B50" w:rsidRPr="006B1F04">
        <w:rPr>
          <w:rFonts w:ascii="Arial" w:hAnsi="Arial" w:cs="Arial"/>
          <w:b/>
          <w:bCs/>
          <w:szCs w:val="20"/>
          <w:lang w:eastAsia="ar-SA"/>
        </w:rPr>
        <w:t>, junij 2025</w:t>
      </w:r>
    </w:p>
    <w:bookmarkEnd w:id="12"/>
    <w:p w14:paraId="129F0C7A" w14:textId="35BC2DFD" w:rsidR="002E4990" w:rsidRPr="006B1F04" w:rsidRDefault="002E4990" w:rsidP="00F574CA">
      <w:pPr>
        <w:widowControl w:val="0"/>
        <w:numPr>
          <w:ilvl w:val="0"/>
          <w:numId w:val="24"/>
        </w:numPr>
        <w:suppressAutoHyphens/>
        <w:autoSpaceDN w:val="0"/>
        <w:spacing w:after="120" w:line="276" w:lineRule="auto"/>
        <w:ind w:left="714" w:hanging="357"/>
        <w:jc w:val="both"/>
        <w:textAlignment w:val="baseline"/>
        <w:rPr>
          <w:rFonts w:ascii="Arial" w:eastAsia="Calibri" w:hAnsi="Arial" w:cs="Arial"/>
          <w:b/>
          <w:bCs/>
          <w:sz w:val="22"/>
          <w:lang w:eastAsia="ar-SA"/>
        </w:rPr>
      </w:pPr>
      <w:r w:rsidRPr="006B1F04">
        <w:rPr>
          <w:rFonts w:ascii="Arial" w:eastAsia="Calibri" w:hAnsi="Arial" w:cs="Arial"/>
          <w:b/>
          <w:bCs/>
          <w:sz w:val="22"/>
          <w:lang w:eastAsia="ar-SA"/>
        </w:rPr>
        <w:lastRenderedPageBreak/>
        <w:t>BIM projektna naloga (EIR), ju</w:t>
      </w:r>
      <w:r w:rsidR="00BF615C" w:rsidRPr="006B1F04">
        <w:rPr>
          <w:rFonts w:ascii="Arial" w:eastAsia="Calibri" w:hAnsi="Arial" w:cs="Arial"/>
          <w:b/>
          <w:bCs/>
          <w:sz w:val="22"/>
          <w:lang w:eastAsia="ar-SA"/>
        </w:rPr>
        <w:t>lij</w:t>
      </w:r>
      <w:r w:rsidRPr="006B1F04">
        <w:rPr>
          <w:rFonts w:ascii="Arial" w:eastAsia="Calibri" w:hAnsi="Arial" w:cs="Arial"/>
          <w:b/>
          <w:bCs/>
          <w:sz w:val="22"/>
          <w:lang w:eastAsia="ar-SA"/>
        </w:rPr>
        <w:t xml:space="preserve"> 202</w:t>
      </w:r>
      <w:r w:rsidR="00FE3CA8" w:rsidRPr="006B1F04">
        <w:rPr>
          <w:rFonts w:ascii="Arial" w:eastAsia="Calibri" w:hAnsi="Arial" w:cs="Arial"/>
          <w:b/>
          <w:bCs/>
          <w:sz w:val="22"/>
          <w:lang w:eastAsia="ar-SA"/>
        </w:rPr>
        <w:t>5</w:t>
      </w:r>
      <w:r w:rsidR="00F574CA" w:rsidRPr="006B1F04">
        <w:rPr>
          <w:rFonts w:ascii="Arial" w:eastAsia="Calibri" w:hAnsi="Arial" w:cs="Arial"/>
          <w:b/>
          <w:bCs/>
          <w:sz w:val="22"/>
          <w:lang w:eastAsia="ar-SA"/>
        </w:rPr>
        <w:t>;</w:t>
      </w:r>
    </w:p>
    <w:p w14:paraId="64591A1E" w14:textId="05DF0C3E" w:rsidR="00E9489C" w:rsidRPr="006B1F04" w:rsidRDefault="00F12029" w:rsidP="00F574CA">
      <w:pPr>
        <w:widowControl w:val="0"/>
        <w:numPr>
          <w:ilvl w:val="0"/>
          <w:numId w:val="24"/>
        </w:numPr>
        <w:suppressAutoHyphens/>
        <w:autoSpaceDN w:val="0"/>
        <w:spacing w:after="120" w:line="276" w:lineRule="auto"/>
        <w:ind w:left="714" w:hanging="357"/>
        <w:jc w:val="both"/>
        <w:textAlignment w:val="baseline"/>
        <w:rPr>
          <w:rFonts w:ascii="Arial" w:eastAsia="Calibri" w:hAnsi="Arial" w:cs="Arial"/>
          <w:b/>
          <w:bCs/>
          <w:sz w:val="22"/>
          <w:lang w:eastAsia="ar-SA"/>
        </w:rPr>
      </w:pPr>
      <w:bookmarkStart w:id="13" w:name="_Hlk197590437"/>
      <w:r w:rsidRPr="006B1F04">
        <w:rPr>
          <w:rFonts w:ascii="Arial" w:eastAsia="Calibri" w:hAnsi="Arial" w:cs="Arial"/>
          <w:b/>
          <w:bCs/>
          <w:sz w:val="22"/>
          <w:lang w:eastAsia="ar-SA"/>
        </w:rPr>
        <w:t>D</w:t>
      </w:r>
      <w:r w:rsidR="00E9489C" w:rsidRPr="006B1F04">
        <w:rPr>
          <w:rFonts w:ascii="Arial" w:eastAsia="Calibri" w:hAnsi="Arial" w:cs="Arial"/>
          <w:b/>
          <w:bCs/>
          <w:sz w:val="22"/>
          <w:lang w:eastAsia="ar-SA"/>
        </w:rPr>
        <w:t>inamik</w:t>
      </w:r>
      <w:r w:rsidRPr="006B1F04">
        <w:rPr>
          <w:rFonts w:ascii="Arial" w:eastAsia="Calibri" w:hAnsi="Arial" w:cs="Arial"/>
          <w:b/>
          <w:bCs/>
          <w:sz w:val="22"/>
          <w:lang w:eastAsia="ar-SA"/>
        </w:rPr>
        <w:t>a</w:t>
      </w:r>
      <w:r w:rsidR="00E9489C" w:rsidRPr="006B1F04">
        <w:rPr>
          <w:rFonts w:ascii="Arial" w:eastAsia="Calibri" w:hAnsi="Arial" w:cs="Arial"/>
          <w:b/>
          <w:bCs/>
          <w:sz w:val="22"/>
          <w:lang w:eastAsia="ar-SA"/>
        </w:rPr>
        <w:t xml:space="preserve"> predvidenega financiranja</w:t>
      </w:r>
    </w:p>
    <w:p w14:paraId="7C938C8E" w14:textId="3FB7FEF0" w:rsidR="00727C9D" w:rsidRPr="006B1F04" w:rsidRDefault="00727C9D" w:rsidP="00F574CA">
      <w:pPr>
        <w:widowControl w:val="0"/>
        <w:numPr>
          <w:ilvl w:val="0"/>
          <w:numId w:val="24"/>
        </w:numPr>
        <w:suppressAutoHyphens/>
        <w:autoSpaceDN w:val="0"/>
        <w:spacing w:after="120" w:line="276" w:lineRule="auto"/>
        <w:ind w:left="714" w:hanging="357"/>
        <w:jc w:val="both"/>
        <w:textAlignment w:val="baseline"/>
        <w:rPr>
          <w:rFonts w:ascii="Arial" w:eastAsia="Calibri" w:hAnsi="Arial" w:cs="Arial"/>
          <w:b/>
          <w:bCs/>
          <w:sz w:val="22"/>
          <w:lang w:eastAsia="ar-SA"/>
        </w:rPr>
      </w:pPr>
      <w:bookmarkStart w:id="14" w:name="_Hlk203556654"/>
      <w:r w:rsidRPr="006B1F04">
        <w:rPr>
          <w:rFonts w:ascii="Arial" w:eastAsia="Calibri" w:hAnsi="Arial" w:cs="Arial"/>
          <w:b/>
          <w:bCs/>
          <w:sz w:val="22"/>
          <w:lang w:eastAsia="ar-SA"/>
        </w:rPr>
        <w:t>Seznam bistvenih kalkulativnih elementov</w:t>
      </w:r>
    </w:p>
    <w:p w14:paraId="5096062D" w14:textId="77777777" w:rsidR="00F741B2" w:rsidRPr="006B1F04" w:rsidRDefault="00F741B2" w:rsidP="00945C8A">
      <w:pPr>
        <w:widowControl w:val="0"/>
        <w:suppressAutoHyphens/>
        <w:autoSpaceDN w:val="0"/>
        <w:spacing w:after="120" w:line="276" w:lineRule="auto"/>
        <w:ind w:left="714"/>
        <w:jc w:val="both"/>
        <w:textAlignment w:val="baseline"/>
        <w:rPr>
          <w:rFonts w:ascii="Arial" w:eastAsia="Calibri" w:hAnsi="Arial" w:cs="Arial"/>
          <w:b/>
          <w:bCs/>
          <w:sz w:val="22"/>
          <w:lang w:eastAsia="ar-SA"/>
        </w:rPr>
      </w:pPr>
    </w:p>
    <w:tbl>
      <w:tblPr>
        <w:tblW w:w="0" w:type="auto"/>
        <w:tblBorders>
          <w:bottom w:val="double" w:sz="18" w:space="0" w:color="auto"/>
        </w:tblBorders>
        <w:tblLayout w:type="fixed"/>
        <w:tblCellMar>
          <w:left w:w="70" w:type="dxa"/>
          <w:right w:w="70" w:type="dxa"/>
        </w:tblCellMar>
        <w:tblLook w:val="0000" w:firstRow="0" w:lastRow="0" w:firstColumn="0" w:lastColumn="0" w:noHBand="0" w:noVBand="0"/>
      </w:tblPr>
      <w:tblGrid>
        <w:gridCol w:w="9568"/>
      </w:tblGrid>
      <w:tr w:rsidR="00D56F88" w:rsidRPr="006B1F04" w14:paraId="4A49B9B1" w14:textId="77777777">
        <w:tc>
          <w:tcPr>
            <w:tcW w:w="9568" w:type="dxa"/>
            <w:tcBorders>
              <w:top w:val="nil"/>
              <w:left w:val="nil"/>
              <w:bottom w:val="double" w:sz="18" w:space="0" w:color="auto"/>
              <w:right w:val="nil"/>
            </w:tcBorders>
          </w:tcPr>
          <w:p w14:paraId="3E4A7A7C" w14:textId="22210A1D" w:rsidR="005655CF" w:rsidRPr="006B1F04" w:rsidRDefault="00D56F88" w:rsidP="00F428F1">
            <w:pPr>
              <w:pStyle w:val="Odstavekseznama"/>
              <w:numPr>
                <w:ilvl w:val="0"/>
                <w:numId w:val="21"/>
              </w:numPr>
              <w:spacing w:after="0"/>
              <w:jc w:val="both"/>
              <w:rPr>
                <w:rFonts w:ascii="Arial" w:hAnsi="Arial" w:cs="Arial"/>
                <w:b/>
                <w:szCs w:val="24"/>
              </w:rPr>
            </w:pPr>
            <w:bookmarkStart w:id="15" w:name="_Hlk181108026"/>
            <w:bookmarkEnd w:id="13"/>
            <w:bookmarkEnd w:id="14"/>
            <w:r w:rsidRPr="006B1F04">
              <w:rPr>
                <w:rFonts w:ascii="Arial" w:hAnsi="Arial" w:cs="Arial"/>
                <w:b/>
                <w:szCs w:val="24"/>
              </w:rPr>
              <w:t xml:space="preserve">POVABILO K ODDAJI PONUDBE </w:t>
            </w:r>
            <w:bookmarkEnd w:id="15"/>
          </w:p>
        </w:tc>
      </w:tr>
    </w:tbl>
    <w:p w14:paraId="0965A28E" w14:textId="77777777" w:rsidR="00D56F88" w:rsidRPr="006B1F04" w:rsidRDefault="00D56F88" w:rsidP="00CF4788">
      <w:pPr>
        <w:jc w:val="both"/>
        <w:rPr>
          <w:rFonts w:ascii="Arial" w:hAnsi="Arial" w:cs="Arial"/>
          <w:sz w:val="22"/>
          <w:szCs w:val="24"/>
        </w:rPr>
      </w:pPr>
    </w:p>
    <w:p w14:paraId="1B19E09A" w14:textId="77777777" w:rsidR="00D56F88" w:rsidRPr="006B1F04" w:rsidRDefault="00D56F88" w:rsidP="00CF4788">
      <w:pPr>
        <w:pStyle w:val="Glava"/>
        <w:numPr>
          <w:ilvl w:val="0"/>
          <w:numId w:val="3"/>
        </w:numPr>
        <w:tabs>
          <w:tab w:val="clear" w:pos="4536"/>
          <w:tab w:val="clear" w:pos="9072"/>
        </w:tabs>
        <w:jc w:val="both"/>
        <w:rPr>
          <w:rFonts w:cs="Arial"/>
          <w:b/>
          <w:sz w:val="22"/>
          <w:szCs w:val="24"/>
        </w:rPr>
      </w:pPr>
      <w:r w:rsidRPr="006B1F04">
        <w:rPr>
          <w:rFonts w:cs="Arial"/>
          <w:b/>
          <w:sz w:val="22"/>
          <w:szCs w:val="24"/>
        </w:rPr>
        <w:t>NAROČNIK:</w:t>
      </w:r>
    </w:p>
    <w:p w14:paraId="4ACA4491" w14:textId="77777777" w:rsidR="00714D0D" w:rsidRPr="006B1F04" w:rsidRDefault="00714D0D" w:rsidP="00714D0D">
      <w:pPr>
        <w:pStyle w:val="Glava"/>
        <w:numPr>
          <w:ilvl w:val="12"/>
          <w:numId w:val="0"/>
        </w:numPr>
        <w:jc w:val="both"/>
        <w:rPr>
          <w:rFonts w:cs="Arial"/>
          <w:b/>
          <w:sz w:val="22"/>
          <w:szCs w:val="24"/>
        </w:rPr>
      </w:pPr>
      <w:r w:rsidRPr="006B1F04">
        <w:rPr>
          <w:rFonts w:cs="Arial"/>
          <w:b/>
          <w:sz w:val="22"/>
          <w:szCs w:val="24"/>
        </w:rPr>
        <w:t xml:space="preserve">      UNIVERZA V LJUBLJANI  </w:t>
      </w:r>
    </w:p>
    <w:p w14:paraId="4CB55999" w14:textId="77777777" w:rsidR="00714D0D" w:rsidRPr="006B1F04" w:rsidRDefault="00714D0D" w:rsidP="00083418">
      <w:pPr>
        <w:pStyle w:val="Glava"/>
        <w:numPr>
          <w:ilvl w:val="12"/>
          <w:numId w:val="0"/>
        </w:numPr>
        <w:spacing w:after="120"/>
        <w:jc w:val="both"/>
        <w:rPr>
          <w:rFonts w:cs="Arial"/>
          <w:b/>
          <w:sz w:val="22"/>
          <w:szCs w:val="24"/>
        </w:rPr>
      </w:pPr>
      <w:r w:rsidRPr="006B1F04">
        <w:rPr>
          <w:rFonts w:cs="Arial"/>
          <w:b/>
          <w:sz w:val="22"/>
          <w:szCs w:val="24"/>
        </w:rPr>
        <w:t xml:space="preserve">      </w:t>
      </w:r>
      <w:r w:rsidR="00083418" w:rsidRPr="006B1F04">
        <w:rPr>
          <w:rFonts w:cs="Arial"/>
          <w:b/>
          <w:sz w:val="22"/>
          <w:szCs w:val="24"/>
        </w:rPr>
        <w:t>Kongresni trg 12</w:t>
      </w:r>
    </w:p>
    <w:p w14:paraId="643B2423" w14:textId="77777777" w:rsidR="00D56F88" w:rsidRPr="006B1F04" w:rsidRDefault="00714D0D" w:rsidP="00714D0D">
      <w:pPr>
        <w:pStyle w:val="Glava"/>
        <w:numPr>
          <w:ilvl w:val="12"/>
          <w:numId w:val="0"/>
        </w:numPr>
        <w:tabs>
          <w:tab w:val="clear" w:pos="4536"/>
          <w:tab w:val="clear" w:pos="9072"/>
        </w:tabs>
        <w:jc w:val="both"/>
        <w:rPr>
          <w:rFonts w:cs="Arial"/>
          <w:b/>
          <w:sz w:val="22"/>
          <w:szCs w:val="24"/>
        </w:rPr>
      </w:pPr>
      <w:r w:rsidRPr="006B1F04">
        <w:rPr>
          <w:rFonts w:cs="Arial"/>
          <w:b/>
          <w:sz w:val="22"/>
          <w:szCs w:val="24"/>
        </w:rPr>
        <w:t xml:space="preserve">      </w:t>
      </w:r>
      <w:r w:rsidR="00083418" w:rsidRPr="006B1F04">
        <w:rPr>
          <w:rFonts w:cs="Arial"/>
          <w:b/>
          <w:sz w:val="22"/>
          <w:szCs w:val="24"/>
        </w:rPr>
        <w:t>1000 LJUBLJANA</w:t>
      </w:r>
    </w:p>
    <w:p w14:paraId="4BE63F96" w14:textId="77777777" w:rsidR="008E4020" w:rsidRPr="006B1F04" w:rsidRDefault="00682F9B" w:rsidP="00CF4788">
      <w:pPr>
        <w:pStyle w:val="Naslov2"/>
        <w:rPr>
          <w:rFonts w:ascii="Arial" w:hAnsi="Arial" w:cs="Arial"/>
          <w:b/>
          <w:bCs/>
          <w:sz w:val="24"/>
          <w:szCs w:val="24"/>
        </w:rPr>
      </w:pPr>
      <w:r w:rsidRPr="006B1F04">
        <w:rPr>
          <w:rFonts w:ascii="Arial" w:hAnsi="Arial" w:cs="Arial"/>
          <w:b/>
          <w:bCs/>
          <w:sz w:val="24"/>
          <w:szCs w:val="24"/>
        </w:rPr>
        <w:tab/>
      </w:r>
      <w:r w:rsidR="008E4020" w:rsidRPr="006B1F04">
        <w:rPr>
          <w:rFonts w:ascii="Arial" w:hAnsi="Arial" w:cs="Arial"/>
          <w:b/>
          <w:bCs/>
          <w:sz w:val="24"/>
          <w:szCs w:val="24"/>
        </w:rPr>
        <w:tab/>
      </w:r>
    </w:p>
    <w:p w14:paraId="5B223468" w14:textId="77777777" w:rsidR="00D56F88" w:rsidRPr="006B1F04" w:rsidRDefault="00D56F88" w:rsidP="00CF4788">
      <w:pPr>
        <w:pStyle w:val="Glava"/>
        <w:numPr>
          <w:ilvl w:val="0"/>
          <w:numId w:val="3"/>
        </w:numPr>
        <w:tabs>
          <w:tab w:val="clear" w:pos="4536"/>
          <w:tab w:val="clear" w:pos="9072"/>
        </w:tabs>
        <w:rPr>
          <w:rFonts w:cs="Arial"/>
          <w:b/>
          <w:sz w:val="22"/>
          <w:szCs w:val="24"/>
        </w:rPr>
      </w:pPr>
      <w:r w:rsidRPr="006B1F04">
        <w:rPr>
          <w:rFonts w:cs="Arial"/>
          <w:b/>
          <w:sz w:val="22"/>
          <w:szCs w:val="24"/>
        </w:rPr>
        <w:t>PREDMET JAVNEGA NAROČILA:</w:t>
      </w:r>
    </w:p>
    <w:p w14:paraId="3E9F03CA" w14:textId="77777777" w:rsidR="002733AF" w:rsidRPr="006B1F04" w:rsidRDefault="002733AF" w:rsidP="002733AF">
      <w:pPr>
        <w:pStyle w:val="Glava"/>
        <w:tabs>
          <w:tab w:val="clear" w:pos="4536"/>
          <w:tab w:val="clear" w:pos="9072"/>
        </w:tabs>
        <w:jc w:val="both"/>
        <w:rPr>
          <w:rFonts w:cs="Arial"/>
          <w:sz w:val="22"/>
          <w:szCs w:val="22"/>
        </w:rPr>
      </w:pPr>
    </w:p>
    <w:p w14:paraId="17B631B6" w14:textId="27F69DAE" w:rsidR="00EA5BD8" w:rsidRPr="006B1F04" w:rsidRDefault="00FE2CAF" w:rsidP="00A839CB">
      <w:pPr>
        <w:pStyle w:val="Glava"/>
        <w:tabs>
          <w:tab w:val="clear" w:pos="4536"/>
          <w:tab w:val="clear" w:pos="9072"/>
          <w:tab w:val="center" w:pos="1353"/>
          <w:tab w:val="right" w:pos="9432"/>
        </w:tabs>
        <w:jc w:val="both"/>
        <w:rPr>
          <w:rFonts w:cs="Arial"/>
          <w:sz w:val="22"/>
          <w:szCs w:val="22"/>
        </w:rPr>
      </w:pPr>
      <w:bookmarkStart w:id="16" w:name="_Hlk199318583"/>
      <w:r w:rsidRPr="006B1F04">
        <w:rPr>
          <w:rFonts w:cs="Arial"/>
          <w:sz w:val="22"/>
          <w:szCs w:val="22"/>
        </w:rPr>
        <w:t xml:space="preserve">Predmet javnega naročanja je </w:t>
      </w:r>
      <w:r w:rsidR="00C20E0E" w:rsidRPr="006B1F04">
        <w:rPr>
          <w:rFonts w:cs="Arial"/>
          <w:b/>
          <w:bCs/>
          <w:sz w:val="22"/>
          <w:szCs w:val="22"/>
        </w:rPr>
        <w:t>Novogradnj</w:t>
      </w:r>
      <w:r w:rsidR="00EA5BD8" w:rsidRPr="006B1F04">
        <w:rPr>
          <w:rFonts w:cs="Arial"/>
          <w:b/>
          <w:bCs/>
          <w:sz w:val="22"/>
          <w:szCs w:val="22"/>
        </w:rPr>
        <w:t>a</w:t>
      </w:r>
      <w:r w:rsidR="00C20E0E" w:rsidRPr="006B1F04">
        <w:rPr>
          <w:rFonts w:cs="Arial"/>
          <w:b/>
          <w:bCs/>
          <w:sz w:val="22"/>
          <w:szCs w:val="22"/>
        </w:rPr>
        <w:t xml:space="preserve"> UL FFA, ki vključuje</w:t>
      </w:r>
      <w:r w:rsidR="007E6473" w:rsidRPr="006B1F04">
        <w:rPr>
          <w:rFonts w:cs="Arial"/>
          <w:b/>
          <w:bCs/>
          <w:sz w:val="22"/>
          <w:szCs w:val="22"/>
        </w:rPr>
        <w:t xml:space="preserve"> </w:t>
      </w:r>
      <w:r w:rsidR="000C35B4" w:rsidRPr="006B1F04">
        <w:rPr>
          <w:rFonts w:cs="Arial"/>
          <w:b/>
          <w:bCs/>
          <w:sz w:val="22"/>
          <w:szCs w:val="22"/>
        </w:rPr>
        <w:t xml:space="preserve">izvedbo GOI del v okviru </w:t>
      </w:r>
      <w:r w:rsidR="007E6473" w:rsidRPr="006B1F04">
        <w:rPr>
          <w:rFonts w:cs="Arial"/>
          <w:b/>
          <w:bCs/>
          <w:sz w:val="22"/>
          <w:szCs w:val="22"/>
        </w:rPr>
        <w:t>gradnj</w:t>
      </w:r>
      <w:r w:rsidR="000C35B4" w:rsidRPr="006B1F04">
        <w:rPr>
          <w:rFonts w:cs="Arial"/>
          <w:b/>
          <w:bCs/>
          <w:sz w:val="22"/>
          <w:szCs w:val="22"/>
        </w:rPr>
        <w:t>e</w:t>
      </w:r>
      <w:r w:rsidR="00EA5BD8" w:rsidRPr="006B1F04">
        <w:rPr>
          <w:rFonts w:cs="Arial"/>
          <w:sz w:val="22"/>
          <w:szCs w:val="22"/>
        </w:rPr>
        <w:t>:</w:t>
      </w:r>
    </w:p>
    <w:p w14:paraId="602427C0" w14:textId="37A39932" w:rsidR="00EA5BD8" w:rsidRPr="006B1F04" w:rsidRDefault="0065786C" w:rsidP="00EA5BD8">
      <w:pPr>
        <w:pStyle w:val="Glava"/>
        <w:numPr>
          <w:ilvl w:val="0"/>
          <w:numId w:val="24"/>
        </w:numPr>
        <w:tabs>
          <w:tab w:val="clear" w:pos="4536"/>
          <w:tab w:val="clear" w:pos="9072"/>
          <w:tab w:val="center" w:pos="1353"/>
          <w:tab w:val="right" w:pos="9432"/>
        </w:tabs>
        <w:jc w:val="both"/>
        <w:rPr>
          <w:iCs/>
          <w:sz w:val="22"/>
          <w:szCs w:val="22"/>
        </w:rPr>
      </w:pPr>
      <w:r w:rsidRPr="006B1F04">
        <w:rPr>
          <w:b/>
          <w:bCs/>
          <w:iCs/>
          <w:sz w:val="22"/>
          <w:szCs w:val="22"/>
        </w:rPr>
        <w:t>novega objekta</w:t>
      </w:r>
      <w:r w:rsidR="00617EC2" w:rsidRPr="006B1F04">
        <w:rPr>
          <w:b/>
          <w:bCs/>
          <w:iCs/>
          <w:sz w:val="22"/>
          <w:szCs w:val="22"/>
        </w:rPr>
        <w:t xml:space="preserve"> Fakultete za </w:t>
      </w:r>
      <w:r w:rsidR="00645BD1" w:rsidRPr="006B1F04">
        <w:rPr>
          <w:b/>
          <w:bCs/>
          <w:iCs/>
          <w:sz w:val="22"/>
          <w:szCs w:val="22"/>
        </w:rPr>
        <w:t>farmacijo</w:t>
      </w:r>
      <w:r w:rsidR="00617EC2" w:rsidRPr="006B1F04">
        <w:rPr>
          <w:b/>
          <w:bCs/>
          <w:iCs/>
          <w:sz w:val="22"/>
          <w:szCs w:val="22"/>
        </w:rPr>
        <w:t xml:space="preserve"> </w:t>
      </w:r>
      <w:r w:rsidR="00B5330B" w:rsidRPr="006B1F04">
        <w:rPr>
          <w:b/>
          <w:bCs/>
          <w:iCs/>
          <w:sz w:val="22"/>
          <w:szCs w:val="22"/>
        </w:rPr>
        <w:t xml:space="preserve">Univerze v Ljubljani </w:t>
      </w:r>
      <w:r w:rsidR="00617EC2" w:rsidRPr="006B1F04">
        <w:rPr>
          <w:b/>
          <w:bCs/>
          <w:iCs/>
          <w:sz w:val="22"/>
          <w:szCs w:val="22"/>
        </w:rPr>
        <w:t xml:space="preserve">(v nadaljevanju: </w:t>
      </w:r>
      <w:r w:rsidR="001600BF" w:rsidRPr="006B1F04">
        <w:rPr>
          <w:b/>
          <w:bCs/>
          <w:iCs/>
          <w:sz w:val="22"/>
          <w:szCs w:val="22"/>
        </w:rPr>
        <w:t>OBJEKT</w:t>
      </w:r>
      <w:r w:rsidRPr="006B1F04">
        <w:rPr>
          <w:b/>
          <w:bCs/>
          <w:iCs/>
          <w:sz w:val="22"/>
          <w:szCs w:val="22"/>
        </w:rPr>
        <w:t xml:space="preserve"> </w:t>
      </w:r>
      <w:r w:rsidR="00617EC2" w:rsidRPr="006B1F04">
        <w:rPr>
          <w:b/>
          <w:bCs/>
          <w:iCs/>
          <w:sz w:val="22"/>
          <w:szCs w:val="22"/>
        </w:rPr>
        <w:t>UL F</w:t>
      </w:r>
      <w:r w:rsidR="00645BD1" w:rsidRPr="006B1F04">
        <w:rPr>
          <w:b/>
          <w:bCs/>
          <w:iCs/>
          <w:sz w:val="22"/>
          <w:szCs w:val="22"/>
        </w:rPr>
        <w:t>FA</w:t>
      </w:r>
      <w:r w:rsidR="00617EC2" w:rsidRPr="006B1F04">
        <w:rPr>
          <w:b/>
          <w:bCs/>
          <w:iCs/>
          <w:sz w:val="22"/>
          <w:szCs w:val="22"/>
        </w:rPr>
        <w:t>)</w:t>
      </w:r>
      <w:r w:rsidR="008823A7" w:rsidRPr="006B1F04">
        <w:rPr>
          <w:b/>
          <w:bCs/>
          <w:iCs/>
          <w:sz w:val="22"/>
          <w:szCs w:val="22"/>
        </w:rPr>
        <w:t xml:space="preserve"> </w:t>
      </w:r>
      <w:r w:rsidR="00EA5BD8" w:rsidRPr="006B1F04">
        <w:rPr>
          <w:b/>
          <w:bCs/>
          <w:iCs/>
          <w:sz w:val="22"/>
          <w:szCs w:val="22"/>
        </w:rPr>
        <w:t xml:space="preserve">ter </w:t>
      </w:r>
    </w:p>
    <w:p w14:paraId="3B6780FD" w14:textId="11C15561" w:rsidR="00EA5BD8" w:rsidRPr="006B1F04" w:rsidRDefault="00EA5BD8" w:rsidP="00EA5BD8">
      <w:pPr>
        <w:pStyle w:val="Glava"/>
        <w:numPr>
          <w:ilvl w:val="0"/>
          <w:numId w:val="24"/>
        </w:numPr>
        <w:tabs>
          <w:tab w:val="clear" w:pos="4536"/>
          <w:tab w:val="clear" w:pos="9072"/>
          <w:tab w:val="center" w:pos="1353"/>
          <w:tab w:val="right" w:pos="9432"/>
        </w:tabs>
        <w:jc w:val="both"/>
        <w:rPr>
          <w:iCs/>
          <w:sz w:val="22"/>
          <w:szCs w:val="22"/>
        </w:rPr>
      </w:pPr>
      <w:r w:rsidRPr="006B1F04">
        <w:rPr>
          <w:b/>
          <w:bCs/>
          <w:iCs/>
          <w:sz w:val="22"/>
          <w:szCs w:val="22"/>
        </w:rPr>
        <w:t>skupnega uvoza</w:t>
      </w:r>
      <w:r w:rsidR="0065786C" w:rsidRPr="006B1F04">
        <w:rPr>
          <w:b/>
          <w:bCs/>
          <w:iCs/>
          <w:sz w:val="22"/>
          <w:szCs w:val="22"/>
        </w:rPr>
        <w:t xml:space="preserve"> in </w:t>
      </w:r>
      <w:r w:rsidRPr="006B1F04">
        <w:rPr>
          <w:b/>
          <w:bCs/>
          <w:iCs/>
          <w:sz w:val="22"/>
          <w:szCs w:val="22"/>
        </w:rPr>
        <w:t xml:space="preserve">zunanje ureditve </w:t>
      </w:r>
      <w:r w:rsidR="0065786C" w:rsidRPr="006B1F04">
        <w:rPr>
          <w:b/>
          <w:bCs/>
          <w:iCs/>
          <w:sz w:val="22"/>
          <w:szCs w:val="22"/>
        </w:rPr>
        <w:t xml:space="preserve">območja </w:t>
      </w:r>
      <w:r w:rsidR="00FE48D4" w:rsidRPr="006B1F04">
        <w:rPr>
          <w:b/>
          <w:bCs/>
          <w:iCs/>
          <w:sz w:val="22"/>
          <w:szCs w:val="22"/>
        </w:rPr>
        <w:t>U</w:t>
      </w:r>
      <w:r w:rsidR="0088736B" w:rsidRPr="006B1F04">
        <w:rPr>
          <w:b/>
          <w:bCs/>
          <w:iCs/>
          <w:sz w:val="22"/>
          <w:szCs w:val="22"/>
        </w:rPr>
        <w:t xml:space="preserve">niverze v Ljubljani, Fakultete za farmacijo </w:t>
      </w:r>
      <w:r w:rsidR="00FE48D4" w:rsidRPr="006B1F04">
        <w:rPr>
          <w:b/>
          <w:bCs/>
          <w:iCs/>
          <w:sz w:val="22"/>
          <w:szCs w:val="22"/>
        </w:rPr>
        <w:t xml:space="preserve">in </w:t>
      </w:r>
      <w:r w:rsidR="0038333B" w:rsidRPr="006B1F04">
        <w:rPr>
          <w:b/>
          <w:bCs/>
          <w:iCs/>
          <w:sz w:val="22"/>
          <w:szCs w:val="22"/>
        </w:rPr>
        <w:t>F</w:t>
      </w:r>
      <w:r w:rsidR="0065786C" w:rsidRPr="006B1F04">
        <w:rPr>
          <w:b/>
          <w:bCs/>
          <w:iCs/>
          <w:sz w:val="22"/>
          <w:szCs w:val="22"/>
        </w:rPr>
        <w:t>akultete za strojništvo</w:t>
      </w:r>
      <w:r w:rsidR="00B5330B" w:rsidRPr="006B1F04">
        <w:rPr>
          <w:b/>
          <w:bCs/>
          <w:iCs/>
          <w:sz w:val="22"/>
          <w:szCs w:val="22"/>
        </w:rPr>
        <w:t xml:space="preserve"> </w:t>
      </w:r>
      <w:bookmarkStart w:id="17" w:name="_Hlk176854018"/>
      <w:bookmarkStart w:id="18" w:name="_Hlk43118670"/>
      <w:r w:rsidR="0065786C" w:rsidRPr="006B1F04">
        <w:rPr>
          <w:b/>
          <w:bCs/>
          <w:iCs/>
          <w:sz w:val="22"/>
          <w:szCs w:val="22"/>
        </w:rPr>
        <w:t>(v nadaljevanju: SKUPNI UVOZ)</w:t>
      </w:r>
      <w:r w:rsidR="008823A7" w:rsidRPr="006B1F04">
        <w:rPr>
          <w:rFonts w:cs="Arial"/>
          <w:bCs/>
          <w:sz w:val="22"/>
          <w:szCs w:val="22"/>
        </w:rPr>
        <w:t xml:space="preserve">, </w:t>
      </w:r>
    </w:p>
    <w:p w14:paraId="005F923D" w14:textId="7BF32F38" w:rsidR="00A839CB" w:rsidRPr="006B1F04" w:rsidRDefault="008823A7" w:rsidP="00EA5BD8">
      <w:pPr>
        <w:pStyle w:val="Glava"/>
        <w:tabs>
          <w:tab w:val="clear" w:pos="4536"/>
          <w:tab w:val="clear" w:pos="9072"/>
          <w:tab w:val="center" w:pos="1353"/>
          <w:tab w:val="right" w:pos="9432"/>
        </w:tabs>
        <w:jc w:val="both"/>
        <w:rPr>
          <w:iCs/>
          <w:sz w:val="22"/>
          <w:szCs w:val="22"/>
        </w:rPr>
      </w:pPr>
      <w:r w:rsidRPr="006B1F04">
        <w:rPr>
          <w:rFonts w:cs="Arial"/>
          <w:bCs/>
          <w:sz w:val="22"/>
          <w:szCs w:val="22"/>
        </w:rPr>
        <w:t>vse v obsegu, kvaliteti in rokih</w:t>
      </w:r>
      <w:proofErr w:type="gramStart"/>
      <w:r w:rsidRPr="006B1F04">
        <w:rPr>
          <w:rFonts w:cs="Arial"/>
          <w:bCs/>
          <w:sz w:val="22"/>
          <w:szCs w:val="22"/>
        </w:rPr>
        <w:t xml:space="preserve"> definiranih</w:t>
      </w:r>
      <w:proofErr w:type="gramEnd"/>
      <w:r w:rsidRPr="006B1F04">
        <w:rPr>
          <w:rFonts w:cs="Arial"/>
          <w:bCs/>
          <w:sz w:val="22"/>
          <w:szCs w:val="22"/>
        </w:rPr>
        <w:t xml:space="preserve"> z razpisno dokumentacijo ter v skladu z zakoni, pravilniki in ostalimi predpisi, veljavnimi na področju RS.</w:t>
      </w:r>
    </w:p>
    <w:bookmarkEnd w:id="17"/>
    <w:bookmarkEnd w:id="18"/>
    <w:p w14:paraId="2A5EFD6E" w14:textId="77777777" w:rsidR="002733AF" w:rsidRPr="006B1F04" w:rsidRDefault="002733AF" w:rsidP="002733AF">
      <w:pPr>
        <w:pStyle w:val="Glava"/>
        <w:tabs>
          <w:tab w:val="left" w:pos="426"/>
        </w:tabs>
        <w:jc w:val="both"/>
        <w:rPr>
          <w:rFonts w:cs="Arial"/>
          <w:bCs/>
          <w:sz w:val="22"/>
          <w:szCs w:val="22"/>
        </w:rPr>
      </w:pPr>
    </w:p>
    <w:p w14:paraId="4D02B19B" w14:textId="1E86C90A" w:rsidR="00486644" w:rsidRPr="006B1F04" w:rsidRDefault="00DE57D9" w:rsidP="00486644">
      <w:pPr>
        <w:pStyle w:val="Glava"/>
        <w:tabs>
          <w:tab w:val="clear" w:pos="4536"/>
          <w:tab w:val="clear" w:pos="9072"/>
          <w:tab w:val="center" w:pos="1353"/>
          <w:tab w:val="right" w:pos="9432"/>
        </w:tabs>
        <w:spacing w:after="120"/>
        <w:jc w:val="both"/>
        <w:rPr>
          <w:rFonts w:cs="Arial"/>
          <w:bCs/>
          <w:sz w:val="22"/>
          <w:szCs w:val="22"/>
        </w:rPr>
      </w:pPr>
      <w:r w:rsidRPr="006B1F04">
        <w:rPr>
          <w:rFonts w:cs="Arial"/>
          <w:bCs/>
          <w:sz w:val="22"/>
          <w:szCs w:val="22"/>
        </w:rPr>
        <w:t xml:space="preserve">Vsebina </w:t>
      </w:r>
      <w:r w:rsidR="00494DFF" w:rsidRPr="006B1F04">
        <w:rPr>
          <w:rFonts w:cs="Arial"/>
          <w:bCs/>
          <w:sz w:val="22"/>
          <w:szCs w:val="22"/>
        </w:rPr>
        <w:t xml:space="preserve">predmeta javnega naročila </w:t>
      </w:r>
      <w:r w:rsidR="00293324" w:rsidRPr="006B1F04">
        <w:rPr>
          <w:rFonts w:cs="Arial"/>
          <w:bCs/>
          <w:sz w:val="22"/>
          <w:szCs w:val="22"/>
        </w:rPr>
        <w:t>in tehnične specifikacije so</w:t>
      </w:r>
      <w:r w:rsidRPr="006B1F04">
        <w:rPr>
          <w:rFonts w:cs="Arial"/>
          <w:bCs/>
          <w:sz w:val="22"/>
          <w:szCs w:val="22"/>
        </w:rPr>
        <w:t xml:space="preserve"> podrobneje razvidn</w:t>
      </w:r>
      <w:r w:rsidR="00293324" w:rsidRPr="006B1F04">
        <w:rPr>
          <w:rFonts w:cs="Arial"/>
          <w:bCs/>
          <w:sz w:val="22"/>
          <w:szCs w:val="22"/>
        </w:rPr>
        <w:t>e</w:t>
      </w:r>
      <w:r w:rsidRPr="006B1F04">
        <w:rPr>
          <w:rFonts w:cs="Arial"/>
          <w:bCs/>
          <w:sz w:val="22"/>
          <w:szCs w:val="22"/>
        </w:rPr>
        <w:t xml:space="preserve"> iz</w:t>
      </w:r>
      <w:r w:rsidR="00B5330B" w:rsidRPr="006B1F04">
        <w:rPr>
          <w:rFonts w:cs="Arial"/>
          <w:bCs/>
          <w:sz w:val="22"/>
          <w:szCs w:val="22"/>
        </w:rPr>
        <w:t xml:space="preserve"> projektne dokumentacije,</w:t>
      </w:r>
      <w:r w:rsidRPr="006B1F04">
        <w:rPr>
          <w:rFonts w:cs="Arial"/>
          <w:bCs/>
          <w:sz w:val="22"/>
          <w:szCs w:val="22"/>
        </w:rPr>
        <w:t xml:space="preserve"> </w:t>
      </w:r>
      <w:r w:rsidR="00293324" w:rsidRPr="006B1F04">
        <w:rPr>
          <w:rFonts w:cs="Arial"/>
          <w:bCs/>
          <w:sz w:val="22"/>
          <w:szCs w:val="22"/>
        </w:rPr>
        <w:t xml:space="preserve">popisov </w:t>
      </w:r>
      <w:r w:rsidR="00625E13" w:rsidRPr="006B1F04">
        <w:rPr>
          <w:rFonts w:cs="Arial"/>
          <w:bCs/>
          <w:sz w:val="22"/>
          <w:szCs w:val="22"/>
        </w:rPr>
        <w:t>GOI del</w:t>
      </w:r>
      <w:r w:rsidR="00C114D3" w:rsidRPr="006B1F04">
        <w:rPr>
          <w:rFonts w:cs="Arial"/>
          <w:bCs/>
          <w:sz w:val="22"/>
          <w:szCs w:val="22"/>
        </w:rPr>
        <w:t xml:space="preserve"> </w:t>
      </w:r>
      <w:r w:rsidR="00617EC2" w:rsidRPr="006B1F04">
        <w:rPr>
          <w:rFonts w:cs="Arial"/>
          <w:bCs/>
          <w:sz w:val="22"/>
          <w:szCs w:val="22"/>
        </w:rPr>
        <w:t xml:space="preserve">ter druge dokumentacije, </w:t>
      </w:r>
      <w:r w:rsidRPr="006B1F04">
        <w:rPr>
          <w:rFonts w:cs="Arial"/>
          <w:bCs/>
          <w:sz w:val="22"/>
          <w:szCs w:val="22"/>
        </w:rPr>
        <w:t>ki je objavljen</w:t>
      </w:r>
      <w:r w:rsidR="00617EC2" w:rsidRPr="006B1F04">
        <w:rPr>
          <w:rFonts w:cs="Arial"/>
          <w:bCs/>
          <w:sz w:val="22"/>
          <w:szCs w:val="22"/>
        </w:rPr>
        <w:t>a</w:t>
      </w:r>
      <w:r w:rsidRPr="006B1F04">
        <w:rPr>
          <w:rFonts w:cs="Arial"/>
          <w:bCs/>
          <w:sz w:val="22"/>
          <w:szCs w:val="22"/>
        </w:rPr>
        <w:t xml:space="preserve"> hkrati </w:t>
      </w:r>
      <w:r w:rsidR="001F50D1" w:rsidRPr="006B1F04">
        <w:rPr>
          <w:rFonts w:cs="Arial"/>
          <w:bCs/>
          <w:sz w:val="22"/>
          <w:szCs w:val="22"/>
        </w:rPr>
        <w:t>s to razpisno dokumentacijo</w:t>
      </w:r>
      <w:r w:rsidRPr="006B1F04">
        <w:rPr>
          <w:rFonts w:cs="Arial"/>
          <w:bCs/>
          <w:sz w:val="22"/>
          <w:szCs w:val="22"/>
        </w:rPr>
        <w:t xml:space="preserve">. </w:t>
      </w:r>
    </w:p>
    <w:p w14:paraId="4AC2EA5C" w14:textId="42DA552F" w:rsidR="00486644" w:rsidRPr="006B1F04" w:rsidRDefault="00C114D3" w:rsidP="00945C8A">
      <w:pPr>
        <w:pStyle w:val="Glava"/>
        <w:tabs>
          <w:tab w:val="clear" w:pos="4536"/>
          <w:tab w:val="clear" w:pos="9072"/>
          <w:tab w:val="center" w:pos="1353"/>
          <w:tab w:val="right" w:pos="9432"/>
        </w:tabs>
        <w:spacing w:after="120"/>
        <w:jc w:val="both"/>
        <w:rPr>
          <w:rFonts w:cs="Arial"/>
          <w:bCs/>
          <w:sz w:val="22"/>
          <w:szCs w:val="22"/>
        </w:rPr>
      </w:pPr>
      <w:r w:rsidRPr="006B1F04">
        <w:rPr>
          <w:rFonts w:cs="Arial"/>
          <w:bCs/>
          <w:sz w:val="22"/>
          <w:szCs w:val="22"/>
        </w:rPr>
        <w:t>Neodvisno od podatkov, ki so vsebovani v razpisni dokumentaciji</w:t>
      </w:r>
      <w:proofErr w:type="gramStart"/>
      <w:r w:rsidRPr="006B1F04">
        <w:rPr>
          <w:rFonts w:cs="Arial"/>
          <w:bCs/>
          <w:sz w:val="22"/>
          <w:szCs w:val="22"/>
        </w:rPr>
        <w:t xml:space="preserve"> mora</w:t>
      </w:r>
      <w:proofErr w:type="gramEnd"/>
      <w:r w:rsidRPr="006B1F04">
        <w:rPr>
          <w:rFonts w:cs="Arial"/>
          <w:bCs/>
          <w:sz w:val="22"/>
          <w:szCs w:val="22"/>
        </w:rPr>
        <w:t xml:space="preserve"> ponudnik pred oddajo ponudbe pridobiti vse podatke, ki se nanašajo na predmet naročila po tej razpisni dokumentaciji in lahko vplivajo na predmet naročila, na ponudbeno ceno ali ponudnikove obveznosti. Ponudnik ni upravičen do morebitnega povišanja cene, ki ga utemeljuje s tem, da ni bil popolno obveščen o pogojih in stanju predmeta naročila. </w:t>
      </w:r>
    </w:p>
    <w:p w14:paraId="32ED832E" w14:textId="6ADDEF7C" w:rsidR="00B5330B" w:rsidRPr="006B1F04" w:rsidRDefault="00D14DFC" w:rsidP="00945C8A">
      <w:pPr>
        <w:pStyle w:val="Glava"/>
        <w:tabs>
          <w:tab w:val="clear" w:pos="4536"/>
          <w:tab w:val="clear" w:pos="9072"/>
          <w:tab w:val="center" w:pos="1353"/>
          <w:tab w:val="right" w:pos="9432"/>
        </w:tabs>
        <w:spacing w:after="120"/>
        <w:jc w:val="both"/>
        <w:rPr>
          <w:rFonts w:cs="Arial"/>
          <w:bCs/>
          <w:sz w:val="22"/>
          <w:szCs w:val="22"/>
        </w:rPr>
      </w:pPr>
      <w:r w:rsidRPr="006B1F04">
        <w:rPr>
          <w:rFonts w:cs="Arial"/>
          <w:bCs/>
          <w:sz w:val="22"/>
          <w:szCs w:val="22"/>
        </w:rPr>
        <w:t xml:space="preserve">Ponudnik mora ponuditi </w:t>
      </w:r>
      <w:r w:rsidR="00051155" w:rsidRPr="006B1F04">
        <w:rPr>
          <w:rFonts w:cs="Arial"/>
          <w:bCs/>
          <w:sz w:val="22"/>
          <w:szCs w:val="22"/>
        </w:rPr>
        <w:t xml:space="preserve">vsa </w:t>
      </w:r>
      <w:r w:rsidR="00960A39" w:rsidRPr="006B1F04">
        <w:rPr>
          <w:rFonts w:cs="Arial"/>
          <w:bCs/>
          <w:sz w:val="22"/>
          <w:szCs w:val="22"/>
        </w:rPr>
        <w:t xml:space="preserve">zahtevana </w:t>
      </w:r>
      <w:r w:rsidR="00051155" w:rsidRPr="006B1F04">
        <w:rPr>
          <w:rFonts w:cs="Arial"/>
          <w:bCs/>
          <w:sz w:val="22"/>
          <w:szCs w:val="22"/>
        </w:rPr>
        <w:t>dela/</w:t>
      </w:r>
      <w:r w:rsidRPr="006B1F04">
        <w:rPr>
          <w:rFonts w:cs="Arial"/>
          <w:bCs/>
          <w:sz w:val="22"/>
          <w:szCs w:val="22"/>
        </w:rPr>
        <w:t>opremo</w:t>
      </w:r>
      <w:r w:rsidR="00BE2D61" w:rsidRPr="006B1F04">
        <w:rPr>
          <w:rFonts w:cs="Arial"/>
          <w:bCs/>
          <w:sz w:val="22"/>
          <w:szCs w:val="22"/>
        </w:rPr>
        <w:t>/storitve</w:t>
      </w:r>
      <w:r w:rsidRPr="006B1F04">
        <w:rPr>
          <w:rFonts w:cs="Arial"/>
          <w:bCs/>
          <w:sz w:val="22"/>
          <w:szCs w:val="22"/>
        </w:rPr>
        <w:t xml:space="preserve"> iz</w:t>
      </w:r>
      <w:r w:rsidR="00494DFF" w:rsidRPr="006B1F04">
        <w:rPr>
          <w:rFonts w:cs="Arial"/>
          <w:bCs/>
          <w:sz w:val="22"/>
          <w:szCs w:val="22"/>
        </w:rPr>
        <w:t xml:space="preserve"> popisov</w:t>
      </w:r>
      <w:r w:rsidR="008823A7" w:rsidRPr="006B1F04">
        <w:rPr>
          <w:rFonts w:cs="Arial"/>
          <w:bCs/>
          <w:sz w:val="22"/>
          <w:szCs w:val="22"/>
        </w:rPr>
        <w:t>.</w:t>
      </w:r>
      <w:r w:rsidR="009E36EF" w:rsidRPr="006B1F04">
        <w:t xml:space="preserve"> </w:t>
      </w:r>
      <w:r w:rsidR="009E36EF" w:rsidRPr="006B1F04">
        <w:rPr>
          <w:rFonts w:cs="Arial"/>
          <w:bCs/>
          <w:sz w:val="22"/>
          <w:szCs w:val="22"/>
        </w:rPr>
        <w:t xml:space="preserve">Tehnični opisi, grafični prikazi, detajli, sheme ter ostali dokumenti v PZI dokumentaciji predstavljajo dodaten opis popisnih postavk gradbeno obrtniških in inštalacijskih del, materialov in opreme ter jih je </w:t>
      </w:r>
      <w:proofErr w:type="gramStart"/>
      <w:r w:rsidR="009E36EF" w:rsidRPr="006B1F04">
        <w:rPr>
          <w:rFonts w:cs="Arial"/>
          <w:bCs/>
          <w:sz w:val="22"/>
          <w:szCs w:val="22"/>
        </w:rPr>
        <w:t>potrebno</w:t>
      </w:r>
      <w:proofErr w:type="gramEnd"/>
      <w:r w:rsidR="009E36EF" w:rsidRPr="006B1F04">
        <w:rPr>
          <w:rFonts w:cs="Arial"/>
          <w:bCs/>
          <w:sz w:val="22"/>
          <w:szCs w:val="22"/>
        </w:rPr>
        <w:t xml:space="preserve"> dosledno upoštevati skupaj s popisom. </w:t>
      </w:r>
      <w:proofErr w:type="gramStart"/>
      <w:r w:rsidR="008823A7" w:rsidRPr="006B1F04">
        <w:rPr>
          <w:rFonts w:cs="Arial"/>
          <w:bCs/>
          <w:sz w:val="22"/>
          <w:szCs w:val="22"/>
        </w:rPr>
        <w:t>V kolikor</w:t>
      </w:r>
      <w:proofErr w:type="gramEnd"/>
      <w:r w:rsidR="008823A7" w:rsidRPr="006B1F04">
        <w:rPr>
          <w:rFonts w:cs="Arial"/>
          <w:bCs/>
          <w:sz w:val="22"/>
          <w:szCs w:val="22"/>
        </w:rPr>
        <w:t xml:space="preserve"> ponudnik ne izpolni popisa oz. predračuna v celoti (npr. bo posamezna postavka vključevala znak »/«, znak »-</w:t>
      </w:r>
      <w:r w:rsidR="00FE48D4" w:rsidRPr="006B1F04">
        <w:rPr>
          <w:rFonts w:cs="Arial"/>
          <w:bCs/>
          <w:sz w:val="22"/>
          <w:szCs w:val="22"/>
        </w:rPr>
        <w:t>«</w:t>
      </w:r>
      <w:r w:rsidR="008823A7" w:rsidRPr="006B1F04">
        <w:rPr>
          <w:rFonts w:cs="Arial"/>
          <w:bCs/>
          <w:sz w:val="22"/>
          <w:szCs w:val="22"/>
        </w:rPr>
        <w:t xml:space="preserve"> ali bo prazna), se šteje, da je posamezna neizpolnjena postavka brezplačna oz. se šteje, da je njena cena že vključena v druge postavke.    </w:t>
      </w:r>
    </w:p>
    <w:p w14:paraId="1A44EC59" w14:textId="77777777" w:rsidR="00B5330B" w:rsidRPr="006B1F04" w:rsidRDefault="00B5330B" w:rsidP="00B5330B">
      <w:pPr>
        <w:suppressAutoHyphens/>
        <w:overflowPunct w:val="0"/>
        <w:autoSpaceDE w:val="0"/>
        <w:autoSpaceDN w:val="0"/>
        <w:adjustRightInd w:val="0"/>
        <w:spacing w:line="240" w:lineRule="exact"/>
        <w:textAlignment w:val="baseline"/>
        <w:rPr>
          <w:rFonts w:ascii="Arial" w:eastAsia="Calibri" w:hAnsi="Arial" w:cs="Arial"/>
          <w:b/>
          <w:bCs/>
          <w:iCs/>
          <w:spacing w:val="-1"/>
          <w:sz w:val="22"/>
          <w:szCs w:val="22"/>
        </w:rPr>
      </w:pPr>
    </w:p>
    <w:p w14:paraId="3B6B9362" w14:textId="352DF5EE" w:rsidR="002F3139" w:rsidRPr="006B1F04" w:rsidRDefault="00E47EAD" w:rsidP="00B5330B">
      <w:pPr>
        <w:tabs>
          <w:tab w:val="center" w:pos="1353"/>
          <w:tab w:val="right" w:pos="9432"/>
        </w:tabs>
        <w:suppressAutoHyphens/>
        <w:autoSpaceDN w:val="0"/>
        <w:jc w:val="both"/>
        <w:textAlignment w:val="baseline"/>
        <w:rPr>
          <w:rFonts w:ascii="Arial" w:hAnsi="Arial" w:cs="Arial"/>
          <w:b/>
          <w:bCs/>
          <w:iCs/>
          <w:kern w:val="3"/>
          <w:sz w:val="22"/>
          <w:szCs w:val="22"/>
          <w:lang w:eastAsia="zh-CN"/>
        </w:rPr>
      </w:pPr>
      <w:bookmarkStart w:id="19" w:name="_Hlk203475268"/>
      <w:r w:rsidRPr="006B1F04">
        <w:rPr>
          <w:rFonts w:ascii="Arial" w:hAnsi="Arial" w:cs="Arial"/>
          <w:b/>
          <w:bCs/>
          <w:iCs/>
          <w:kern w:val="3"/>
          <w:sz w:val="22"/>
          <w:szCs w:val="22"/>
          <w:lang w:eastAsia="zh-CN"/>
        </w:rPr>
        <w:t>Pogodba o izvedbi javnega naročila bo sklenjena pod odložnim pogojem, da je podpisana pogodba o sofinanciranju izvedbe projekta v okviru Zakona</w:t>
      </w:r>
      <w:r w:rsidRPr="006B1F04">
        <w:rPr>
          <w:rFonts w:ascii="Arial" w:hAnsi="Arial" w:cs="Arial"/>
          <w:sz w:val="26"/>
          <w:szCs w:val="26"/>
        </w:rPr>
        <w:t xml:space="preserve"> </w:t>
      </w:r>
      <w:r w:rsidRPr="006B1F04">
        <w:rPr>
          <w:rFonts w:ascii="Arial" w:hAnsi="Arial" w:cs="Arial"/>
          <w:b/>
          <w:bCs/>
          <w:iCs/>
          <w:kern w:val="3"/>
          <w:sz w:val="22"/>
          <w:szCs w:val="22"/>
          <w:lang w:eastAsia="zh-CN"/>
        </w:rPr>
        <w:t xml:space="preserve">o zagotavljanju finančnih sredstev za </w:t>
      </w:r>
      <w:proofErr w:type="gramStart"/>
      <w:r w:rsidRPr="006B1F04">
        <w:rPr>
          <w:rFonts w:ascii="Arial" w:hAnsi="Arial" w:cs="Arial"/>
          <w:b/>
          <w:bCs/>
          <w:iCs/>
          <w:kern w:val="3"/>
          <w:sz w:val="22"/>
          <w:szCs w:val="22"/>
          <w:lang w:eastAsia="zh-CN"/>
        </w:rPr>
        <w:t>investicije</w:t>
      </w:r>
      <w:proofErr w:type="gramEnd"/>
      <w:r w:rsidRPr="006B1F04">
        <w:rPr>
          <w:rFonts w:ascii="Arial" w:hAnsi="Arial" w:cs="Arial"/>
          <w:b/>
          <w:bCs/>
          <w:iCs/>
          <w:kern w:val="3"/>
          <w:sz w:val="22"/>
          <w:szCs w:val="22"/>
          <w:lang w:eastAsia="zh-CN"/>
        </w:rPr>
        <w:t xml:space="preserve"> v slovensko zdravstvo v letih od 2021 do 2031 (ZZSIZS)</w:t>
      </w:r>
      <w:r w:rsidR="00E015A9" w:rsidRPr="006B1F04">
        <w:rPr>
          <w:rFonts w:ascii="Arial" w:hAnsi="Arial" w:cs="Arial"/>
        </w:rPr>
        <w:t xml:space="preserve"> in </w:t>
      </w:r>
      <w:r w:rsidR="00E015A9" w:rsidRPr="006B1F04">
        <w:rPr>
          <w:rFonts w:ascii="Arial" w:hAnsi="Arial" w:cs="Arial"/>
          <w:b/>
          <w:bCs/>
          <w:iCs/>
          <w:kern w:val="3"/>
          <w:sz w:val="22"/>
          <w:szCs w:val="22"/>
          <w:lang w:eastAsia="zh-CN"/>
        </w:rPr>
        <w:t>proračunskih sredstev MVZI</w:t>
      </w:r>
      <w:r w:rsidRPr="006B1F04">
        <w:rPr>
          <w:rFonts w:ascii="Arial" w:hAnsi="Arial" w:cs="Arial"/>
          <w:b/>
          <w:bCs/>
          <w:iCs/>
          <w:kern w:val="3"/>
          <w:sz w:val="22"/>
          <w:szCs w:val="22"/>
          <w:lang w:eastAsia="zh-CN"/>
        </w:rPr>
        <w:t>.</w:t>
      </w:r>
    </w:p>
    <w:p w14:paraId="11BCB1FC" w14:textId="77777777" w:rsidR="00E47EAD" w:rsidRPr="006B1F04" w:rsidRDefault="00E47EAD" w:rsidP="00B5330B">
      <w:pPr>
        <w:tabs>
          <w:tab w:val="center" w:pos="1353"/>
          <w:tab w:val="right" w:pos="9432"/>
        </w:tabs>
        <w:suppressAutoHyphens/>
        <w:autoSpaceDN w:val="0"/>
        <w:jc w:val="both"/>
        <w:textAlignment w:val="baseline"/>
        <w:rPr>
          <w:rFonts w:ascii="Arial" w:hAnsi="Arial" w:cs="Arial"/>
          <w:b/>
          <w:bCs/>
          <w:iCs/>
          <w:kern w:val="3"/>
          <w:sz w:val="22"/>
          <w:szCs w:val="22"/>
          <w:lang w:eastAsia="zh-CN"/>
        </w:rPr>
      </w:pPr>
    </w:p>
    <w:p w14:paraId="415DD7A6" w14:textId="268777E2" w:rsidR="00D0287F" w:rsidRPr="006B1F04" w:rsidRDefault="00AD6A01" w:rsidP="00B5330B">
      <w:pPr>
        <w:tabs>
          <w:tab w:val="center" w:pos="1353"/>
          <w:tab w:val="right" w:pos="9432"/>
        </w:tabs>
        <w:suppressAutoHyphens/>
        <w:autoSpaceDN w:val="0"/>
        <w:jc w:val="both"/>
        <w:textAlignment w:val="baseline"/>
        <w:rPr>
          <w:rFonts w:ascii="Arial" w:hAnsi="Arial" w:cs="Arial"/>
          <w:b/>
          <w:bCs/>
          <w:iCs/>
          <w:kern w:val="3"/>
          <w:sz w:val="22"/>
          <w:szCs w:val="22"/>
          <w:lang w:eastAsia="zh-CN"/>
        </w:rPr>
      </w:pPr>
      <w:r w:rsidRPr="006B1F04">
        <w:rPr>
          <w:rFonts w:ascii="Arial" w:hAnsi="Arial" w:cs="Arial"/>
          <w:b/>
          <w:bCs/>
          <w:iCs/>
          <w:kern w:val="3"/>
          <w:sz w:val="22"/>
          <w:szCs w:val="22"/>
          <w:lang w:eastAsia="zh-CN"/>
        </w:rPr>
        <w:t xml:space="preserve">Zagotovljena sredstva v smislu 29. točke 2. člena ZJN-3: </w:t>
      </w:r>
      <w:r w:rsidR="00E015A9" w:rsidRPr="006B1F04">
        <w:rPr>
          <w:rFonts w:ascii="Arial" w:hAnsi="Arial" w:cs="Arial"/>
          <w:b/>
          <w:bCs/>
          <w:iCs/>
          <w:kern w:val="3"/>
          <w:sz w:val="22"/>
          <w:szCs w:val="22"/>
          <w:lang w:eastAsia="zh-CN"/>
        </w:rPr>
        <w:t>84.613.000,00</w:t>
      </w:r>
      <w:proofErr w:type="gramStart"/>
      <w:r w:rsidR="00E015A9" w:rsidRPr="006B1F04">
        <w:rPr>
          <w:rFonts w:ascii="Arial" w:hAnsi="Arial" w:cs="Arial"/>
          <w:b/>
          <w:bCs/>
          <w:iCs/>
          <w:kern w:val="3"/>
          <w:sz w:val="22"/>
          <w:szCs w:val="22"/>
          <w:lang w:eastAsia="zh-CN"/>
        </w:rPr>
        <w:t xml:space="preserve"> </w:t>
      </w:r>
      <w:r w:rsidR="00D0287F" w:rsidRPr="006B1F04">
        <w:rPr>
          <w:rFonts w:ascii="Arial" w:hAnsi="Arial" w:cs="Arial"/>
          <w:b/>
          <w:bCs/>
          <w:iCs/>
          <w:kern w:val="3"/>
          <w:sz w:val="22"/>
          <w:szCs w:val="22"/>
          <w:lang w:eastAsia="zh-CN"/>
        </w:rPr>
        <w:t>EUR</w:t>
      </w:r>
      <w:proofErr w:type="gramEnd"/>
      <w:r w:rsidR="00D0287F" w:rsidRPr="006B1F04">
        <w:rPr>
          <w:rFonts w:ascii="Arial" w:hAnsi="Arial" w:cs="Arial"/>
          <w:b/>
          <w:bCs/>
          <w:iCs/>
          <w:kern w:val="3"/>
          <w:sz w:val="22"/>
          <w:szCs w:val="22"/>
          <w:lang w:eastAsia="zh-CN"/>
        </w:rPr>
        <w:t xml:space="preserve"> brez DDV.</w:t>
      </w:r>
    </w:p>
    <w:bookmarkEnd w:id="19"/>
    <w:p w14:paraId="36843125" w14:textId="77777777" w:rsidR="00D0287F" w:rsidRPr="006B1F04" w:rsidRDefault="00D0287F" w:rsidP="00B5330B">
      <w:pPr>
        <w:tabs>
          <w:tab w:val="center" w:pos="1353"/>
          <w:tab w:val="right" w:pos="9432"/>
        </w:tabs>
        <w:suppressAutoHyphens/>
        <w:autoSpaceDN w:val="0"/>
        <w:jc w:val="both"/>
        <w:textAlignment w:val="baseline"/>
        <w:rPr>
          <w:rFonts w:ascii="Arial" w:hAnsi="Arial" w:cs="Arial"/>
          <w:b/>
          <w:bCs/>
          <w:iCs/>
          <w:kern w:val="3"/>
          <w:sz w:val="22"/>
          <w:szCs w:val="22"/>
          <w:lang w:eastAsia="zh-CN"/>
        </w:rPr>
      </w:pPr>
    </w:p>
    <w:p w14:paraId="612BDE15" w14:textId="360EDA24" w:rsidR="00B5330B" w:rsidRPr="006B1F04" w:rsidRDefault="00D0287F" w:rsidP="00B5330B">
      <w:pPr>
        <w:tabs>
          <w:tab w:val="center" w:pos="1353"/>
          <w:tab w:val="right" w:pos="9432"/>
        </w:tabs>
        <w:suppressAutoHyphens/>
        <w:autoSpaceDN w:val="0"/>
        <w:jc w:val="both"/>
        <w:textAlignment w:val="baseline"/>
        <w:rPr>
          <w:rFonts w:ascii="Arial" w:hAnsi="Arial" w:cs="Arial"/>
          <w:b/>
          <w:bCs/>
          <w:iCs/>
          <w:kern w:val="3"/>
          <w:sz w:val="22"/>
          <w:szCs w:val="22"/>
          <w:lang w:eastAsia="zh-CN"/>
        </w:rPr>
      </w:pPr>
      <w:r w:rsidRPr="006B1F04">
        <w:rPr>
          <w:rFonts w:ascii="Arial" w:hAnsi="Arial" w:cs="Arial"/>
          <w:b/>
          <w:bCs/>
          <w:iCs/>
          <w:kern w:val="3"/>
          <w:sz w:val="22"/>
          <w:szCs w:val="22"/>
          <w:lang w:eastAsia="zh-CN"/>
        </w:rPr>
        <w:t>Ocenjena vrednost z</w:t>
      </w:r>
      <w:r w:rsidR="0088736B" w:rsidRPr="006B1F04">
        <w:rPr>
          <w:rFonts w:ascii="Arial" w:hAnsi="Arial" w:cs="Arial"/>
          <w:b/>
          <w:bCs/>
          <w:iCs/>
          <w:kern w:val="3"/>
          <w:sz w:val="22"/>
          <w:szCs w:val="22"/>
          <w:lang w:eastAsia="zh-CN"/>
        </w:rPr>
        <w:t xml:space="preserve">a </w:t>
      </w:r>
      <w:r w:rsidR="001600BF" w:rsidRPr="006B1F04">
        <w:rPr>
          <w:rFonts w:ascii="Arial" w:hAnsi="Arial" w:cs="Arial"/>
          <w:b/>
          <w:bCs/>
          <w:iCs/>
          <w:kern w:val="3"/>
          <w:sz w:val="22"/>
          <w:szCs w:val="22"/>
          <w:lang w:eastAsia="zh-CN"/>
        </w:rPr>
        <w:t>OBJEKT</w:t>
      </w:r>
      <w:r w:rsidR="008823A7" w:rsidRPr="006B1F04">
        <w:rPr>
          <w:rFonts w:ascii="Arial" w:hAnsi="Arial" w:cs="Arial"/>
          <w:b/>
          <w:bCs/>
          <w:iCs/>
          <w:kern w:val="3"/>
          <w:sz w:val="22"/>
          <w:szCs w:val="22"/>
          <w:lang w:eastAsia="zh-CN"/>
        </w:rPr>
        <w:t xml:space="preserve"> UL FFA</w:t>
      </w:r>
      <w:r w:rsidR="00842529" w:rsidRPr="006B1F04">
        <w:rPr>
          <w:rFonts w:ascii="Arial" w:hAnsi="Arial" w:cs="Arial"/>
          <w:b/>
          <w:bCs/>
          <w:iCs/>
          <w:kern w:val="3"/>
          <w:sz w:val="22"/>
          <w:szCs w:val="22"/>
          <w:lang w:eastAsia="zh-CN"/>
        </w:rPr>
        <w:t xml:space="preserve"> </w:t>
      </w:r>
      <w:r w:rsidRPr="006B1F04">
        <w:rPr>
          <w:rFonts w:ascii="Arial" w:hAnsi="Arial" w:cs="Arial"/>
          <w:b/>
          <w:bCs/>
          <w:iCs/>
          <w:kern w:val="3"/>
          <w:sz w:val="22"/>
          <w:szCs w:val="22"/>
          <w:lang w:eastAsia="zh-CN"/>
        </w:rPr>
        <w:t>znaša</w:t>
      </w:r>
      <w:r w:rsidR="00E80B69" w:rsidRPr="006B1F04">
        <w:rPr>
          <w:rFonts w:ascii="Arial" w:hAnsi="Arial" w:cs="Arial"/>
          <w:b/>
          <w:bCs/>
          <w:iCs/>
          <w:kern w:val="3"/>
          <w:sz w:val="22"/>
          <w:szCs w:val="22"/>
          <w:lang w:eastAsia="zh-CN"/>
        </w:rPr>
        <w:t xml:space="preserve"> </w:t>
      </w:r>
      <w:r w:rsidR="00201F0F" w:rsidRPr="006B1F04">
        <w:rPr>
          <w:rFonts w:ascii="Arial" w:hAnsi="Arial" w:cs="Arial"/>
          <w:b/>
          <w:bCs/>
          <w:iCs/>
          <w:kern w:val="3"/>
          <w:sz w:val="22"/>
          <w:szCs w:val="22"/>
          <w:lang w:eastAsia="zh-CN"/>
        </w:rPr>
        <w:t>8</w:t>
      </w:r>
      <w:r w:rsidR="005802A6" w:rsidRPr="006B1F04">
        <w:rPr>
          <w:rFonts w:ascii="Arial" w:hAnsi="Arial" w:cs="Arial"/>
          <w:b/>
          <w:bCs/>
          <w:iCs/>
          <w:kern w:val="3"/>
          <w:sz w:val="22"/>
          <w:szCs w:val="22"/>
          <w:lang w:eastAsia="zh-CN"/>
        </w:rPr>
        <w:t>0</w:t>
      </w:r>
      <w:r w:rsidR="00201F0F" w:rsidRPr="006B1F04">
        <w:rPr>
          <w:rFonts w:ascii="Arial" w:hAnsi="Arial" w:cs="Arial"/>
          <w:b/>
          <w:bCs/>
          <w:iCs/>
          <w:kern w:val="3"/>
          <w:sz w:val="22"/>
          <w:szCs w:val="22"/>
          <w:lang w:eastAsia="zh-CN"/>
        </w:rPr>
        <w:t>.</w:t>
      </w:r>
      <w:r w:rsidR="005802A6" w:rsidRPr="006B1F04">
        <w:rPr>
          <w:rFonts w:ascii="Arial" w:hAnsi="Arial" w:cs="Arial"/>
          <w:b/>
          <w:bCs/>
          <w:iCs/>
          <w:kern w:val="3"/>
          <w:sz w:val="22"/>
          <w:szCs w:val="22"/>
          <w:lang w:eastAsia="zh-CN"/>
        </w:rPr>
        <w:t>139</w:t>
      </w:r>
      <w:r w:rsidR="00201F0F" w:rsidRPr="006B1F04">
        <w:rPr>
          <w:rFonts w:ascii="Arial" w:hAnsi="Arial" w:cs="Arial"/>
          <w:b/>
          <w:bCs/>
          <w:iCs/>
          <w:kern w:val="3"/>
          <w:sz w:val="22"/>
          <w:szCs w:val="22"/>
          <w:lang w:eastAsia="zh-CN"/>
        </w:rPr>
        <w:t>.000</w:t>
      </w:r>
      <w:proofErr w:type="gramStart"/>
      <w:r w:rsidR="00BF615C" w:rsidRPr="006B1F04">
        <w:rPr>
          <w:rFonts w:ascii="Arial" w:hAnsi="Arial" w:cs="Arial"/>
          <w:b/>
          <w:bCs/>
          <w:iCs/>
          <w:kern w:val="3"/>
          <w:sz w:val="22"/>
          <w:szCs w:val="22"/>
          <w:lang w:eastAsia="zh-CN"/>
        </w:rPr>
        <w:t xml:space="preserve"> EUR</w:t>
      </w:r>
      <w:proofErr w:type="gramEnd"/>
      <w:r w:rsidR="00BF615C" w:rsidRPr="006B1F04">
        <w:rPr>
          <w:rFonts w:ascii="Arial" w:hAnsi="Arial" w:cs="Arial"/>
          <w:b/>
          <w:bCs/>
          <w:iCs/>
          <w:kern w:val="3"/>
          <w:sz w:val="22"/>
          <w:szCs w:val="22"/>
          <w:lang w:eastAsia="zh-CN"/>
        </w:rPr>
        <w:t xml:space="preserve"> </w:t>
      </w:r>
      <w:r w:rsidR="00842529" w:rsidRPr="006B1F04">
        <w:rPr>
          <w:rFonts w:ascii="Arial" w:hAnsi="Arial" w:cs="Arial"/>
          <w:b/>
          <w:bCs/>
          <w:iCs/>
          <w:kern w:val="3"/>
          <w:sz w:val="22"/>
          <w:szCs w:val="22"/>
          <w:lang w:eastAsia="zh-CN"/>
        </w:rPr>
        <w:t>brez DDV.</w:t>
      </w:r>
      <w:r w:rsidR="00CB118A" w:rsidRPr="006B1F04">
        <w:rPr>
          <w:rFonts w:ascii="Arial" w:hAnsi="Arial" w:cs="Arial"/>
          <w:b/>
          <w:bCs/>
          <w:iCs/>
          <w:kern w:val="3"/>
          <w:sz w:val="22"/>
          <w:szCs w:val="22"/>
          <w:lang w:eastAsia="zh-CN"/>
        </w:rPr>
        <w:t xml:space="preserve"> </w:t>
      </w:r>
      <w:r w:rsidR="00FA7078" w:rsidRPr="006B1F04">
        <w:rPr>
          <w:rFonts w:ascii="Arial" w:hAnsi="Arial" w:cs="Arial"/>
          <w:b/>
          <w:bCs/>
          <w:iCs/>
          <w:kern w:val="3"/>
          <w:sz w:val="22"/>
          <w:szCs w:val="22"/>
          <w:lang w:eastAsia="zh-CN"/>
        </w:rPr>
        <w:t>Navedena p</w:t>
      </w:r>
      <w:r w:rsidR="00B5330B" w:rsidRPr="006B1F04">
        <w:rPr>
          <w:rFonts w:ascii="Arial" w:hAnsi="Arial" w:cs="Arial"/>
          <w:b/>
          <w:bCs/>
          <w:iCs/>
          <w:kern w:val="3"/>
          <w:sz w:val="22"/>
          <w:szCs w:val="22"/>
          <w:lang w:eastAsia="zh-CN"/>
        </w:rPr>
        <w:t xml:space="preserve">ogodbena dela </w:t>
      </w:r>
      <w:r w:rsidR="006A7F51" w:rsidRPr="006B1F04">
        <w:rPr>
          <w:rFonts w:ascii="Arial" w:hAnsi="Arial" w:cs="Arial"/>
          <w:b/>
          <w:bCs/>
          <w:iCs/>
          <w:kern w:val="3"/>
          <w:sz w:val="22"/>
          <w:szCs w:val="22"/>
          <w:lang w:eastAsia="zh-CN"/>
        </w:rPr>
        <w:t xml:space="preserve">za OBJEKT </w:t>
      </w:r>
      <w:r w:rsidR="008B2BF4" w:rsidRPr="006B1F04">
        <w:rPr>
          <w:rFonts w:ascii="Arial" w:hAnsi="Arial" w:cs="Arial"/>
          <w:b/>
          <w:bCs/>
          <w:iCs/>
          <w:kern w:val="3"/>
          <w:sz w:val="22"/>
          <w:szCs w:val="22"/>
          <w:lang w:eastAsia="zh-CN"/>
        </w:rPr>
        <w:t xml:space="preserve">UL FFA </w:t>
      </w:r>
      <w:r w:rsidR="00B5330B" w:rsidRPr="006B1F04">
        <w:rPr>
          <w:rFonts w:ascii="Arial" w:hAnsi="Arial" w:cs="Arial"/>
          <w:b/>
          <w:bCs/>
          <w:iCs/>
          <w:kern w:val="3"/>
          <w:sz w:val="22"/>
          <w:szCs w:val="22"/>
          <w:lang w:eastAsia="zh-CN"/>
        </w:rPr>
        <w:t xml:space="preserve">se izvedejo po </w:t>
      </w:r>
      <w:r w:rsidR="008B2BF4" w:rsidRPr="006B1F04">
        <w:rPr>
          <w:rFonts w:ascii="Arial" w:hAnsi="Arial" w:cs="Arial"/>
          <w:b/>
          <w:bCs/>
          <w:iCs/>
          <w:kern w:val="3"/>
          <w:sz w:val="22"/>
          <w:szCs w:val="22"/>
          <w:lang w:eastAsia="zh-CN"/>
        </w:rPr>
        <w:t xml:space="preserve">cenovni klavzuli </w:t>
      </w:r>
      <w:r w:rsidR="00B5330B" w:rsidRPr="006B1F04">
        <w:rPr>
          <w:rFonts w:ascii="Arial" w:hAnsi="Arial" w:cs="Arial"/>
          <w:b/>
          <w:bCs/>
          <w:iCs/>
          <w:kern w:val="3"/>
          <w:sz w:val="22"/>
          <w:szCs w:val="22"/>
          <w:lang w:eastAsia="zh-CN"/>
        </w:rPr>
        <w:t>»ključ v roke«.</w:t>
      </w:r>
    </w:p>
    <w:p w14:paraId="436B6641" w14:textId="77777777" w:rsidR="008823A7" w:rsidRPr="006B1F04" w:rsidRDefault="008823A7" w:rsidP="00B5330B">
      <w:pPr>
        <w:tabs>
          <w:tab w:val="center" w:pos="1353"/>
          <w:tab w:val="right" w:pos="9432"/>
        </w:tabs>
        <w:suppressAutoHyphens/>
        <w:autoSpaceDN w:val="0"/>
        <w:jc w:val="both"/>
        <w:textAlignment w:val="baseline"/>
        <w:rPr>
          <w:rFonts w:ascii="Arial" w:hAnsi="Arial" w:cs="Arial"/>
          <w:b/>
          <w:bCs/>
          <w:iCs/>
          <w:kern w:val="3"/>
          <w:sz w:val="22"/>
          <w:szCs w:val="22"/>
          <w:lang w:eastAsia="zh-CN"/>
        </w:rPr>
      </w:pPr>
    </w:p>
    <w:p w14:paraId="3ED3AA3C" w14:textId="630F6786" w:rsidR="008823A7" w:rsidRPr="006B1F04" w:rsidRDefault="00D0287F" w:rsidP="008823A7">
      <w:pPr>
        <w:tabs>
          <w:tab w:val="center" w:pos="1353"/>
          <w:tab w:val="right" w:pos="9432"/>
        </w:tabs>
        <w:suppressAutoHyphens/>
        <w:autoSpaceDN w:val="0"/>
        <w:jc w:val="both"/>
        <w:textAlignment w:val="baseline"/>
        <w:rPr>
          <w:rFonts w:ascii="Arial" w:hAnsi="Arial" w:cs="Arial"/>
          <w:b/>
          <w:bCs/>
          <w:iCs/>
          <w:kern w:val="3"/>
          <w:sz w:val="22"/>
          <w:szCs w:val="22"/>
          <w:lang w:eastAsia="zh-CN"/>
        </w:rPr>
      </w:pPr>
      <w:r w:rsidRPr="006B1F04">
        <w:rPr>
          <w:rFonts w:ascii="Arial" w:hAnsi="Arial" w:cs="Arial"/>
          <w:b/>
          <w:bCs/>
          <w:iCs/>
          <w:kern w:val="3"/>
          <w:sz w:val="22"/>
          <w:szCs w:val="22"/>
          <w:lang w:eastAsia="zh-CN"/>
        </w:rPr>
        <w:t>Ocenjena vrednost za</w:t>
      </w:r>
      <w:r w:rsidR="0065786C" w:rsidRPr="006B1F04">
        <w:rPr>
          <w:rFonts w:ascii="Arial" w:hAnsi="Arial" w:cs="Arial"/>
          <w:b/>
          <w:bCs/>
          <w:iCs/>
          <w:kern w:val="3"/>
          <w:sz w:val="22"/>
          <w:szCs w:val="22"/>
          <w:lang w:eastAsia="zh-CN"/>
        </w:rPr>
        <w:t xml:space="preserve"> SKUPNI</w:t>
      </w:r>
      <w:r w:rsidR="008823A7" w:rsidRPr="006B1F04">
        <w:rPr>
          <w:rFonts w:ascii="Arial" w:hAnsi="Arial" w:cs="Arial"/>
          <w:b/>
          <w:bCs/>
          <w:iCs/>
          <w:kern w:val="3"/>
          <w:sz w:val="22"/>
          <w:szCs w:val="22"/>
          <w:lang w:eastAsia="zh-CN"/>
        </w:rPr>
        <w:t xml:space="preserve"> </w:t>
      </w:r>
      <w:r w:rsidR="0065786C" w:rsidRPr="006B1F04">
        <w:rPr>
          <w:rFonts w:ascii="Arial" w:hAnsi="Arial" w:cs="Arial"/>
          <w:b/>
          <w:bCs/>
          <w:iCs/>
          <w:kern w:val="3"/>
          <w:sz w:val="22"/>
          <w:szCs w:val="22"/>
          <w:lang w:eastAsia="zh-CN"/>
        </w:rPr>
        <w:t xml:space="preserve">UVOZ </w:t>
      </w:r>
      <w:r w:rsidRPr="006B1F04">
        <w:rPr>
          <w:rFonts w:ascii="Arial" w:hAnsi="Arial" w:cs="Arial"/>
          <w:b/>
          <w:bCs/>
          <w:iCs/>
          <w:kern w:val="3"/>
          <w:sz w:val="22"/>
          <w:szCs w:val="22"/>
          <w:lang w:eastAsia="zh-CN"/>
        </w:rPr>
        <w:t>znaša</w:t>
      </w:r>
      <w:r w:rsidR="008823A7" w:rsidRPr="006B1F04">
        <w:rPr>
          <w:rFonts w:ascii="Arial" w:hAnsi="Arial" w:cs="Arial"/>
          <w:b/>
          <w:bCs/>
          <w:iCs/>
          <w:kern w:val="3"/>
          <w:sz w:val="22"/>
          <w:szCs w:val="22"/>
          <w:lang w:eastAsia="zh-CN"/>
        </w:rPr>
        <w:t xml:space="preserve"> </w:t>
      </w:r>
      <w:r w:rsidR="00B95821" w:rsidRPr="006B1F04">
        <w:rPr>
          <w:rFonts w:ascii="Arial" w:hAnsi="Arial" w:cs="Arial"/>
          <w:b/>
          <w:bCs/>
          <w:sz w:val="22"/>
          <w:szCs w:val="22"/>
          <w:lang w:eastAsia="en-GB"/>
        </w:rPr>
        <w:t>4.474.000</w:t>
      </w:r>
      <w:proofErr w:type="gramStart"/>
      <w:r w:rsidR="00E80B69" w:rsidRPr="006B1F04">
        <w:rPr>
          <w:rFonts w:ascii="Arial" w:hAnsi="Arial" w:cs="Arial"/>
          <w:b/>
          <w:bCs/>
          <w:sz w:val="22"/>
          <w:szCs w:val="22"/>
          <w:lang w:eastAsia="en-GB"/>
        </w:rPr>
        <w:t xml:space="preserve"> </w:t>
      </w:r>
      <w:r w:rsidR="008823A7" w:rsidRPr="006B1F04">
        <w:rPr>
          <w:rFonts w:ascii="Arial" w:hAnsi="Arial" w:cs="Arial"/>
          <w:b/>
          <w:bCs/>
          <w:iCs/>
          <w:kern w:val="3"/>
          <w:sz w:val="22"/>
          <w:szCs w:val="22"/>
          <w:lang w:eastAsia="zh-CN"/>
        </w:rPr>
        <w:t>EUR</w:t>
      </w:r>
      <w:proofErr w:type="gramEnd"/>
      <w:r w:rsidR="008823A7" w:rsidRPr="006B1F04">
        <w:rPr>
          <w:rFonts w:ascii="Arial" w:hAnsi="Arial" w:cs="Arial"/>
          <w:b/>
          <w:bCs/>
          <w:iCs/>
          <w:kern w:val="3"/>
          <w:sz w:val="22"/>
          <w:szCs w:val="22"/>
          <w:lang w:eastAsia="zh-CN"/>
        </w:rPr>
        <w:t xml:space="preserve"> brez DDV.</w:t>
      </w:r>
      <w:r w:rsidR="00FA7078" w:rsidRPr="006B1F04">
        <w:rPr>
          <w:rFonts w:ascii="Arial" w:hAnsi="Arial" w:cs="Arial"/>
          <w:b/>
          <w:bCs/>
          <w:iCs/>
          <w:kern w:val="3"/>
          <w:sz w:val="22"/>
          <w:szCs w:val="22"/>
          <w:lang w:eastAsia="zh-CN"/>
        </w:rPr>
        <w:t xml:space="preserve"> Navedena p</w:t>
      </w:r>
      <w:r w:rsidR="008823A7" w:rsidRPr="006B1F04">
        <w:rPr>
          <w:rFonts w:ascii="Arial" w:hAnsi="Arial" w:cs="Arial"/>
          <w:b/>
          <w:bCs/>
          <w:iCs/>
          <w:kern w:val="3"/>
          <w:sz w:val="22"/>
          <w:szCs w:val="22"/>
          <w:lang w:eastAsia="zh-CN"/>
        </w:rPr>
        <w:t>ogodbena dela</w:t>
      </w:r>
      <w:r w:rsidR="008B2BF4" w:rsidRPr="006B1F04">
        <w:rPr>
          <w:rFonts w:ascii="Arial" w:hAnsi="Arial" w:cs="Arial"/>
          <w:b/>
          <w:bCs/>
          <w:iCs/>
          <w:kern w:val="3"/>
          <w:sz w:val="22"/>
          <w:szCs w:val="22"/>
          <w:lang w:eastAsia="zh-CN"/>
        </w:rPr>
        <w:t xml:space="preserve"> za SKUPNI UVOZ</w:t>
      </w:r>
      <w:r w:rsidR="008823A7" w:rsidRPr="006B1F04">
        <w:rPr>
          <w:rFonts w:ascii="Arial" w:hAnsi="Arial" w:cs="Arial"/>
          <w:b/>
          <w:bCs/>
          <w:iCs/>
          <w:kern w:val="3"/>
          <w:sz w:val="22"/>
          <w:szCs w:val="22"/>
          <w:lang w:eastAsia="zh-CN"/>
        </w:rPr>
        <w:t xml:space="preserve"> se izvedejo po </w:t>
      </w:r>
      <w:r w:rsidR="008B2BF4" w:rsidRPr="006B1F04">
        <w:rPr>
          <w:rFonts w:ascii="Arial" w:hAnsi="Arial" w:cs="Arial"/>
          <w:b/>
          <w:bCs/>
          <w:iCs/>
          <w:kern w:val="3"/>
          <w:sz w:val="22"/>
          <w:szCs w:val="22"/>
          <w:lang w:eastAsia="zh-CN"/>
        </w:rPr>
        <w:t>cenovni klavzuli</w:t>
      </w:r>
      <w:r w:rsidR="008823A7" w:rsidRPr="006B1F04">
        <w:rPr>
          <w:rFonts w:ascii="Arial" w:hAnsi="Arial" w:cs="Arial"/>
          <w:b/>
          <w:bCs/>
          <w:iCs/>
          <w:kern w:val="3"/>
          <w:sz w:val="22"/>
          <w:szCs w:val="22"/>
          <w:lang w:eastAsia="zh-CN"/>
        </w:rPr>
        <w:t xml:space="preserve"> »cena na enoto«.</w:t>
      </w:r>
      <w:r w:rsidR="008B2BF4" w:rsidRPr="006B1F04">
        <w:rPr>
          <w:rFonts w:ascii="Arial" w:hAnsi="Arial" w:cs="Arial"/>
          <w:b/>
          <w:bCs/>
          <w:iCs/>
          <w:kern w:val="3"/>
          <w:sz w:val="22"/>
          <w:szCs w:val="22"/>
          <w:lang w:eastAsia="zh-CN"/>
        </w:rPr>
        <w:t xml:space="preserve"> </w:t>
      </w:r>
      <w:bookmarkStart w:id="20" w:name="_Hlk203373805"/>
      <w:r w:rsidR="008B2BF4" w:rsidRPr="006B1F04">
        <w:rPr>
          <w:rFonts w:ascii="Arial" w:hAnsi="Arial" w:cs="Arial"/>
          <w:b/>
          <w:bCs/>
          <w:iCs/>
          <w:kern w:val="3"/>
          <w:sz w:val="22"/>
          <w:szCs w:val="22"/>
          <w:lang w:eastAsia="zh-CN"/>
        </w:rPr>
        <w:t xml:space="preserve">Glede na </w:t>
      </w:r>
      <w:proofErr w:type="gramStart"/>
      <w:r w:rsidR="008B2BF4" w:rsidRPr="006B1F04">
        <w:rPr>
          <w:rFonts w:ascii="Arial" w:hAnsi="Arial" w:cs="Arial"/>
          <w:b/>
          <w:bCs/>
          <w:iCs/>
          <w:kern w:val="3"/>
          <w:sz w:val="22"/>
          <w:szCs w:val="22"/>
          <w:lang w:eastAsia="zh-CN"/>
        </w:rPr>
        <w:t>realizacijo</w:t>
      </w:r>
      <w:proofErr w:type="gramEnd"/>
      <w:r w:rsidR="008B2BF4" w:rsidRPr="006B1F04">
        <w:rPr>
          <w:rFonts w:ascii="Arial" w:hAnsi="Arial" w:cs="Arial"/>
          <w:b/>
          <w:bCs/>
          <w:iCs/>
          <w:kern w:val="3"/>
          <w:sz w:val="22"/>
          <w:szCs w:val="22"/>
          <w:lang w:eastAsia="zh-CN"/>
        </w:rPr>
        <w:t xml:space="preserve"> objektov v okviru integralnega gradbenega dovoljenja si naročnik pridržuje pravico do zmanjšanja obsega del v okviru zunanje ureditve območja Univerze v Ljubljani, Fakultete za farmacijo in Fakultete za strojništvo.</w:t>
      </w:r>
    </w:p>
    <w:bookmarkEnd w:id="16"/>
    <w:bookmarkEnd w:id="20"/>
    <w:p w14:paraId="6AF3BDF8" w14:textId="77777777" w:rsidR="00B5330B" w:rsidRPr="006B1F04" w:rsidRDefault="00B5330B" w:rsidP="00B5330B">
      <w:pPr>
        <w:tabs>
          <w:tab w:val="center" w:pos="1353"/>
          <w:tab w:val="right" w:pos="9432"/>
        </w:tabs>
        <w:suppressAutoHyphens/>
        <w:autoSpaceDN w:val="0"/>
        <w:jc w:val="both"/>
        <w:textAlignment w:val="baseline"/>
        <w:rPr>
          <w:rFonts w:ascii="Arial" w:hAnsi="Arial" w:cs="Arial"/>
          <w:b/>
          <w:bCs/>
          <w:iCs/>
          <w:kern w:val="3"/>
          <w:sz w:val="22"/>
          <w:szCs w:val="22"/>
          <w:lang w:eastAsia="zh-CN"/>
        </w:rPr>
      </w:pPr>
    </w:p>
    <w:p w14:paraId="1448B535" w14:textId="7FFD943A" w:rsidR="007947F6" w:rsidRPr="006B1F04" w:rsidRDefault="008823A7" w:rsidP="00F455EB">
      <w:pPr>
        <w:pStyle w:val="Glava"/>
        <w:tabs>
          <w:tab w:val="left" w:pos="426"/>
        </w:tabs>
        <w:jc w:val="both"/>
        <w:rPr>
          <w:rFonts w:cs="Arial"/>
          <w:bCs/>
          <w:sz w:val="22"/>
          <w:szCs w:val="22"/>
        </w:rPr>
      </w:pPr>
      <w:r w:rsidRPr="006B1F04">
        <w:rPr>
          <w:rFonts w:cs="Arial"/>
          <w:bCs/>
          <w:sz w:val="22"/>
          <w:szCs w:val="22"/>
        </w:rPr>
        <w:t>Plačilni pogoji</w:t>
      </w:r>
      <w:r w:rsidR="0038333B" w:rsidRPr="006B1F04">
        <w:rPr>
          <w:rFonts w:cs="Arial"/>
          <w:bCs/>
          <w:sz w:val="22"/>
          <w:szCs w:val="22"/>
        </w:rPr>
        <w:t xml:space="preserve"> in</w:t>
      </w:r>
      <w:r w:rsidRPr="006B1F04">
        <w:rPr>
          <w:rFonts w:cs="Arial"/>
          <w:bCs/>
          <w:sz w:val="22"/>
          <w:szCs w:val="22"/>
        </w:rPr>
        <w:t xml:space="preserve"> obveznosti izbranega ponudnika so podrobneje razvidni iz vzorca pogodbe o izvedbi javnega naročila, ki je del te razpisne dokumentacije.</w:t>
      </w:r>
    </w:p>
    <w:p w14:paraId="44B636A6" w14:textId="77777777" w:rsidR="00D7467C" w:rsidRPr="006B1F04" w:rsidRDefault="00D7467C" w:rsidP="00F455EB">
      <w:pPr>
        <w:pStyle w:val="Glava"/>
        <w:tabs>
          <w:tab w:val="left" w:pos="426"/>
        </w:tabs>
        <w:jc w:val="both"/>
        <w:rPr>
          <w:rFonts w:cs="Arial"/>
          <w:bCs/>
          <w:sz w:val="22"/>
          <w:szCs w:val="22"/>
        </w:rPr>
      </w:pPr>
    </w:p>
    <w:p w14:paraId="7E333F31" w14:textId="77777777" w:rsidR="00D56F88" w:rsidRPr="006B1F04" w:rsidRDefault="00D56F88" w:rsidP="00CF4788">
      <w:pPr>
        <w:pStyle w:val="Glava"/>
        <w:numPr>
          <w:ilvl w:val="0"/>
          <w:numId w:val="3"/>
        </w:numPr>
        <w:tabs>
          <w:tab w:val="clear" w:pos="4536"/>
          <w:tab w:val="clear" w:pos="9072"/>
        </w:tabs>
        <w:rPr>
          <w:rFonts w:cs="Arial"/>
          <w:b/>
          <w:sz w:val="22"/>
          <w:szCs w:val="24"/>
        </w:rPr>
      </w:pPr>
      <w:r w:rsidRPr="006B1F04">
        <w:rPr>
          <w:rFonts w:cs="Arial"/>
          <w:b/>
          <w:sz w:val="22"/>
          <w:szCs w:val="24"/>
        </w:rPr>
        <w:t>POVABILO ZA IZDELAVO PONUDBE:</w:t>
      </w:r>
    </w:p>
    <w:p w14:paraId="0F0C49C4" w14:textId="77777777" w:rsidR="00D56F88" w:rsidRPr="006B1F04" w:rsidRDefault="00D56F88" w:rsidP="00CF4788">
      <w:pPr>
        <w:pStyle w:val="Glava"/>
        <w:tabs>
          <w:tab w:val="clear" w:pos="4536"/>
          <w:tab w:val="clear" w:pos="9072"/>
        </w:tabs>
        <w:rPr>
          <w:rFonts w:cs="Arial"/>
          <w:sz w:val="22"/>
          <w:szCs w:val="24"/>
        </w:rPr>
      </w:pPr>
    </w:p>
    <w:p w14:paraId="6576AD8E" w14:textId="5F074690" w:rsidR="00A40E14" w:rsidRPr="006B1F04" w:rsidRDefault="00D56F88" w:rsidP="002733AF">
      <w:pPr>
        <w:pStyle w:val="Glava"/>
        <w:numPr>
          <w:ilvl w:val="12"/>
          <w:numId w:val="0"/>
        </w:numPr>
        <w:tabs>
          <w:tab w:val="clear" w:pos="4536"/>
          <w:tab w:val="clear" w:pos="9072"/>
        </w:tabs>
        <w:jc w:val="both"/>
        <w:rPr>
          <w:rFonts w:cs="Arial"/>
          <w:sz w:val="22"/>
          <w:szCs w:val="24"/>
        </w:rPr>
      </w:pPr>
      <w:r w:rsidRPr="006B1F04">
        <w:rPr>
          <w:rFonts w:cs="Arial"/>
          <w:sz w:val="22"/>
          <w:szCs w:val="24"/>
        </w:rPr>
        <w:t xml:space="preserve">Na podlagi </w:t>
      </w:r>
      <w:r w:rsidR="00A40E14" w:rsidRPr="006B1F04">
        <w:rPr>
          <w:rFonts w:cs="Arial"/>
          <w:sz w:val="22"/>
          <w:szCs w:val="24"/>
        </w:rPr>
        <w:t xml:space="preserve">Zakona o javnem naročanju (v nadaljevanju </w:t>
      </w:r>
      <w:r w:rsidRPr="006B1F04">
        <w:rPr>
          <w:rFonts w:cs="Arial"/>
          <w:sz w:val="22"/>
          <w:szCs w:val="24"/>
        </w:rPr>
        <w:t>ZJN-</w:t>
      </w:r>
      <w:r w:rsidR="00B4444F" w:rsidRPr="006B1F04">
        <w:rPr>
          <w:rFonts w:cs="Arial"/>
          <w:sz w:val="22"/>
          <w:szCs w:val="24"/>
        </w:rPr>
        <w:t>3</w:t>
      </w:r>
      <w:r w:rsidR="00A40E14" w:rsidRPr="006B1F04">
        <w:rPr>
          <w:rFonts w:cs="Arial"/>
          <w:sz w:val="22"/>
          <w:szCs w:val="24"/>
        </w:rPr>
        <w:t>)</w:t>
      </w:r>
      <w:r w:rsidRPr="006B1F04">
        <w:rPr>
          <w:rFonts w:cs="Arial"/>
          <w:sz w:val="22"/>
          <w:szCs w:val="24"/>
        </w:rPr>
        <w:t xml:space="preserve"> naročnik vabi ponudnike, da podajo svojo ponudbo za izvedbo javnega naročila, v skladu </w:t>
      </w:r>
      <w:r w:rsidR="00DE57D9" w:rsidRPr="006B1F04">
        <w:rPr>
          <w:rFonts w:cs="Arial"/>
          <w:sz w:val="22"/>
          <w:szCs w:val="24"/>
        </w:rPr>
        <w:t>s predmetno</w:t>
      </w:r>
      <w:r w:rsidRPr="006B1F04">
        <w:rPr>
          <w:rFonts w:cs="Arial"/>
          <w:sz w:val="22"/>
          <w:szCs w:val="24"/>
        </w:rPr>
        <w:t xml:space="preserve"> razpisno dokumentacijo</w:t>
      </w:r>
      <w:r w:rsidR="00A40E14" w:rsidRPr="006B1F04">
        <w:rPr>
          <w:rFonts w:cs="Arial"/>
          <w:sz w:val="22"/>
          <w:szCs w:val="24"/>
        </w:rPr>
        <w:t>. Ponudnik je lahko tudi skupina izvajalcev, ki poda skupno ponudbo.</w:t>
      </w:r>
    </w:p>
    <w:p w14:paraId="14ED1A1F" w14:textId="77777777" w:rsidR="00A40E14" w:rsidRPr="006B1F04" w:rsidRDefault="00A40E14" w:rsidP="00CF4788">
      <w:pPr>
        <w:pStyle w:val="Glava"/>
        <w:tabs>
          <w:tab w:val="clear" w:pos="4536"/>
          <w:tab w:val="clear" w:pos="9072"/>
        </w:tabs>
        <w:rPr>
          <w:rFonts w:cs="Arial"/>
          <w:sz w:val="22"/>
          <w:szCs w:val="24"/>
        </w:rPr>
      </w:pPr>
    </w:p>
    <w:p w14:paraId="670FE290" w14:textId="77777777" w:rsidR="00D56F88" w:rsidRPr="006B1F04" w:rsidRDefault="00D56F88" w:rsidP="00CF4788">
      <w:pPr>
        <w:pStyle w:val="Glava"/>
        <w:numPr>
          <w:ilvl w:val="0"/>
          <w:numId w:val="3"/>
        </w:numPr>
        <w:tabs>
          <w:tab w:val="clear" w:pos="4536"/>
          <w:tab w:val="clear" w:pos="9072"/>
        </w:tabs>
        <w:rPr>
          <w:rFonts w:cs="Arial"/>
          <w:b/>
          <w:sz w:val="22"/>
          <w:szCs w:val="24"/>
        </w:rPr>
      </w:pPr>
      <w:proofErr w:type="gramStart"/>
      <w:r w:rsidRPr="006B1F04">
        <w:rPr>
          <w:rFonts w:cs="Arial"/>
          <w:b/>
          <w:sz w:val="22"/>
          <w:szCs w:val="24"/>
        </w:rPr>
        <w:t xml:space="preserve">VRSTA </w:t>
      </w:r>
      <w:r w:rsidR="00602ECD" w:rsidRPr="006B1F04">
        <w:rPr>
          <w:rFonts w:cs="Arial"/>
          <w:b/>
          <w:sz w:val="22"/>
          <w:szCs w:val="24"/>
        </w:rPr>
        <w:t xml:space="preserve"> </w:t>
      </w:r>
      <w:proofErr w:type="gramEnd"/>
      <w:r w:rsidRPr="006B1F04">
        <w:rPr>
          <w:rFonts w:cs="Arial"/>
          <w:b/>
          <w:sz w:val="22"/>
          <w:szCs w:val="24"/>
        </w:rPr>
        <w:t>POSTOPKA:</w:t>
      </w:r>
    </w:p>
    <w:p w14:paraId="67739D34" w14:textId="77777777" w:rsidR="00D56F88" w:rsidRPr="006B1F04" w:rsidRDefault="00D56F88" w:rsidP="00CF4788">
      <w:pPr>
        <w:pStyle w:val="Glava"/>
        <w:tabs>
          <w:tab w:val="clear" w:pos="4536"/>
          <w:tab w:val="clear" w:pos="9072"/>
        </w:tabs>
        <w:rPr>
          <w:rFonts w:cs="Arial"/>
          <w:sz w:val="22"/>
          <w:szCs w:val="24"/>
        </w:rPr>
      </w:pPr>
    </w:p>
    <w:p w14:paraId="5962CD7F" w14:textId="3F98B8B0" w:rsidR="001346E7" w:rsidRPr="006B1F04" w:rsidRDefault="00DE57D9" w:rsidP="002733AF">
      <w:pPr>
        <w:pStyle w:val="Glava"/>
        <w:tabs>
          <w:tab w:val="left" w:pos="708"/>
        </w:tabs>
        <w:jc w:val="both"/>
        <w:rPr>
          <w:rFonts w:cs="Arial"/>
          <w:sz w:val="22"/>
          <w:szCs w:val="22"/>
        </w:rPr>
      </w:pPr>
      <w:r w:rsidRPr="006B1F04">
        <w:rPr>
          <w:rFonts w:cs="Arial"/>
          <w:sz w:val="22"/>
          <w:szCs w:val="22"/>
        </w:rPr>
        <w:t>Naročnik javno naročilo oddaja po</w:t>
      </w:r>
      <w:r w:rsidR="003645CC" w:rsidRPr="006B1F04">
        <w:rPr>
          <w:rFonts w:cs="Arial"/>
          <w:sz w:val="22"/>
          <w:szCs w:val="22"/>
        </w:rPr>
        <w:t xml:space="preserve"> </w:t>
      </w:r>
      <w:r w:rsidR="00CF226B" w:rsidRPr="006B1F04">
        <w:rPr>
          <w:rFonts w:cs="Arial"/>
          <w:sz w:val="22"/>
          <w:szCs w:val="22"/>
        </w:rPr>
        <w:t>odprt</w:t>
      </w:r>
      <w:r w:rsidRPr="006B1F04">
        <w:rPr>
          <w:rFonts w:cs="Arial"/>
          <w:sz w:val="22"/>
          <w:szCs w:val="22"/>
        </w:rPr>
        <w:t>em</w:t>
      </w:r>
      <w:r w:rsidR="00CF226B" w:rsidRPr="006B1F04">
        <w:rPr>
          <w:rFonts w:cs="Arial"/>
          <w:sz w:val="22"/>
          <w:szCs w:val="22"/>
        </w:rPr>
        <w:t xml:space="preserve"> </w:t>
      </w:r>
      <w:r w:rsidR="003645CC" w:rsidRPr="006B1F04">
        <w:rPr>
          <w:rFonts w:cs="Arial"/>
          <w:sz w:val="22"/>
          <w:szCs w:val="22"/>
        </w:rPr>
        <w:t>postop</w:t>
      </w:r>
      <w:r w:rsidRPr="006B1F04">
        <w:rPr>
          <w:rFonts w:cs="Arial"/>
          <w:sz w:val="22"/>
          <w:szCs w:val="22"/>
        </w:rPr>
        <w:t>ku</w:t>
      </w:r>
      <w:r w:rsidR="003645CC" w:rsidRPr="006B1F04">
        <w:rPr>
          <w:rFonts w:cs="Arial"/>
          <w:sz w:val="22"/>
          <w:szCs w:val="22"/>
        </w:rPr>
        <w:t xml:space="preserve"> v skladu s </w:t>
      </w:r>
      <w:r w:rsidR="00602ECD" w:rsidRPr="006B1F04">
        <w:rPr>
          <w:rFonts w:cs="Arial"/>
          <w:sz w:val="22"/>
          <w:szCs w:val="22"/>
        </w:rPr>
        <w:t>40</w:t>
      </w:r>
      <w:r w:rsidR="00CF226B" w:rsidRPr="006B1F04">
        <w:rPr>
          <w:rFonts w:cs="Arial"/>
          <w:sz w:val="22"/>
          <w:szCs w:val="22"/>
        </w:rPr>
        <w:t>.</w:t>
      </w:r>
      <w:r w:rsidR="00602ECD" w:rsidRPr="006B1F04">
        <w:rPr>
          <w:rFonts w:cs="Arial"/>
          <w:sz w:val="22"/>
          <w:szCs w:val="22"/>
        </w:rPr>
        <w:t xml:space="preserve"> členom ZJN-3</w:t>
      </w:r>
      <w:r w:rsidR="003645CC" w:rsidRPr="006B1F04">
        <w:rPr>
          <w:rFonts w:cs="Arial"/>
          <w:sz w:val="22"/>
          <w:szCs w:val="22"/>
        </w:rPr>
        <w:t xml:space="preserve">. </w:t>
      </w:r>
    </w:p>
    <w:p w14:paraId="3E7279C6" w14:textId="77777777" w:rsidR="001346E7" w:rsidRPr="006B1F04" w:rsidRDefault="001346E7" w:rsidP="001346E7">
      <w:pPr>
        <w:ind w:left="3240" w:hanging="2880"/>
        <w:rPr>
          <w:rFonts w:ascii="Arial" w:hAnsi="Arial" w:cs="Arial"/>
          <w:b/>
          <w:sz w:val="22"/>
          <w:szCs w:val="22"/>
        </w:rPr>
      </w:pPr>
    </w:p>
    <w:p w14:paraId="48B66557" w14:textId="77777777" w:rsidR="00D56F88" w:rsidRPr="006B1F04" w:rsidRDefault="00D56F88" w:rsidP="00CF4788">
      <w:pPr>
        <w:pStyle w:val="Glava"/>
        <w:numPr>
          <w:ilvl w:val="0"/>
          <w:numId w:val="3"/>
        </w:numPr>
        <w:tabs>
          <w:tab w:val="clear" w:pos="4536"/>
          <w:tab w:val="clear" w:pos="9072"/>
        </w:tabs>
        <w:jc w:val="both"/>
        <w:rPr>
          <w:rFonts w:cs="Arial"/>
          <w:b/>
          <w:sz w:val="22"/>
          <w:szCs w:val="24"/>
        </w:rPr>
      </w:pPr>
      <w:r w:rsidRPr="006B1F04">
        <w:rPr>
          <w:rFonts w:cs="Arial"/>
          <w:b/>
          <w:sz w:val="22"/>
          <w:szCs w:val="24"/>
        </w:rPr>
        <w:t>ROKI:</w:t>
      </w:r>
    </w:p>
    <w:p w14:paraId="72A4CBA2" w14:textId="77777777" w:rsidR="002733AF" w:rsidRPr="006B1F04" w:rsidRDefault="002733AF" w:rsidP="002733AF">
      <w:pPr>
        <w:pStyle w:val="Glava"/>
        <w:numPr>
          <w:ilvl w:val="12"/>
          <w:numId w:val="0"/>
        </w:numPr>
        <w:tabs>
          <w:tab w:val="clear" w:pos="4536"/>
          <w:tab w:val="clear" w:pos="9072"/>
        </w:tabs>
        <w:jc w:val="both"/>
        <w:rPr>
          <w:rFonts w:cs="Arial"/>
          <w:sz w:val="22"/>
          <w:szCs w:val="24"/>
        </w:rPr>
      </w:pPr>
    </w:p>
    <w:p w14:paraId="0EC4EF76" w14:textId="03017AE4" w:rsidR="002D18A4" w:rsidRPr="006B1F04" w:rsidRDefault="00DE57D9" w:rsidP="002733AF">
      <w:pPr>
        <w:pStyle w:val="Glava"/>
        <w:numPr>
          <w:ilvl w:val="12"/>
          <w:numId w:val="0"/>
        </w:numPr>
        <w:tabs>
          <w:tab w:val="clear" w:pos="4536"/>
          <w:tab w:val="clear" w:pos="9072"/>
        </w:tabs>
        <w:jc w:val="both"/>
        <w:rPr>
          <w:rFonts w:cs="Arial"/>
          <w:sz w:val="22"/>
          <w:szCs w:val="24"/>
        </w:rPr>
      </w:pPr>
      <w:r w:rsidRPr="006B1F04">
        <w:rPr>
          <w:rFonts w:cs="Arial"/>
          <w:sz w:val="22"/>
          <w:szCs w:val="24"/>
        </w:rPr>
        <w:t>Roki</w:t>
      </w:r>
      <w:r w:rsidR="0016508D" w:rsidRPr="006B1F04">
        <w:rPr>
          <w:rFonts w:cs="Arial"/>
          <w:sz w:val="22"/>
          <w:szCs w:val="24"/>
        </w:rPr>
        <w:t xml:space="preserve"> za izvedbo vseh obveznosti po pogodbi o izvedbi javnega naročila so podrobneje razvidni iz vzorca pogodbe, ki je del te razpisne dokumentacije.</w:t>
      </w:r>
    </w:p>
    <w:p w14:paraId="34233100" w14:textId="77777777" w:rsidR="00643E18" w:rsidRPr="006B1F04" w:rsidRDefault="00643E18" w:rsidP="00643E18">
      <w:pPr>
        <w:pStyle w:val="Glava"/>
        <w:numPr>
          <w:ilvl w:val="12"/>
          <w:numId w:val="0"/>
        </w:numPr>
        <w:tabs>
          <w:tab w:val="clear" w:pos="4536"/>
          <w:tab w:val="clear" w:pos="9072"/>
        </w:tabs>
        <w:ind w:left="360"/>
        <w:jc w:val="both"/>
        <w:rPr>
          <w:rFonts w:cs="Arial"/>
          <w:sz w:val="22"/>
          <w:szCs w:val="24"/>
        </w:rPr>
      </w:pPr>
    </w:p>
    <w:p w14:paraId="451B8A24" w14:textId="77777777" w:rsidR="00123324" w:rsidRPr="006B1F04" w:rsidRDefault="00123324" w:rsidP="00123324">
      <w:pPr>
        <w:jc w:val="both"/>
        <w:rPr>
          <w:rFonts w:ascii="Arial" w:hAnsi="Arial" w:cs="Arial"/>
          <w:b/>
          <w:sz w:val="22"/>
          <w:szCs w:val="22"/>
        </w:rPr>
      </w:pPr>
      <w:r w:rsidRPr="006B1F04">
        <w:rPr>
          <w:rFonts w:ascii="Arial" w:hAnsi="Arial" w:cs="Arial"/>
          <w:b/>
          <w:sz w:val="22"/>
          <w:szCs w:val="22"/>
        </w:rPr>
        <w:t>6</w:t>
      </w:r>
      <w:proofErr w:type="gramStart"/>
      <w:r w:rsidRPr="006B1F04">
        <w:rPr>
          <w:rFonts w:ascii="Arial" w:hAnsi="Arial" w:cs="Arial"/>
          <w:b/>
          <w:sz w:val="22"/>
          <w:szCs w:val="22"/>
        </w:rPr>
        <w:t xml:space="preserve">.   </w:t>
      </w:r>
      <w:proofErr w:type="gramEnd"/>
      <w:r w:rsidRPr="006B1F04">
        <w:rPr>
          <w:rFonts w:ascii="Arial" w:hAnsi="Arial" w:cs="Arial"/>
          <w:b/>
          <w:sz w:val="22"/>
          <w:szCs w:val="22"/>
        </w:rPr>
        <w:t>ROK IN NAČIN PREDLOŽITEV PONUDBE:</w:t>
      </w:r>
    </w:p>
    <w:p w14:paraId="4C8F694F" w14:textId="77777777" w:rsidR="00D56F88" w:rsidRPr="006B1F04" w:rsidRDefault="00D56F88" w:rsidP="00CF4788">
      <w:pPr>
        <w:pStyle w:val="Glava"/>
        <w:tabs>
          <w:tab w:val="clear" w:pos="4536"/>
          <w:tab w:val="clear" w:pos="9072"/>
        </w:tabs>
        <w:jc w:val="both"/>
        <w:rPr>
          <w:rFonts w:cs="Arial"/>
          <w:sz w:val="22"/>
          <w:szCs w:val="24"/>
        </w:rPr>
      </w:pPr>
    </w:p>
    <w:p w14:paraId="34C7DA8F" w14:textId="671BA397" w:rsidR="00123324" w:rsidRPr="006B1F04" w:rsidRDefault="00123324" w:rsidP="00C21DF0">
      <w:pPr>
        <w:pStyle w:val="Glava"/>
        <w:jc w:val="both"/>
        <w:rPr>
          <w:rFonts w:cs="Arial"/>
          <w:sz w:val="22"/>
          <w:szCs w:val="24"/>
        </w:rPr>
      </w:pPr>
      <w:r w:rsidRPr="006B1F04">
        <w:rPr>
          <w:rFonts w:cs="Arial"/>
          <w:sz w:val="22"/>
          <w:szCs w:val="24"/>
        </w:rPr>
        <w:t xml:space="preserve">Ponudnik mora ponudbo predložiti v informacijski sistem e-JN na spletnem naslovu </w:t>
      </w:r>
      <w:hyperlink r:id="rId14" w:history="1">
        <w:r w:rsidR="0016508D" w:rsidRPr="006B1F04">
          <w:rPr>
            <w:rStyle w:val="Hiperpovezava"/>
            <w:rFonts w:cs="Arial"/>
            <w:color w:val="auto"/>
            <w:sz w:val="22"/>
            <w:szCs w:val="24"/>
          </w:rPr>
          <w:t>https://ejn.gov.si</w:t>
        </w:r>
      </w:hyperlink>
      <w:r w:rsidRPr="006B1F04">
        <w:rPr>
          <w:rFonts w:cs="Arial"/>
          <w:sz w:val="22"/>
          <w:szCs w:val="24"/>
        </w:rPr>
        <w:t xml:space="preserve"> v skladu </w:t>
      </w:r>
      <w:r w:rsidR="0016508D" w:rsidRPr="006B1F04">
        <w:rPr>
          <w:rFonts w:cs="Arial"/>
          <w:sz w:val="22"/>
          <w:szCs w:val="24"/>
        </w:rPr>
        <w:t>z</w:t>
      </w:r>
      <w:r w:rsidRPr="006B1F04">
        <w:rPr>
          <w:rFonts w:cs="Arial"/>
          <w:sz w:val="22"/>
          <w:szCs w:val="24"/>
        </w:rPr>
        <w:t xml:space="preserve"> Navodil</w:t>
      </w:r>
      <w:r w:rsidR="0016508D" w:rsidRPr="006B1F04">
        <w:rPr>
          <w:rFonts w:cs="Arial"/>
          <w:sz w:val="22"/>
          <w:szCs w:val="24"/>
        </w:rPr>
        <w:t>i</w:t>
      </w:r>
      <w:r w:rsidRPr="006B1F04">
        <w:rPr>
          <w:rFonts w:cs="Arial"/>
          <w:sz w:val="22"/>
          <w:szCs w:val="24"/>
        </w:rPr>
        <w:t xml:space="preserve"> za uporabo </w:t>
      </w:r>
      <w:proofErr w:type="gramStart"/>
      <w:r w:rsidR="0016508D" w:rsidRPr="006B1F04">
        <w:rPr>
          <w:rFonts w:cs="Arial"/>
          <w:sz w:val="22"/>
          <w:szCs w:val="24"/>
        </w:rPr>
        <w:t>aplikacije</w:t>
      </w:r>
      <w:proofErr w:type="gramEnd"/>
      <w:r w:rsidRPr="006B1F04">
        <w:rPr>
          <w:rFonts w:cs="Arial"/>
          <w:sz w:val="22"/>
          <w:szCs w:val="24"/>
        </w:rPr>
        <w:t xml:space="preserve">: PONUDNIKI (v nadaljevanju: Navodila za uporabo e-JN), ki je del te razpisne dokumentacije in objavljen na spletnem naslovu </w:t>
      </w:r>
    </w:p>
    <w:p w14:paraId="72187823" w14:textId="7DA44AF1" w:rsidR="00123324" w:rsidRPr="006B1F04" w:rsidRDefault="0016508D" w:rsidP="00AF375D">
      <w:pPr>
        <w:pStyle w:val="Glava"/>
        <w:rPr>
          <w:rFonts w:cs="Arial"/>
          <w:sz w:val="22"/>
          <w:szCs w:val="24"/>
        </w:rPr>
      </w:pPr>
      <w:proofErr w:type="gramStart"/>
      <w:r w:rsidRPr="006B1F04">
        <w:rPr>
          <w:rFonts w:cs="Arial"/>
          <w:sz w:val="22"/>
          <w:szCs w:val="24"/>
        </w:rPr>
        <w:t>https://ejn.gov.si/aktualno/vec-informacij-ponudniki.html</w:t>
      </w:r>
      <w:proofErr w:type="gramEnd"/>
      <w:r w:rsidR="00AF375D" w:rsidRPr="006B1F04">
        <w:rPr>
          <w:rFonts w:cs="Arial"/>
          <w:sz w:val="22"/>
          <w:szCs w:val="24"/>
        </w:rPr>
        <w:t>.</w:t>
      </w:r>
    </w:p>
    <w:p w14:paraId="2FC5CEE7" w14:textId="77777777" w:rsidR="00123324" w:rsidRPr="006B1F04" w:rsidRDefault="00123324" w:rsidP="00C21DF0">
      <w:pPr>
        <w:pStyle w:val="Glava"/>
        <w:jc w:val="both"/>
        <w:rPr>
          <w:rFonts w:cs="Arial"/>
          <w:sz w:val="22"/>
          <w:szCs w:val="24"/>
        </w:rPr>
      </w:pPr>
    </w:p>
    <w:p w14:paraId="529F34E1" w14:textId="6284BEEB" w:rsidR="00123324" w:rsidRPr="006B1F04" w:rsidRDefault="00123324" w:rsidP="00C21DF0">
      <w:pPr>
        <w:pStyle w:val="Glava"/>
        <w:jc w:val="both"/>
        <w:rPr>
          <w:rFonts w:cs="Arial"/>
          <w:sz w:val="22"/>
          <w:szCs w:val="24"/>
        </w:rPr>
      </w:pPr>
      <w:r w:rsidRPr="006B1F04">
        <w:rPr>
          <w:rFonts w:cs="Arial"/>
          <w:sz w:val="22"/>
          <w:szCs w:val="24"/>
        </w:rPr>
        <w:t xml:space="preserve">Ponudnik se mora pred oddajo ponudbe </w:t>
      </w:r>
      <w:proofErr w:type="gramStart"/>
      <w:r w:rsidRPr="006B1F04">
        <w:rPr>
          <w:rFonts w:cs="Arial"/>
          <w:sz w:val="22"/>
          <w:szCs w:val="24"/>
        </w:rPr>
        <w:t>registrirati</w:t>
      </w:r>
      <w:proofErr w:type="gramEnd"/>
      <w:r w:rsidRPr="006B1F04">
        <w:rPr>
          <w:rFonts w:cs="Arial"/>
          <w:sz w:val="22"/>
          <w:szCs w:val="24"/>
        </w:rPr>
        <w:t xml:space="preserve"> na spletnem naslovu </w:t>
      </w:r>
      <w:bookmarkStart w:id="21" w:name="_Hlk176771771"/>
      <w:r w:rsidR="005E5AF1" w:rsidRPr="006B1F04">
        <w:rPr>
          <w:rFonts w:cs="Arial"/>
          <w:sz w:val="22"/>
          <w:szCs w:val="24"/>
        </w:rPr>
        <w:fldChar w:fldCharType="begin"/>
      </w:r>
      <w:r w:rsidR="005E5AF1" w:rsidRPr="006B1F04">
        <w:rPr>
          <w:rFonts w:cs="Arial"/>
          <w:sz w:val="22"/>
          <w:szCs w:val="24"/>
        </w:rPr>
        <w:instrText>HYPERLINK "https://ejn.gov.si"</w:instrText>
      </w:r>
      <w:r w:rsidR="005E5AF1" w:rsidRPr="006B1F04">
        <w:rPr>
          <w:rFonts w:cs="Arial"/>
          <w:sz w:val="22"/>
          <w:szCs w:val="24"/>
        </w:rPr>
      </w:r>
      <w:r w:rsidR="005E5AF1" w:rsidRPr="006B1F04">
        <w:rPr>
          <w:rFonts w:cs="Arial"/>
          <w:sz w:val="22"/>
          <w:szCs w:val="24"/>
        </w:rPr>
        <w:fldChar w:fldCharType="separate"/>
      </w:r>
      <w:r w:rsidR="005E5AF1" w:rsidRPr="006B1F04">
        <w:rPr>
          <w:rStyle w:val="Hiperpovezava"/>
          <w:rFonts w:cs="Arial"/>
          <w:color w:val="auto"/>
          <w:sz w:val="22"/>
          <w:szCs w:val="24"/>
        </w:rPr>
        <w:t>https://ejn.gov.si</w:t>
      </w:r>
      <w:bookmarkEnd w:id="21"/>
      <w:r w:rsidR="005E5AF1" w:rsidRPr="006B1F04">
        <w:rPr>
          <w:rFonts w:cs="Arial"/>
          <w:sz w:val="22"/>
          <w:szCs w:val="24"/>
        </w:rPr>
        <w:fldChar w:fldCharType="end"/>
      </w:r>
      <w:r w:rsidRPr="006B1F04">
        <w:rPr>
          <w:rFonts w:cs="Arial"/>
          <w:sz w:val="22"/>
          <w:szCs w:val="24"/>
        </w:rPr>
        <w:t xml:space="preserve">, v skladu z Navodili za uporabo e-JN. Če je ponudnik že registriran v informacijski sistem e-JN, se v </w:t>
      </w:r>
      <w:proofErr w:type="gramStart"/>
      <w:r w:rsidRPr="006B1F04">
        <w:rPr>
          <w:rFonts w:cs="Arial"/>
          <w:sz w:val="22"/>
          <w:szCs w:val="24"/>
        </w:rPr>
        <w:t>aplikacijo</w:t>
      </w:r>
      <w:proofErr w:type="gramEnd"/>
      <w:r w:rsidRPr="006B1F04">
        <w:rPr>
          <w:rFonts w:cs="Arial"/>
          <w:sz w:val="22"/>
          <w:szCs w:val="24"/>
        </w:rPr>
        <w:t xml:space="preserve"> prijavi na istem naslovu.</w:t>
      </w:r>
    </w:p>
    <w:p w14:paraId="40BC8816" w14:textId="77777777" w:rsidR="00123324" w:rsidRPr="006B1F04" w:rsidRDefault="00123324" w:rsidP="00C21DF0">
      <w:pPr>
        <w:pStyle w:val="Glava"/>
        <w:jc w:val="both"/>
        <w:rPr>
          <w:rFonts w:cs="Arial"/>
          <w:sz w:val="22"/>
          <w:szCs w:val="24"/>
        </w:rPr>
      </w:pPr>
    </w:p>
    <w:p w14:paraId="1BBD807F" w14:textId="77777777" w:rsidR="00123324" w:rsidRPr="006B1F04" w:rsidRDefault="00123324" w:rsidP="00C21DF0">
      <w:pPr>
        <w:pStyle w:val="Glava"/>
        <w:jc w:val="both"/>
        <w:rPr>
          <w:rFonts w:cs="Arial"/>
          <w:sz w:val="22"/>
          <w:szCs w:val="24"/>
        </w:rPr>
      </w:pPr>
      <w:r w:rsidRPr="006B1F04">
        <w:rPr>
          <w:rFonts w:cs="Arial"/>
          <w:sz w:val="22"/>
          <w:szCs w:val="24"/>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4FF74D12" w14:textId="77777777" w:rsidR="00123324" w:rsidRPr="006B1F04" w:rsidRDefault="00123324" w:rsidP="00C21DF0">
      <w:pPr>
        <w:pStyle w:val="Glava"/>
        <w:jc w:val="both"/>
        <w:rPr>
          <w:rFonts w:cs="Arial"/>
          <w:sz w:val="22"/>
          <w:szCs w:val="24"/>
        </w:rPr>
      </w:pPr>
    </w:p>
    <w:p w14:paraId="5D548993" w14:textId="78D14FC5" w:rsidR="00123324" w:rsidRPr="006B1F04" w:rsidRDefault="00123324" w:rsidP="00C21DF0">
      <w:pPr>
        <w:pStyle w:val="Glava"/>
        <w:jc w:val="both"/>
        <w:rPr>
          <w:rFonts w:cs="Arial"/>
          <w:sz w:val="22"/>
          <w:szCs w:val="24"/>
        </w:rPr>
      </w:pPr>
      <w:r w:rsidRPr="006B1F04">
        <w:rPr>
          <w:rFonts w:cs="Arial"/>
          <w:sz w:val="22"/>
          <w:szCs w:val="24"/>
        </w:rPr>
        <w:t>Ponudba se šteje za pravočasno oddano, če jo naročnik prejme preko sistema e-JN</w:t>
      </w:r>
      <w:r w:rsidR="00AF375D" w:rsidRPr="006B1F04">
        <w:rPr>
          <w:rFonts w:cs="Arial"/>
          <w:sz w:val="22"/>
          <w:szCs w:val="24"/>
        </w:rPr>
        <w:t xml:space="preserve"> </w:t>
      </w:r>
      <w:hyperlink r:id="rId15" w:history="1">
        <w:r w:rsidR="005E5AF1" w:rsidRPr="006B1F04">
          <w:rPr>
            <w:rStyle w:val="Hiperpovezava"/>
            <w:rFonts w:cs="Arial"/>
            <w:color w:val="auto"/>
            <w:sz w:val="22"/>
            <w:szCs w:val="24"/>
          </w:rPr>
          <w:t>https://ejn.gov.si</w:t>
        </w:r>
      </w:hyperlink>
      <w:r w:rsidRPr="006B1F04">
        <w:rPr>
          <w:rFonts w:cs="Arial"/>
          <w:sz w:val="22"/>
          <w:szCs w:val="24"/>
        </w:rPr>
        <w:t xml:space="preserve"> </w:t>
      </w:r>
      <w:r w:rsidR="00AF375D" w:rsidRPr="006B1F04">
        <w:rPr>
          <w:rFonts w:cs="Arial"/>
          <w:b/>
          <w:bCs/>
          <w:sz w:val="22"/>
          <w:szCs w:val="24"/>
        </w:rPr>
        <w:t xml:space="preserve">najkasneje do </w:t>
      </w:r>
      <w:r w:rsidR="005E5AF1" w:rsidRPr="006B1F04">
        <w:rPr>
          <w:rFonts w:cs="Arial"/>
          <w:b/>
          <w:bCs/>
          <w:sz w:val="22"/>
          <w:szCs w:val="24"/>
        </w:rPr>
        <w:t>roka, kot je naveden v objavi obvestila o javnem naročilu</w:t>
      </w:r>
      <w:r w:rsidRPr="006B1F04">
        <w:rPr>
          <w:rFonts w:cs="Arial"/>
          <w:b/>
          <w:sz w:val="22"/>
          <w:szCs w:val="24"/>
        </w:rPr>
        <w:t>.</w:t>
      </w:r>
      <w:r w:rsidRPr="006B1F04">
        <w:rPr>
          <w:rFonts w:cs="Arial"/>
          <w:sz w:val="22"/>
          <w:szCs w:val="24"/>
        </w:rPr>
        <w:t xml:space="preserve"> Za oddano ponudbo se šteje ponudba, ki je v informacijskem sistemu e-JN označena s statusom »ODDAN</w:t>
      </w:r>
      <w:r w:rsidR="005E5AF1" w:rsidRPr="006B1F04">
        <w:rPr>
          <w:rFonts w:cs="Arial"/>
          <w:sz w:val="22"/>
          <w:szCs w:val="24"/>
        </w:rPr>
        <w:t>A</w:t>
      </w:r>
      <w:r w:rsidRPr="006B1F04">
        <w:rPr>
          <w:rFonts w:cs="Arial"/>
          <w:sz w:val="22"/>
          <w:szCs w:val="24"/>
        </w:rPr>
        <w:t>«.</w:t>
      </w:r>
    </w:p>
    <w:p w14:paraId="0F2EA4AC" w14:textId="77777777" w:rsidR="00123324" w:rsidRPr="006B1F04" w:rsidRDefault="00123324" w:rsidP="00C21DF0">
      <w:pPr>
        <w:pStyle w:val="Glava"/>
        <w:jc w:val="both"/>
        <w:rPr>
          <w:rFonts w:cs="Arial"/>
          <w:sz w:val="22"/>
          <w:szCs w:val="24"/>
        </w:rPr>
      </w:pPr>
    </w:p>
    <w:p w14:paraId="0B700CEA" w14:textId="77777777" w:rsidR="00123324" w:rsidRPr="006B1F04" w:rsidRDefault="00123324" w:rsidP="00C21DF0">
      <w:pPr>
        <w:pStyle w:val="Glava"/>
        <w:jc w:val="both"/>
        <w:rPr>
          <w:rFonts w:cs="Arial"/>
          <w:sz w:val="22"/>
          <w:szCs w:val="24"/>
        </w:rPr>
      </w:pPr>
      <w:r w:rsidRPr="006B1F04">
        <w:rPr>
          <w:rFonts w:cs="Arial"/>
          <w:sz w:val="22"/>
          <w:szCs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4AC29D9" w14:textId="77777777" w:rsidR="00123324" w:rsidRPr="006B1F04" w:rsidRDefault="00123324" w:rsidP="00C21DF0">
      <w:pPr>
        <w:pStyle w:val="Glava"/>
        <w:jc w:val="both"/>
        <w:rPr>
          <w:rFonts w:cs="Arial"/>
          <w:sz w:val="22"/>
          <w:szCs w:val="24"/>
        </w:rPr>
      </w:pPr>
    </w:p>
    <w:p w14:paraId="3BCE568E" w14:textId="77777777" w:rsidR="00083A90" w:rsidRPr="006B1F04" w:rsidRDefault="00123324" w:rsidP="00C21DF0">
      <w:pPr>
        <w:pStyle w:val="Glava"/>
        <w:tabs>
          <w:tab w:val="clear" w:pos="4536"/>
          <w:tab w:val="clear" w:pos="9072"/>
        </w:tabs>
        <w:jc w:val="both"/>
        <w:rPr>
          <w:rFonts w:cs="Arial"/>
          <w:sz w:val="22"/>
          <w:szCs w:val="22"/>
        </w:rPr>
      </w:pPr>
      <w:r w:rsidRPr="006B1F04">
        <w:rPr>
          <w:rFonts w:cs="Arial"/>
          <w:sz w:val="22"/>
          <w:szCs w:val="24"/>
        </w:rPr>
        <w:t>Po preteku roka za predložitev ponudb ponudbe ne bo več mogoče oddati</w:t>
      </w:r>
    </w:p>
    <w:p w14:paraId="75DB4E90" w14:textId="77777777" w:rsidR="00195788" w:rsidRPr="006B1F04" w:rsidRDefault="00123324" w:rsidP="00123324">
      <w:pPr>
        <w:pStyle w:val="Glava"/>
        <w:ind w:left="426" w:hanging="426"/>
        <w:jc w:val="both"/>
        <w:rPr>
          <w:rFonts w:cs="Arial"/>
          <w:b/>
          <w:sz w:val="22"/>
          <w:szCs w:val="24"/>
        </w:rPr>
      </w:pPr>
      <w:r w:rsidRPr="006B1F04">
        <w:rPr>
          <w:rFonts w:cs="Arial"/>
          <w:sz w:val="22"/>
          <w:szCs w:val="22"/>
        </w:rPr>
        <w:t xml:space="preserve">     </w:t>
      </w:r>
    </w:p>
    <w:p w14:paraId="7961E75D" w14:textId="77777777" w:rsidR="00D56F88" w:rsidRPr="006B1F04" w:rsidRDefault="00D56F88" w:rsidP="00CF4788">
      <w:pPr>
        <w:pStyle w:val="Glava"/>
        <w:tabs>
          <w:tab w:val="clear" w:pos="4536"/>
          <w:tab w:val="clear" w:pos="9072"/>
        </w:tabs>
        <w:ind w:left="360"/>
        <w:rPr>
          <w:rFonts w:cs="Arial"/>
          <w:sz w:val="22"/>
          <w:szCs w:val="24"/>
        </w:rPr>
      </w:pPr>
    </w:p>
    <w:p w14:paraId="3BF5E122" w14:textId="77777777" w:rsidR="00123324" w:rsidRPr="006B1F04" w:rsidRDefault="00123324" w:rsidP="00123324">
      <w:pPr>
        <w:jc w:val="both"/>
        <w:rPr>
          <w:rFonts w:ascii="Arial" w:hAnsi="Arial" w:cs="Arial"/>
          <w:b/>
          <w:sz w:val="22"/>
          <w:szCs w:val="22"/>
        </w:rPr>
      </w:pPr>
      <w:r w:rsidRPr="006B1F04">
        <w:rPr>
          <w:rFonts w:ascii="Arial" w:hAnsi="Arial" w:cs="Arial"/>
          <w:b/>
          <w:sz w:val="22"/>
          <w:szCs w:val="22"/>
        </w:rPr>
        <w:t>7</w:t>
      </w:r>
      <w:proofErr w:type="gramStart"/>
      <w:r w:rsidRPr="006B1F04">
        <w:rPr>
          <w:rFonts w:ascii="Arial" w:hAnsi="Arial" w:cs="Arial"/>
          <w:b/>
          <w:sz w:val="22"/>
          <w:szCs w:val="22"/>
        </w:rPr>
        <w:t xml:space="preserve">.  </w:t>
      </w:r>
      <w:proofErr w:type="gramEnd"/>
      <w:r w:rsidRPr="006B1F04">
        <w:rPr>
          <w:rFonts w:ascii="Arial" w:hAnsi="Arial" w:cs="Arial"/>
          <w:b/>
          <w:sz w:val="22"/>
          <w:szCs w:val="22"/>
        </w:rPr>
        <w:t>INFORMACIJE V ZVEZI Z ODPIRANJEM PONUDB:</w:t>
      </w:r>
    </w:p>
    <w:p w14:paraId="62CAA30D" w14:textId="77777777" w:rsidR="00123324" w:rsidRPr="006B1F04" w:rsidRDefault="00123324" w:rsidP="00123324">
      <w:pPr>
        <w:tabs>
          <w:tab w:val="center" w:pos="4536"/>
          <w:tab w:val="right" w:pos="9072"/>
        </w:tabs>
        <w:ind w:left="360"/>
        <w:jc w:val="both"/>
        <w:rPr>
          <w:rFonts w:ascii="Arial" w:hAnsi="Arial" w:cs="Arial"/>
          <w:sz w:val="22"/>
          <w:szCs w:val="22"/>
        </w:rPr>
      </w:pPr>
    </w:p>
    <w:p w14:paraId="12DE116D" w14:textId="2ACA82CD" w:rsidR="00123324" w:rsidRPr="006B1F04" w:rsidRDefault="00123324" w:rsidP="00123324">
      <w:pPr>
        <w:jc w:val="both"/>
        <w:rPr>
          <w:rFonts w:ascii="Arial" w:hAnsi="Arial" w:cs="Arial"/>
          <w:sz w:val="22"/>
          <w:szCs w:val="22"/>
        </w:rPr>
      </w:pPr>
      <w:r w:rsidRPr="006B1F04">
        <w:rPr>
          <w:rFonts w:ascii="Arial" w:hAnsi="Arial" w:cs="Arial"/>
          <w:sz w:val="22"/>
          <w:szCs w:val="22"/>
        </w:rPr>
        <w:t xml:space="preserve">Odpiranje ponudb bo potekalo </w:t>
      </w:r>
      <w:proofErr w:type="gramStart"/>
      <w:r w:rsidRPr="006B1F04">
        <w:rPr>
          <w:rFonts w:ascii="Arial" w:hAnsi="Arial" w:cs="Arial"/>
          <w:sz w:val="22"/>
          <w:szCs w:val="22"/>
        </w:rPr>
        <w:t>avtomatično</w:t>
      </w:r>
      <w:proofErr w:type="gramEnd"/>
      <w:r w:rsidRPr="006B1F04">
        <w:rPr>
          <w:rFonts w:ascii="Arial" w:hAnsi="Arial" w:cs="Arial"/>
          <w:sz w:val="22"/>
          <w:szCs w:val="22"/>
        </w:rPr>
        <w:t xml:space="preserve"> v informacijskem sistemu e-JN na spletnem naslovu </w:t>
      </w:r>
      <w:r w:rsidRPr="006B1F04">
        <w:rPr>
          <w:rFonts w:ascii="Arial" w:hAnsi="Arial" w:cs="Arial"/>
          <w:sz w:val="22"/>
          <w:szCs w:val="24"/>
          <w:u w:val="single"/>
        </w:rPr>
        <w:t>https://ejn.gov.si</w:t>
      </w:r>
      <w:r w:rsidRPr="006B1F04">
        <w:rPr>
          <w:rFonts w:ascii="Arial" w:hAnsi="Arial" w:cs="Arial"/>
          <w:sz w:val="22"/>
          <w:szCs w:val="24"/>
        </w:rPr>
        <w:t>.</w:t>
      </w:r>
      <w:r w:rsidR="003B36CD" w:rsidRPr="006B1F04">
        <w:rPr>
          <w:rFonts w:ascii="Arial" w:hAnsi="Arial" w:cs="Arial"/>
          <w:sz w:val="22"/>
          <w:szCs w:val="24"/>
        </w:rPr>
        <w:t xml:space="preserve"> Ura in datum odpiranja sta navedena v obvestilu o javnem naročilu.</w:t>
      </w:r>
    </w:p>
    <w:p w14:paraId="6C4F450F" w14:textId="77777777" w:rsidR="00123324" w:rsidRPr="006B1F04" w:rsidRDefault="00123324" w:rsidP="00123324">
      <w:pPr>
        <w:jc w:val="both"/>
        <w:rPr>
          <w:rFonts w:ascii="Arial" w:hAnsi="Arial" w:cs="Arial"/>
          <w:sz w:val="22"/>
          <w:szCs w:val="22"/>
        </w:rPr>
      </w:pPr>
    </w:p>
    <w:p w14:paraId="38192EB6" w14:textId="4502F3F8" w:rsidR="00123324" w:rsidRPr="006B1F04" w:rsidRDefault="00123324" w:rsidP="00123324">
      <w:pPr>
        <w:jc w:val="both"/>
        <w:rPr>
          <w:rFonts w:ascii="Arial" w:hAnsi="Arial" w:cs="Arial"/>
          <w:sz w:val="22"/>
          <w:szCs w:val="22"/>
        </w:rPr>
      </w:pPr>
      <w:r w:rsidRPr="006B1F04">
        <w:rPr>
          <w:rFonts w:ascii="Arial" w:hAnsi="Arial" w:cs="Arial"/>
          <w:sz w:val="22"/>
          <w:szCs w:val="22"/>
        </w:rPr>
        <w:t xml:space="preserve">Odpiranje poteka tako, da informacijski sistem e-JN samodejno ob uri, ki je določena za javno odpiranje ponudb, prikaže podatke o ponudniku, o variantah, če </w:t>
      </w:r>
      <w:proofErr w:type="gramStart"/>
      <w:r w:rsidRPr="006B1F04">
        <w:rPr>
          <w:rFonts w:ascii="Arial" w:hAnsi="Arial" w:cs="Arial"/>
          <w:sz w:val="22"/>
          <w:szCs w:val="22"/>
        </w:rPr>
        <w:t>so</w:t>
      </w:r>
      <w:proofErr w:type="gramEnd"/>
      <w:r w:rsidRPr="006B1F04">
        <w:rPr>
          <w:rFonts w:ascii="Arial" w:hAnsi="Arial" w:cs="Arial"/>
          <w:sz w:val="22"/>
          <w:szCs w:val="22"/>
        </w:rPr>
        <w:t xml:space="preserve"> bile zahtevane oziroma dovoljene, </w:t>
      </w:r>
      <w:r w:rsidR="00C07E6C" w:rsidRPr="006B1F04">
        <w:rPr>
          <w:rFonts w:ascii="Arial" w:hAnsi="Arial" w:cs="Arial"/>
          <w:sz w:val="22"/>
          <w:szCs w:val="22"/>
        </w:rPr>
        <w:t xml:space="preserve">skupni ponudbeni vrednosti ponudbe </w:t>
      </w:r>
      <w:r w:rsidRPr="006B1F04">
        <w:rPr>
          <w:rFonts w:ascii="Arial" w:hAnsi="Arial" w:cs="Arial"/>
          <w:sz w:val="22"/>
          <w:szCs w:val="22"/>
        </w:rPr>
        <w:t xml:space="preserve">ter omogoči dostop do dokumenta, ki ga je ponudnik naložil v sistem e-JN pod razdelek </w:t>
      </w:r>
      <w:r w:rsidR="00C07E6C" w:rsidRPr="006B1F04">
        <w:rPr>
          <w:rFonts w:ascii="Arial" w:hAnsi="Arial" w:cs="Arial"/>
          <w:sz w:val="22"/>
          <w:szCs w:val="22"/>
        </w:rPr>
        <w:t xml:space="preserve">»Skupna ponudbena cena«, v del </w:t>
      </w:r>
      <w:r w:rsidRPr="006B1F04">
        <w:rPr>
          <w:rFonts w:ascii="Arial" w:hAnsi="Arial" w:cs="Arial"/>
          <w:sz w:val="22"/>
          <w:szCs w:val="22"/>
        </w:rPr>
        <w:t xml:space="preserve">»Predračun«. </w:t>
      </w:r>
    </w:p>
    <w:p w14:paraId="5F458A44" w14:textId="77777777" w:rsidR="008A492E" w:rsidRPr="006B1F04" w:rsidRDefault="008A492E" w:rsidP="00905B16">
      <w:pPr>
        <w:jc w:val="both"/>
        <w:rPr>
          <w:rFonts w:ascii="Arial" w:hAnsi="Arial" w:cs="Arial"/>
          <w:sz w:val="22"/>
          <w:szCs w:val="22"/>
        </w:rPr>
      </w:pPr>
    </w:p>
    <w:tbl>
      <w:tblPr>
        <w:tblW w:w="9568" w:type="dxa"/>
        <w:tblBorders>
          <w:bottom w:val="double" w:sz="18" w:space="0" w:color="auto"/>
        </w:tblBorders>
        <w:tblLayout w:type="fixed"/>
        <w:tblCellMar>
          <w:left w:w="70" w:type="dxa"/>
          <w:right w:w="70" w:type="dxa"/>
        </w:tblCellMar>
        <w:tblLook w:val="0000" w:firstRow="0" w:lastRow="0" w:firstColumn="0" w:lastColumn="0" w:noHBand="0" w:noVBand="0"/>
      </w:tblPr>
      <w:tblGrid>
        <w:gridCol w:w="9568"/>
      </w:tblGrid>
      <w:tr w:rsidR="00D56F88" w:rsidRPr="006B1F04" w14:paraId="6F4B875E" w14:textId="77777777">
        <w:tc>
          <w:tcPr>
            <w:tcW w:w="9568" w:type="dxa"/>
            <w:tcBorders>
              <w:top w:val="nil"/>
              <w:left w:val="nil"/>
              <w:bottom w:val="double" w:sz="18" w:space="0" w:color="auto"/>
              <w:right w:val="nil"/>
            </w:tcBorders>
          </w:tcPr>
          <w:p w14:paraId="1EAC8328" w14:textId="77777777" w:rsidR="007C2628" w:rsidRPr="006B1F04" w:rsidRDefault="007C2628" w:rsidP="006C7B81">
            <w:pPr>
              <w:rPr>
                <w:rFonts w:ascii="Arial" w:hAnsi="Arial" w:cs="Arial"/>
                <w:sz w:val="22"/>
                <w:szCs w:val="22"/>
              </w:rPr>
            </w:pPr>
          </w:p>
          <w:p w14:paraId="710BDDDE" w14:textId="3EA01759" w:rsidR="00D56F88" w:rsidRPr="006B1F04" w:rsidRDefault="0027645F" w:rsidP="006C7B81">
            <w:pPr>
              <w:rPr>
                <w:rFonts w:ascii="Arial" w:hAnsi="Arial" w:cs="Arial"/>
                <w:b/>
                <w:szCs w:val="24"/>
                <w:u w:val="single"/>
              </w:rPr>
            </w:pPr>
            <w:r w:rsidRPr="006B1F04">
              <w:rPr>
                <w:rFonts w:ascii="Arial" w:hAnsi="Arial" w:cs="Arial"/>
                <w:sz w:val="22"/>
                <w:szCs w:val="22"/>
              </w:rPr>
              <w:br w:type="page"/>
            </w:r>
            <w:bookmarkStart w:id="22" w:name="_Hlk181108046"/>
            <w:bookmarkStart w:id="23" w:name="_Hlk181106548"/>
            <w:r w:rsidR="00D56F88" w:rsidRPr="006B1F04">
              <w:rPr>
                <w:rFonts w:ascii="Arial" w:hAnsi="Arial" w:cs="Arial"/>
                <w:b/>
                <w:szCs w:val="24"/>
              </w:rPr>
              <w:t xml:space="preserve">II.    NAVODILA PONUDNIKOM ZA IZDELAVO PONUDBE </w:t>
            </w:r>
            <w:bookmarkEnd w:id="22"/>
          </w:p>
        </w:tc>
      </w:tr>
      <w:bookmarkEnd w:id="23"/>
    </w:tbl>
    <w:p w14:paraId="3F95112B" w14:textId="77777777" w:rsidR="00D56F88" w:rsidRPr="006B1F04" w:rsidRDefault="00D56F88" w:rsidP="00CF4788">
      <w:pPr>
        <w:pStyle w:val="Glava"/>
        <w:tabs>
          <w:tab w:val="clear" w:pos="4536"/>
          <w:tab w:val="clear" w:pos="9072"/>
        </w:tabs>
        <w:rPr>
          <w:rFonts w:cs="Arial"/>
          <w:sz w:val="24"/>
          <w:szCs w:val="24"/>
        </w:rPr>
      </w:pPr>
    </w:p>
    <w:p w14:paraId="54C06760" w14:textId="77777777" w:rsidR="00D56F88" w:rsidRPr="006B1F04" w:rsidRDefault="00D56F88" w:rsidP="002F319A">
      <w:pPr>
        <w:pStyle w:val="Glava"/>
        <w:numPr>
          <w:ilvl w:val="0"/>
          <w:numId w:val="10"/>
        </w:numPr>
        <w:tabs>
          <w:tab w:val="clear" w:pos="4536"/>
          <w:tab w:val="clear" w:pos="9072"/>
        </w:tabs>
        <w:jc w:val="both"/>
        <w:rPr>
          <w:rFonts w:cs="Arial"/>
          <w:b/>
          <w:sz w:val="22"/>
          <w:szCs w:val="22"/>
        </w:rPr>
      </w:pPr>
      <w:r w:rsidRPr="006B1F04">
        <w:rPr>
          <w:rFonts w:cs="Arial"/>
          <w:sz w:val="22"/>
          <w:szCs w:val="22"/>
        </w:rPr>
        <w:t xml:space="preserve">Ponudba mora biti izdelana </w:t>
      </w:r>
      <w:r w:rsidRPr="006B1F04">
        <w:rPr>
          <w:rFonts w:cs="Arial"/>
          <w:b/>
          <w:sz w:val="22"/>
          <w:szCs w:val="22"/>
        </w:rPr>
        <w:t>v slovenskem jeziku</w:t>
      </w:r>
      <w:r w:rsidRPr="006B1F04">
        <w:rPr>
          <w:rFonts w:cs="Arial"/>
          <w:sz w:val="22"/>
          <w:szCs w:val="22"/>
        </w:rPr>
        <w:t>.</w:t>
      </w:r>
      <w:r w:rsidR="00E31B1D" w:rsidRPr="006B1F04">
        <w:rPr>
          <w:rFonts w:cs="Arial"/>
          <w:sz w:val="22"/>
          <w:szCs w:val="22"/>
        </w:rPr>
        <w:t xml:space="preserve"> </w:t>
      </w:r>
      <w:r w:rsidR="00383281" w:rsidRPr="006B1F04">
        <w:rPr>
          <w:rFonts w:cs="Arial"/>
          <w:sz w:val="22"/>
          <w:szCs w:val="22"/>
        </w:rPr>
        <w:t>Vrednost ponudbe</w:t>
      </w:r>
      <w:r w:rsidR="006A5E76" w:rsidRPr="006B1F04">
        <w:rPr>
          <w:rFonts w:cs="Arial"/>
          <w:sz w:val="22"/>
          <w:szCs w:val="22"/>
        </w:rPr>
        <w:t xml:space="preserve"> (ponudbena vrednost)</w:t>
      </w:r>
      <w:r w:rsidRPr="006B1F04">
        <w:rPr>
          <w:rFonts w:cs="Arial"/>
          <w:sz w:val="22"/>
          <w:szCs w:val="22"/>
        </w:rPr>
        <w:t xml:space="preserve"> mora biti izražena v </w:t>
      </w:r>
      <w:r w:rsidR="00565191" w:rsidRPr="006B1F04">
        <w:rPr>
          <w:rFonts w:cs="Arial"/>
          <w:b/>
          <w:sz w:val="22"/>
          <w:szCs w:val="22"/>
        </w:rPr>
        <w:t>evrih</w:t>
      </w:r>
      <w:r w:rsidR="00CC4531" w:rsidRPr="006B1F04">
        <w:rPr>
          <w:rFonts w:cs="Arial"/>
          <w:b/>
          <w:sz w:val="22"/>
          <w:szCs w:val="22"/>
        </w:rPr>
        <w:t xml:space="preserve"> (z DDV)</w:t>
      </w:r>
      <w:r w:rsidRPr="006B1F04">
        <w:rPr>
          <w:rFonts w:cs="Arial"/>
          <w:b/>
          <w:sz w:val="22"/>
          <w:szCs w:val="22"/>
        </w:rPr>
        <w:t>.</w:t>
      </w:r>
    </w:p>
    <w:p w14:paraId="744AB606" w14:textId="77777777" w:rsidR="00502550" w:rsidRPr="006B1F04" w:rsidRDefault="00502550" w:rsidP="00CF4788">
      <w:pPr>
        <w:pStyle w:val="Glava"/>
        <w:tabs>
          <w:tab w:val="clear" w:pos="4536"/>
          <w:tab w:val="clear" w:pos="9072"/>
        </w:tabs>
        <w:ind w:left="360"/>
        <w:jc w:val="both"/>
        <w:rPr>
          <w:rFonts w:cs="Arial"/>
          <w:sz w:val="22"/>
          <w:szCs w:val="22"/>
        </w:rPr>
      </w:pPr>
    </w:p>
    <w:p w14:paraId="7135F073" w14:textId="77777777" w:rsidR="00896561" w:rsidRPr="006B1F04" w:rsidRDefault="00896561" w:rsidP="002F319A">
      <w:pPr>
        <w:pStyle w:val="Glava"/>
        <w:numPr>
          <w:ilvl w:val="0"/>
          <w:numId w:val="10"/>
        </w:numPr>
        <w:tabs>
          <w:tab w:val="clear" w:pos="4536"/>
          <w:tab w:val="clear" w:pos="9072"/>
        </w:tabs>
        <w:jc w:val="both"/>
        <w:rPr>
          <w:rFonts w:cs="Arial"/>
          <w:sz w:val="22"/>
          <w:szCs w:val="22"/>
        </w:rPr>
      </w:pPr>
      <w:r w:rsidRPr="006B1F04">
        <w:rPr>
          <w:rFonts w:cs="Arial"/>
          <w:sz w:val="22"/>
          <w:szCs w:val="22"/>
        </w:rPr>
        <w:t>Ponudniki morajo v ponudbi priložiti pravilno izpolnjene in s strani zakonitega zastopnika ali pooblaščene osebe (razen, kjer je izrecno zahtevano, da jih podpiše zakoniti zastopnik) podpisane razpisne obrazce, vzorce in izjave.</w:t>
      </w:r>
    </w:p>
    <w:p w14:paraId="3D5657C0" w14:textId="77777777" w:rsidR="00896561" w:rsidRPr="006B1F04" w:rsidRDefault="00896561" w:rsidP="00896561">
      <w:pPr>
        <w:pStyle w:val="Glava"/>
        <w:tabs>
          <w:tab w:val="clear" w:pos="4536"/>
          <w:tab w:val="clear" w:pos="9072"/>
        </w:tabs>
        <w:jc w:val="both"/>
        <w:rPr>
          <w:rFonts w:cs="Arial"/>
          <w:sz w:val="22"/>
          <w:szCs w:val="22"/>
        </w:rPr>
      </w:pPr>
    </w:p>
    <w:p w14:paraId="347130D9" w14:textId="52C3118B" w:rsidR="00896561" w:rsidRPr="006B1F04" w:rsidRDefault="00896561" w:rsidP="00896561">
      <w:pPr>
        <w:pStyle w:val="Glava"/>
        <w:tabs>
          <w:tab w:val="clear" w:pos="4536"/>
          <w:tab w:val="clear" w:pos="9072"/>
        </w:tabs>
        <w:ind w:left="360"/>
        <w:jc w:val="both"/>
        <w:rPr>
          <w:rFonts w:cs="Arial"/>
          <w:sz w:val="22"/>
          <w:szCs w:val="22"/>
        </w:rPr>
      </w:pPr>
      <w:r w:rsidRPr="006B1F04">
        <w:rPr>
          <w:rFonts w:cs="Arial"/>
          <w:sz w:val="22"/>
          <w:szCs w:val="22"/>
        </w:rPr>
        <w:t xml:space="preserve">Ponudniki morajo vse dokumente skrbno pregledati in v razpisni dokumentaciji izpolniti vsa prazna mesta, bodisi s tušem, črnilom ali </w:t>
      </w:r>
      <w:r w:rsidR="0027645F" w:rsidRPr="006B1F04">
        <w:rPr>
          <w:rFonts w:cs="Arial"/>
          <w:sz w:val="22"/>
          <w:szCs w:val="22"/>
        </w:rPr>
        <w:t>računalniško</w:t>
      </w:r>
      <w:r w:rsidRPr="006B1F04">
        <w:rPr>
          <w:rFonts w:cs="Arial"/>
          <w:sz w:val="22"/>
          <w:szCs w:val="22"/>
        </w:rPr>
        <w:t xml:space="preserve">, z jasnimi tiskanimi črkami. </w:t>
      </w:r>
    </w:p>
    <w:p w14:paraId="756BD556" w14:textId="77777777" w:rsidR="00D56F88" w:rsidRPr="006B1F04" w:rsidRDefault="00D56F88" w:rsidP="00CF4788">
      <w:pPr>
        <w:pStyle w:val="Glava"/>
        <w:tabs>
          <w:tab w:val="clear" w:pos="4536"/>
          <w:tab w:val="clear" w:pos="9072"/>
        </w:tabs>
        <w:ind w:left="360"/>
        <w:jc w:val="both"/>
        <w:rPr>
          <w:rFonts w:cs="Arial"/>
          <w:sz w:val="22"/>
          <w:szCs w:val="22"/>
        </w:rPr>
      </w:pPr>
    </w:p>
    <w:p w14:paraId="44E442A5" w14:textId="77777777" w:rsidR="008E51E4" w:rsidRPr="006B1F04" w:rsidRDefault="00D56F88" w:rsidP="00CF4788">
      <w:pPr>
        <w:pStyle w:val="Glava"/>
        <w:tabs>
          <w:tab w:val="clear" w:pos="4536"/>
          <w:tab w:val="clear" w:pos="9072"/>
        </w:tabs>
        <w:ind w:left="360"/>
        <w:jc w:val="both"/>
        <w:rPr>
          <w:rFonts w:cs="Arial"/>
          <w:sz w:val="22"/>
          <w:szCs w:val="22"/>
        </w:rPr>
      </w:pPr>
      <w:r w:rsidRPr="006B1F04">
        <w:rPr>
          <w:rFonts w:cs="Arial"/>
          <w:sz w:val="22"/>
          <w:szCs w:val="22"/>
        </w:rPr>
        <w:t xml:space="preserve">Morebitne popravke </w:t>
      </w:r>
      <w:r w:rsidR="008D5469" w:rsidRPr="006B1F04">
        <w:rPr>
          <w:rFonts w:cs="Arial"/>
          <w:sz w:val="22"/>
          <w:szCs w:val="22"/>
        </w:rPr>
        <w:t xml:space="preserve">v razpisni dokumentaciji in ponudbi </w:t>
      </w:r>
      <w:r w:rsidRPr="006B1F04">
        <w:rPr>
          <w:rFonts w:cs="Arial"/>
          <w:sz w:val="22"/>
          <w:szCs w:val="22"/>
        </w:rPr>
        <w:t>mora ponudnik</w:t>
      </w:r>
      <w:r w:rsidR="008D5469" w:rsidRPr="006B1F04">
        <w:rPr>
          <w:rFonts w:cs="Arial"/>
          <w:sz w:val="22"/>
          <w:szCs w:val="22"/>
        </w:rPr>
        <w:t xml:space="preserve"> ob popravku</w:t>
      </w:r>
      <w:r w:rsidRPr="006B1F04">
        <w:rPr>
          <w:rFonts w:cs="Arial"/>
          <w:sz w:val="22"/>
          <w:szCs w:val="22"/>
        </w:rPr>
        <w:t xml:space="preserve"> opremiti z žigom in podpisom</w:t>
      </w:r>
      <w:r w:rsidR="008D5469" w:rsidRPr="006B1F04">
        <w:rPr>
          <w:rFonts w:cs="Arial"/>
          <w:sz w:val="22"/>
          <w:szCs w:val="22"/>
        </w:rPr>
        <w:t xml:space="preserve"> zakonitega zastopnika ali</w:t>
      </w:r>
      <w:r w:rsidRPr="006B1F04">
        <w:rPr>
          <w:rFonts w:cs="Arial"/>
          <w:sz w:val="22"/>
          <w:szCs w:val="22"/>
        </w:rPr>
        <w:t xml:space="preserve"> pooblaščene osebe.</w:t>
      </w:r>
    </w:p>
    <w:p w14:paraId="03DD9E45" w14:textId="77777777" w:rsidR="00637954" w:rsidRPr="006B1F04" w:rsidRDefault="00637954" w:rsidP="00CF4788">
      <w:pPr>
        <w:pStyle w:val="Glava"/>
        <w:numPr>
          <w:ilvl w:val="12"/>
          <w:numId w:val="0"/>
        </w:numPr>
        <w:tabs>
          <w:tab w:val="clear" w:pos="4536"/>
          <w:tab w:val="clear" w:pos="9072"/>
        </w:tabs>
        <w:jc w:val="both"/>
        <w:rPr>
          <w:rFonts w:cs="Arial"/>
          <w:sz w:val="22"/>
          <w:szCs w:val="22"/>
        </w:rPr>
      </w:pPr>
    </w:p>
    <w:p w14:paraId="680D66E0" w14:textId="77777777" w:rsidR="00D56F88" w:rsidRPr="006B1F04" w:rsidRDefault="00637954" w:rsidP="00250EF2">
      <w:pPr>
        <w:pStyle w:val="Glava"/>
        <w:tabs>
          <w:tab w:val="clear" w:pos="4536"/>
          <w:tab w:val="clear" w:pos="9072"/>
        </w:tabs>
        <w:ind w:left="360"/>
        <w:jc w:val="both"/>
        <w:rPr>
          <w:rFonts w:cs="Arial"/>
          <w:b/>
          <w:sz w:val="22"/>
          <w:szCs w:val="22"/>
        </w:rPr>
      </w:pPr>
      <w:r w:rsidRPr="006B1F04">
        <w:rPr>
          <w:rFonts w:cs="Arial"/>
          <w:sz w:val="22"/>
          <w:szCs w:val="22"/>
        </w:rPr>
        <w:t>Vse stroške s pripravo in predložitvijo ponudbe nosi ponudnik</w:t>
      </w:r>
      <w:r w:rsidR="00083A90" w:rsidRPr="006B1F04">
        <w:rPr>
          <w:rFonts w:cs="Arial"/>
          <w:sz w:val="22"/>
          <w:szCs w:val="22"/>
        </w:rPr>
        <w:t>.</w:t>
      </w:r>
      <w:r w:rsidR="00C07E6C" w:rsidRPr="006B1F04">
        <w:rPr>
          <w:rFonts w:cs="Arial"/>
          <w:sz w:val="22"/>
          <w:szCs w:val="22"/>
        </w:rPr>
        <w:t xml:space="preserve"> </w:t>
      </w:r>
      <w:proofErr w:type="gramStart"/>
      <w:r w:rsidR="00C07E6C" w:rsidRPr="006B1F04">
        <w:rPr>
          <w:rFonts w:cs="Arial"/>
          <w:sz w:val="22"/>
          <w:szCs w:val="22"/>
        </w:rPr>
        <w:t>Naročnik</w:t>
      </w:r>
      <w:proofErr w:type="gramEnd"/>
      <w:r w:rsidR="00C07E6C" w:rsidRPr="006B1F04">
        <w:rPr>
          <w:rFonts w:cs="Arial"/>
          <w:sz w:val="22"/>
          <w:szCs w:val="22"/>
        </w:rPr>
        <w:t xml:space="preserve"> v nobenem primeru ne bo ponudnikom povrnil oziroma odgovarjal za kakršnekoli stroške in drugo škodo, nastalo iz naslova sodelovanja v postopku javnega naročanja</w:t>
      </w:r>
      <w:r w:rsidR="00AA5C88" w:rsidRPr="006B1F04">
        <w:rPr>
          <w:rFonts w:cs="Arial"/>
          <w:sz w:val="22"/>
          <w:szCs w:val="22"/>
        </w:rPr>
        <w:t xml:space="preserve">, kar vključuje tudi primer odstopa od izvedbe javnega naročila v skladu z osmim odstavkom 90. člena ZJN-3. </w:t>
      </w:r>
    </w:p>
    <w:p w14:paraId="653086D9" w14:textId="77777777" w:rsidR="0044169B" w:rsidRPr="006B1F04" w:rsidRDefault="0044169B" w:rsidP="00CF4788">
      <w:pPr>
        <w:pStyle w:val="Glava"/>
        <w:tabs>
          <w:tab w:val="clear" w:pos="4536"/>
          <w:tab w:val="clear" w:pos="9072"/>
        </w:tabs>
        <w:jc w:val="both"/>
        <w:rPr>
          <w:rFonts w:cs="Arial"/>
          <w:sz w:val="22"/>
          <w:szCs w:val="22"/>
        </w:rPr>
      </w:pPr>
    </w:p>
    <w:p w14:paraId="11B22D1E" w14:textId="75496C4F" w:rsidR="006019D6" w:rsidRPr="006B1F04" w:rsidRDefault="002867B1" w:rsidP="00CF4788">
      <w:pPr>
        <w:ind w:left="360"/>
        <w:jc w:val="both"/>
        <w:rPr>
          <w:rFonts w:ascii="Arial" w:hAnsi="Arial" w:cs="Arial"/>
          <w:sz w:val="22"/>
          <w:szCs w:val="22"/>
        </w:rPr>
      </w:pPr>
      <w:r w:rsidRPr="006B1F04">
        <w:rPr>
          <w:rFonts w:ascii="Arial" w:hAnsi="Arial" w:cs="Arial"/>
          <w:sz w:val="22"/>
          <w:szCs w:val="22"/>
        </w:rPr>
        <w:t>Ponudniki ne smejo spreminjati pogojev in zahtev naročnika, ki so določeni v razpisni dokumentaciji.</w:t>
      </w:r>
      <w:r w:rsidR="006019D6" w:rsidRPr="006B1F04">
        <w:rPr>
          <w:rFonts w:ascii="Arial" w:hAnsi="Arial" w:cs="Arial"/>
          <w:sz w:val="22"/>
          <w:szCs w:val="22"/>
        </w:rPr>
        <w:t xml:space="preserve"> Morebitne spremembe bodo razumljene kot nestrinjanje ponudnika z razpisno dokumentacijo, zato bo taka ponudba </w:t>
      </w:r>
      <w:r w:rsidR="00670C12" w:rsidRPr="006B1F04">
        <w:rPr>
          <w:rFonts w:ascii="Arial" w:hAnsi="Arial" w:cs="Arial"/>
          <w:sz w:val="22"/>
          <w:szCs w:val="22"/>
        </w:rPr>
        <w:t>izključena</w:t>
      </w:r>
      <w:r w:rsidR="006019D6" w:rsidRPr="006B1F04">
        <w:rPr>
          <w:rFonts w:ascii="Arial" w:hAnsi="Arial" w:cs="Arial"/>
          <w:sz w:val="22"/>
          <w:szCs w:val="22"/>
        </w:rPr>
        <w:t xml:space="preserve"> kot </w:t>
      </w:r>
      <w:r w:rsidR="00670C12" w:rsidRPr="006B1F04">
        <w:rPr>
          <w:rFonts w:ascii="Arial" w:hAnsi="Arial" w:cs="Arial"/>
          <w:sz w:val="22"/>
          <w:szCs w:val="22"/>
        </w:rPr>
        <w:t>nedopustna</w:t>
      </w:r>
      <w:r w:rsidR="006019D6" w:rsidRPr="006B1F04">
        <w:rPr>
          <w:rFonts w:ascii="Arial" w:hAnsi="Arial" w:cs="Arial"/>
          <w:sz w:val="22"/>
          <w:szCs w:val="22"/>
        </w:rPr>
        <w:t>.</w:t>
      </w:r>
    </w:p>
    <w:p w14:paraId="7B799C28" w14:textId="77777777" w:rsidR="003548CD" w:rsidRPr="006B1F04" w:rsidRDefault="003548CD" w:rsidP="00CF4788">
      <w:pPr>
        <w:pStyle w:val="Glava"/>
        <w:tabs>
          <w:tab w:val="clear" w:pos="4536"/>
          <w:tab w:val="clear" w:pos="9072"/>
        </w:tabs>
        <w:jc w:val="both"/>
        <w:rPr>
          <w:rFonts w:cs="Arial"/>
          <w:sz w:val="22"/>
          <w:szCs w:val="22"/>
        </w:rPr>
      </w:pPr>
    </w:p>
    <w:p w14:paraId="03689695" w14:textId="275B7CFD" w:rsidR="006019D6" w:rsidRPr="006B1F04" w:rsidRDefault="006019D6" w:rsidP="002F319A">
      <w:pPr>
        <w:pStyle w:val="Glava"/>
        <w:numPr>
          <w:ilvl w:val="0"/>
          <w:numId w:val="10"/>
        </w:numPr>
        <w:tabs>
          <w:tab w:val="clear" w:pos="4536"/>
          <w:tab w:val="clear" w:pos="9072"/>
        </w:tabs>
        <w:jc w:val="both"/>
        <w:rPr>
          <w:rFonts w:cs="Arial"/>
          <w:sz w:val="22"/>
          <w:szCs w:val="22"/>
        </w:rPr>
      </w:pPr>
      <w:r w:rsidRPr="006B1F04">
        <w:rPr>
          <w:rFonts w:cs="Arial"/>
          <w:sz w:val="22"/>
          <w:szCs w:val="22"/>
        </w:rPr>
        <w:t xml:space="preserve">Postopek oddaje javnega naročila poteka v skladu z veljavno slovensko zakonodajo </w:t>
      </w:r>
      <w:proofErr w:type="gramStart"/>
      <w:r w:rsidRPr="006B1F04">
        <w:rPr>
          <w:rFonts w:cs="Arial"/>
          <w:sz w:val="22"/>
          <w:szCs w:val="22"/>
        </w:rPr>
        <w:t xml:space="preserve">ter  </w:t>
      </w:r>
      <w:proofErr w:type="gramEnd"/>
      <w:r w:rsidRPr="006B1F04">
        <w:rPr>
          <w:rFonts w:cs="Arial"/>
          <w:sz w:val="22"/>
          <w:szCs w:val="22"/>
        </w:rPr>
        <w:t>Zakonodajo EU, vezano na oddajo javnih naročil.</w:t>
      </w:r>
    </w:p>
    <w:p w14:paraId="0DCA5CEC" w14:textId="77777777" w:rsidR="0027645F" w:rsidRPr="006B1F04" w:rsidRDefault="0027645F" w:rsidP="0027645F">
      <w:pPr>
        <w:pStyle w:val="Glava"/>
        <w:tabs>
          <w:tab w:val="clear" w:pos="4536"/>
          <w:tab w:val="clear" w:pos="9072"/>
        </w:tabs>
        <w:ind w:left="360"/>
        <w:jc w:val="both"/>
        <w:rPr>
          <w:rFonts w:cs="Arial"/>
          <w:sz w:val="22"/>
          <w:szCs w:val="22"/>
        </w:rPr>
      </w:pPr>
    </w:p>
    <w:p w14:paraId="5E6582E8" w14:textId="77777777" w:rsidR="006019D6" w:rsidRPr="006B1F04" w:rsidRDefault="006019D6" w:rsidP="00CF4788">
      <w:pPr>
        <w:pStyle w:val="Glava"/>
        <w:tabs>
          <w:tab w:val="clear" w:pos="4536"/>
          <w:tab w:val="clear" w:pos="9072"/>
        </w:tabs>
        <w:ind w:firstLine="360"/>
        <w:jc w:val="both"/>
        <w:rPr>
          <w:rFonts w:cs="Arial"/>
          <w:sz w:val="22"/>
          <w:szCs w:val="22"/>
        </w:rPr>
      </w:pPr>
      <w:r w:rsidRPr="006B1F04">
        <w:rPr>
          <w:rFonts w:cs="Arial"/>
          <w:sz w:val="22"/>
          <w:szCs w:val="22"/>
        </w:rPr>
        <w:t xml:space="preserve">Oddaja javnega naročila se </w:t>
      </w:r>
      <w:r w:rsidR="00AA5C88" w:rsidRPr="006B1F04">
        <w:rPr>
          <w:rFonts w:cs="Arial"/>
          <w:sz w:val="22"/>
          <w:szCs w:val="22"/>
        </w:rPr>
        <w:t xml:space="preserve">med drugim </w:t>
      </w:r>
      <w:r w:rsidRPr="006B1F04">
        <w:rPr>
          <w:rFonts w:cs="Arial"/>
          <w:sz w:val="22"/>
          <w:szCs w:val="22"/>
        </w:rPr>
        <w:t>izvaja skladno z določili:</w:t>
      </w:r>
    </w:p>
    <w:p w14:paraId="775BE1A2" w14:textId="53C1A253" w:rsidR="00896561" w:rsidRPr="006B1F04" w:rsidRDefault="00896561"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Zakona o javnem naročanju (ZJN-3, Ur. l. RS št. </w:t>
      </w:r>
      <w:r w:rsidR="001C67FE" w:rsidRPr="006B1F04">
        <w:rPr>
          <w:rFonts w:ascii="Arial" w:hAnsi="Arial" w:cs="Arial"/>
          <w:i/>
          <w:sz w:val="22"/>
          <w:szCs w:val="22"/>
        </w:rPr>
        <w:t>91/</w:t>
      </w:r>
      <w:r w:rsidRPr="006B1F04">
        <w:rPr>
          <w:rFonts w:ascii="Arial" w:hAnsi="Arial" w:cs="Arial"/>
          <w:i/>
          <w:sz w:val="22"/>
          <w:szCs w:val="22"/>
        </w:rPr>
        <w:t>15</w:t>
      </w:r>
      <w:r w:rsidR="000352C4" w:rsidRPr="006B1F04">
        <w:rPr>
          <w:rFonts w:ascii="Arial" w:hAnsi="Arial" w:cs="Arial"/>
          <w:i/>
          <w:sz w:val="22"/>
          <w:szCs w:val="22"/>
        </w:rPr>
        <w:t>,</w:t>
      </w:r>
      <w:r w:rsidR="001C67FE" w:rsidRPr="006B1F04">
        <w:rPr>
          <w:rFonts w:ascii="Arial" w:hAnsi="Arial" w:cs="Arial"/>
          <w:i/>
          <w:sz w:val="22"/>
          <w:szCs w:val="22"/>
        </w:rPr>
        <w:t xml:space="preserve"> </w:t>
      </w:r>
      <w:r w:rsidR="00AA5C88" w:rsidRPr="006B1F04">
        <w:rPr>
          <w:rFonts w:ascii="Arial" w:hAnsi="Arial" w:cs="Arial"/>
          <w:i/>
          <w:sz w:val="22"/>
          <w:szCs w:val="22"/>
        </w:rPr>
        <w:t xml:space="preserve">s </w:t>
      </w:r>
      <w:proofErr w:type="gramStart"/>
      <w:r w:rsidR="00AA5C88" w:rsidRPr="006B1F04">
        <w:rPr>
          <w:rFonts w:ascii="Arial" w:hAnsi="Arial" w:cs="Arial"/>
          <w:i/>
          <w:sz w:val="22"/>
          <w:szCs w:val="22"/>
        </w:rPr>
        <w:t>sprem</w:t>
      </w:r>
      <w:proofErr w:type="gramEnd"/>
      <w:r w:rsidR="00AA5C88" w:rsidRPr="006B1F04">
        <w:rPr>
          <w:rFonts w:ascii="Arial" w:hAnsi="Arial" w:cs="Arial"/>
          <w:i/>
          <w:sz w:val="22"/>
          <w:szCs w:val="22"/>
        </w:rPr>
        <w:t>. in dopolnitvami</w:t>
      </w:r>
      <w:r w:rsidRPr="006B1F04">
        <w:rPr>
          <w:rFonts w:ascii="Arial" w:hAnsi="Arial" w:cs="Arial"/>
          <w:i/>
          <w:sz w:val="22"/>
          <w:szCs w:val="22"/>
        </w:rPr>
        <w:t>), v nadaljnjem besedilu ZJN-3;</w:t>
      </w:r>
    </w:p>
    <w:p w14:paraId="1AEBFE83" w14:textId="7C9F6ADF" w:rsidR="00896561" w:rsidRPr="006B1F04" w:rsidRDefault="00AA5C88"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Izvedbeno Uredbo Komisije (EU) 2019/1780 z dne 23. septembra 2019 o standardnih obrazcih za objavo obvestil na področju javnega naročanja in razveljavitvi Izvedbene uredbe (EU) 2015/1986 (e-obrazci)</w:t>
      </w:r>
      <w:r w:rsidR="00896561" w:rsidRPr="006B1F04">
        <w:rPr>
          <w:rFonts w:ascii="Arial" w:hAnsi="Arial" w:cs="Arial"/>
          <w:i/>
          <w:sz w:val="22"/>
          <w:szCs w:val="22"/>
        </w:rPr>
        <w:t xml:space="preserve">, </w:t>
      </w:r>
    </w:p>
    <w:p w14:paraId="6A8FA867" w14:textId="0B8536FA" w:rsidR="001C67FE" w:rsidRPr="006B1F04" w:rsidRDefault="001C67FE"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Zakona o izvrševanju proračunov RS za </w:t>
      </w:r>
      <w:r w:rsidR="00AA5C88" w:rsidRPr="006B1F04">
        <w:rPr>
          <w:rFonts w:ascii="Arial" w:hAnsi="Arial" w:cs="Arial"/>
          <w:i/>
          <w:sz w:val="22"/>
          <w:szCs w:val="22"/>
        </w:rPr>
        <w:t>relevantno leto/leta</w:t>
      </w:r>
      <w:r w:rsidRPr="006B1F04">
        <w:rPr>
          <w:rFonts w:ascii="Arial" w:hAnsi="Arial" w:cs="Arial"/>
          <w:i/>
          <w:sz w:val="22"/>
          <w:szCs w:val="22"/>
        </w:rPr>
        <w:t>;</w:t>
      </w:r>
    </w:p>
    <w:p w14:paraId="243C55D4" w14:textId="1712B6B4" w:rsidR="00896561" w:rsidRPr="006B1F04" w:rsidRDefault="00896561"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Zakona o pravnem varstvu v postopkih javnega naročanja </w:t>
      </w:r>
      <w:proofErr w:type="gramStart"/>
      <w:r w:rsidRPr="006B1F04">
        <w:rPr>
          <w:rFonts w:ascii="Arial" w:hAnsi="Arial" w:cs="Arial"/>
          <w:i/>
          <w:sz w:val="22"/>
          <w:szCs w:val="22"/>
        </w:rPr>
        <w:t xml:space="preserve">( </w:t>
      </w:r>
      <w:proofErr w:type="gramEnd"/>
      <w:r w:rsidRPr="006B1F04">
        <w:rPr>
          <w:rFonts w:ascii="Arial" w:hAnsi="Arial" w:cs="Arial"/>
          <w:i/>
          <w:sz w:val="22"/>
          <w:szCs w:val="22"/>
        </w:rPr>
        <w:t xml:space="preserve">Ur. l. RS št.  43/11, </w:t>
      </w:r>
      <w:r w:rsidR="00AA5C88" w:rsidRPr="006B1F04">
        <w:rPr>
          <w:rFonts w:ascii="Arial" w:hAnsi="Arial" w:cs="Arial"/>
          <w:i/>
          <w:sz w:val="22"/>
          <w:szCs w:val="22"/>
        </w:rPr>
        <w:t>s sprem. in dopolnitvami</w:t>
      </w:r>
      <w:r w:rsidRPr="006B1F04">
        <w:rPr>
          <w:rFonts w:ascii="Arial" w:hAnsi="Arial" w:cs="Arial"/>
          <w:i/>
          <w:sz w:val="22"/>
          <w:szCs w:val="22"/>
        </w:rPr>
        <w:t>)</w:t>
      </w:r>
      <w:r w:rsidR="00AA5C88" w:rsidRPr="006B1F04">
        <w:rPr>
          <w:rFonts w:ascii="Arial" w:hAnsi="Arial" w:cs="Arial"/>
          <w:i/>
          <w:sz w:val="22"/>
          <w:szCs w:val="22"/>
        </w:rPr>
        <w:t>, v nadaljnjem besedilu ZPVPJN</w:t>
      </w:r>
      <w:r w:rsidRPr="006B1F04">
        <w:rPr>
          <w:rFonts w:ascii="Arial" w:hAnsi="Arial" w:cs="Arial"/>
          <w:i/>
          <w:sz w:val="22"/>
          <w:szCs w:val="22"/>
        </w:rPr>
        <w:t>;</w:t>
      </w:r>
    </w:p>
    <w:p w14:paraId="39B57AC3" w14:textId="60C1C8C6" w:rsidR="00896561" w:rsidRPr="006B1F04" w:rsidRDefault="00896561"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Zakona o javnih financah (</w:t>
      </w:r>
      <w:proofErr w:type="gramStart"/>
      <w:r w:rsidRPr="006B1F04">
        <w:rPr>
          <w:rFonts w:ascii="Arial" w:hAnsi="Arial" w:cs="Arial"/>
          <w:i/>
          <w:sz w:val="22"/>
          <w:szCs w:val="22"/>
        </w:rPr>
        <w:t>Ur.</w:t>
      </w:r>
      <w:proofErr w:type="gramEnd"/>
      <w:r w:rsidRPr="006B1F04">
        <w:rPr>
          <w:rFonts w:ascii="Arial" w:hAnsi="Arial" w:cs="Arial"/>
          <w:i/>
          <w:sz w:val="22"/>
          <w:szCs w:val="22"/>
        </w:rPr>
        <w:t xml:space="preserve">l. RS, št. 11/11 </w:t>
      </w:r>
      <w:r w:rsidR="00AA5C88" w:rsidRPr="006B1F04">
        <w:rPr>
          <w:rFonts w:ascii="Arial" w:hAnsi="Arial" w:cs="Arial"/>
          <w:i/>
          <w:sz w:val="22"/>
          <w:szCs w:val="22"/>
        </w:rPr>
        <w:t>s sprem. in dopolnitvami</w:t>
      </w:r>
      <w:r w:rsidRPr="006B1F04">
        <w:rPr>
          <w:rFonts w:ascii="Arial" w:hAnsi="Arial" w:cs="Arial"/>
          <w:i/>
          <w:sz w:val="22"/>
          <w:szCs w:val="22"/>
        </w:rPr>
        <w:t>);</w:t>
      </w:r>
    </w:p>
    <w:p w14:paraId="02334F07" w14:textId="62ACE190" w:rsidR="00896561" w:rsidRPr="006B1F04" w:rsidRDefault="00896561"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Obligacijskega zakonika (OZ-UPB, </w:t>
      </w:r>
      <w:proofErr w:type="gramStart"/>
      <w:r w:rsidRPr="006B1F04">
        <w:rPr>
          <w:rFonts w:ascii="Arial" w:hAnsi="Arial" w:cs="Arial"/>
          <w:i/>
          <w:sz w:val="22"/>
          <w:szCs w:val="22"/>
        </w:rPr>
        <w:t>Ur.</w:t>
      </w:r>
      <w:proofErr w:type="gramEnd"/>
      <w:r w:rsidRPr="006B1F04">
        <w:rPr>
          <w:rFonts w:ascii="Arial" w:hAnsi="Arial" w:cs="Arial"/>
          <w:i/>
          <w:sz w:val="22"/>
          <w:szCs w:val="22"/>
        </w:rPr>
        <w:t>l. RS, št.  97/2007</w:t>
      </w:r>
      <w:r w:rsidR="000352C4" w:rsidRPr="006B1F04">
        <w:rPr>
          <w:rFonts w:ascii="Arial" w:hAnsi="Arial" w:cs="Arial"/>
          <w:i/>
          <w:sz w:val="22"/>
          <w:szCs w:val="22"/>
        </w:rPr>
        <w:t xml:space="preserve">, </w:t>
      </w:r>
      <w:r w:rsidR="00AA5C88" w:rsidRPr="006B1F04">
        <w:rPr>
          <w:rFonts w:ascii="Arial" w:hAnsi="Arial" w:cs="Arial"/>
          <w:i/>
          <w:sz w:val="22"/>
          <w:szCs w:val="22"/>
        </w:rPr>
        <w:t>s sprem. in dopolnitvami</w:t>
      </w:r>
      <w:r w:rsidRPr="006B1F04">
        <w:rPr>
          <w:rFonts w:ascii="Arial" w:hAnsi="Arial" w:cs="Arial"/>
          <w:i/>
          <w:sz w:val="22"/>
          <w:szCs w:val="22"/>
        </w:rPr>
        <w:t>)</w:t>
      </w:r>
      <w:r w:rsidR="0096421C" w:rsidRPr="006B1F04">
        <w:rPr>
          <w:rFonts w:ascii="Arial" w:hAnsi="Arial" w:cs="Arial"/>
          <w:i/>
          <w:sz w:val="22"/>
          <w:szCs w:val="22"/>
        </w:rPr>
        <w:t>, v nadaljnjem besedilu OZ</w:t>
      </w:r>
      <w:r w:rsidRPr="006B1F04">
        <w:rPr>
          <w:rFonts w:ascii="Arial" w:hAnsi="Arial" w:cs="Arial"/>
          <w:i/>
          <w:sz w:val="22"/>
          <w:szCs w:val="22"/>
        </w:rPr>
        <w:t>;</w:t>
      </w:r>
    </w:p>
    <w:p w14:paraId="056B7E43" w14:textId="64A07998" w:rsidR="00896561" w:rsidRPr="006B1F04" w:rsidRDefault="00896561"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Pravilnika o postopkih za izvrševanje proračuna RS (</w:t>
      </w:r>
      <w:proofErr w:type="gramStart"/>
      <w:r w:rsidRPr="006B1F04">
        <w:rPr>
          <w:rFonts w:ascii="Arial" w:hAnsi="Arial" w:cs="Arial"/>
          <w:i/>
          <w:sz w:val="22"/>
          <w:szCs w:val="22"/>
        </w:rPr>
        <w:t>Ur.</w:t>
      </w:r>
      <w:proofErr w:type="gramEnd"/>
      <w:r w:rsidRPr="006B1F04">
        <w:rPr>
          <w:rFonts w:ascii="Arial" w:hAnsi="Arial" w:cs="Arial"/>
          <w:i/>
          <w:sz w:val="22"/>
          <w:szCs w:val="22"/>
        </w:rPr>
        <w:t xml:space="preserve">l. RS št.  50/07, </w:t>
      </w:r>
      <w:r w:rsidR="00AA5C88" w:rsidRPr="006B1F04">
        <w:rPr>
          <w:rFonts w:ascii="Arial" w:hAnsi="Arial" w:cs="Arial"/>
          <w:i/>
          <w:sz w:val="22"/>
          <w:szCs w:val="22"/>
        </w:rPr>
        <w:t>s sprem. in dopolnitvami</w:t>
      </w:r>
      <w:r w:rsidRPr="006B1F04">
        <w:rPr>
          <w:rFonts w:ascii="Arial" w:hAnsi="Arial" w:cs="Arial"/>
          <w:i/>
          <w:sz w:val="22"/>
          <w:szCs w:val="22"/>
        </w:rPr>
        <w:t>);</w:t>
      </w:r>
    </w:p>
    <w:p w14:paraId="7219AF64" w14:textId="65AC1243" w:rsidR="006D6992" w:rsidRPr="006B1F04" w:rsidRDefault="006D6992"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Zakona o integriteti in preprečevanju korupcije (Ur. l. RS, št. 69/11 </w:t>
      </w:r>
      <w:r w:rsidR="00AA5C88" w:rsidRPr="006B1F04">
        <w:rPr>
          <w:rFonts w:ascii="Arial" w:hAnsi="Arial" w:cs="Arial"/>
          <w:i/>
          <w:sz w:val="22"/>
          <w:szCs w:val="22"/>
        </w:rPr>
        <w:t xml:space="preserve">s </w:t>
      </w:r>
      <w:proofErr w:type="gramStart"/>
      <w:r w:rsidR="00AA5C88" w:rsidRPr="006B1F04">
        <w:rPr>
          <w:rFonts w:ascii="Arial" w:hAnsi="Arial" w:cs="Arial"/>
          <w:i/>
          <w:sz w:val="22"/>
          <w:szCs w:val="22"/>
        </w:rPr>
        <w:t>sprem</w:t>
      </w:r>
      <w:proofErr w:type="gramEnd"/>
      <w:r w:rsidR="00AA5C88" w:rsidRPr="006B1F04">
        <w:rPr>
          <w:rFonts w:ascii="Arial" w:hAnsi="Arial" w:cs="Arial"/>
          <w:i/>
          <w:sz w:val="22"/>
          <w:szCs w:val="22"/>
        </w:rPr>
        <w:t>. in dopolnitvami</w:t>
      </w:r>
      <w:r w:rsidRPr="006B1F04">
        <w:rPr>
          <w:rFonts w:ascii="Arial" w:hAnsi="Arial" w:cs="Arial"/>
          <w:i/>
          <w:sz w:val="22"/>
          <w:szCs w:val="22"/>
        </w:rPr>
        <w:t>)</w:t>
      </w:r>
      <w:r w:rsidR="0096421C" w:rsidRPr="006B1F04">
        <w:rPr>
          <w:rFonts w:ascii="Arial" w:hAnsi="Arial" w:cs="Arial"/>
          <w:i/>
          <w:sz w:val="22"/>
          <w:szCs w:val="22"/>
        </w:rPr>
        <w:t>, v nadaljevanju ZIntPK</w:t>
      </w:r>
      <w:r w:rsidRPr="006B1F04">
        <w:rPr>
          <w:rFonts w:ascii="Arial" w:hAnsi="Arial" w:cs="Arial"/>
          <w:i/>
          <w:sz w:val="22"/>
          <w:szCs w:val="22"/>
        </w:rPr>
        <w:t>;</w:t>
      </w:r>
    </w:p>
    <w:p w14:paraId="3F864845" w14:textId="23293774" w:rsidR="002A22B5" w:rsidRPr="006B1F04" w:rsidRDefault="002A22B5" w:rsidP="002A22B5">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Gradbenega zakona (Uradni list RS, št. 199/21 s </w:t>
      </w:r>
      <w:proofErr w:type="gramStart"/>
      <w:r w:rsidRPr="006B1F04">
        <w:rPr>
          <w:rFonts w:ascii="Arial" w:hAnsi="Arial" w:cs="Arial"/>
          <w:i/>
          <w:sz w:val="22"/>
          <w:szCs w:val="22"/>
        </w:rPr>
        <w:t>sprem</w:t>
      </w:r>
      <w:proofErr w:type="gramEnd"/>
      <w:r w:rsidRPr="006B1F04">
        <w:rPr>
          <w:rFonts w:ascii="Arial" w:hAnsi="Arial" w:cs="Arial"/>
          <w:i/>
          <w:sz w:val="22"/>
          <w:szCs w:val="22"/>
        </w:rPr>
        <w:t>. in dopolnitvami), v nadaljevanju GZ-1;</w:t>
      </w:r>
    </w:p>
    <w:p w14:paraId="1D8F62CC" w14:textId="5CB8C17F" w:rsidR="002A22B5" w:rsidRPr="006B1F04" w:rsidRDefault="002A22B5" w:rsidP="002A22B5">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Uredbe o odpadkih (Uradni list RS, št. 77/2022 s </w:t>
      </w:r>
      <w:proofErr w:type="gramStart"/>
      <w:r w:rsidRPr="006B1F04">
        <w:rPr>
          <w:rFonts w:ascii="Arial" w:hAnsi="Arial" w:cs="Arial"/>
          <w:i/>
          <w:sz w:val="22"/>
          <w:szCs w:val="22"/>
        </w:rPr>
        <w:t>sprem</w:t>
      </w:r>
      <w:proofErr w:type="gramEnd"/>
      <w:r w:rsidRPr="006B1F04">
        <w:rPr>
          <w:rFonts w:ascii="Arial" w:hAnsi="Arial" w:cs="Arial"/>
          <w:i/>
          <w:sz w:val="22"/>
          <w:szCs w:val="22"/>
        </w:rPr>
        <w:t>. in dopolnitvami);</w:t>
      </w:r>
    </w:p>
    <w:p w14:paraId="20CDFCE2" w14:textId="42E3D55F" w:rsidR="002A22B5" w:rsidRPr="006B1F04" w:rsidRDefault="002A22B5" w:rsidP="002A22B5">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 xml:space="preserve">Uredbe o ravnanju z odpadki, ki nastanejo pri gradbenih delih (Uradni list RS, št. 34/08 s </w:t>
      </w:r>
      <w:proofErr w:type="gramStart"/>
      <w:r w:rsidRPr="006B1F04">
        <w:rPr>
          <w:rFonts w:ascii="Arial" w:hAnsi="Arial" w:cs="Arial"/>
          <w:i/>
          <w:sz w:val="22"/>
          <w:szCs w:val="22"/>
        </w:rPr>
        <w:t>sprem</w:t>
      </w:r>
      <w:proofErr w:type="gramEnd"/>
      <w:r w:rsidRPr="006B1F04">
        <w:rPr>
          <w:rFonts w:ascii="Arial" w:hAnsi="Arial" w:cs="Arial"/>
          <w:i/>
          <w:sz w:val="22"/>
          <w:szCs w:val="22"/>
        </w:rPr>
        <w:t>. in dopolnitvami);</w:t>
      </w:r>
    </w:p>
    <w:p w14:paraId="0E4A4B4B" w14:textId="57972687" w:rsidR="002A22B5" w:rsidRPr="006B1F04" w:rsidRDefault="002A22B5" w:rsidP="002A22B5">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Pravilnika o projektni in drugi dokumentaciji ter obrazcih pri graditvi objektov (Uradni list RS, št. 30/23);</w:t>
      </w:r>
    </w:p>
    <w:p w14:paraId="53373A49" w14:textId="38FD1C2D" w:rsidR="002A22B5" w:rsidRPr="006B1F04" w:rsidRDefault="002A22B5" w:rsidP="002A22B5">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lastRenderedPageBreak/>
        <w:t xml:space="preserve">Zakona o arhitekturni in inženirski dejavnosti (Ur. l. RS, št. 61/17 s </w:t>
      </w:r>
      <w:proofErr w:type="gramStart"/>
      <w:r w:rsidRPr="006B1F04">
        <w:rPr>
          <w:rFonts w:ascii="Arial" w:hAnsi="Arial" w:cs="Arial"/>
          <w:i/>
          <w:sz w:val="22"/>
          <w:szCs w:val="22"/>
        </w:rPr>
        <w:t>sprem</w:t>
      </w:r>
      <w:proofErr w:type="gramEnd"/>
      <w:r w:rsidRPr="006B1F04">
        <w:rPr>
          <w:rFonts w:ascii="Arial" w:hAnsi="Arial" w:cs="Arial"/>
          <w:i/>
          <w:sz w:val="22"/>
          <w:szCs w:val="22"/>
        </w:rPr>
        <w:t>. in dopolnitvami)</w:t>
      </w:r>
      <w:r w:rsidR="00C74016" w:rsidRPr="006B1F04">
        <w:rPr>
          <w:rFonts w:ascii="Arial" w:hAnsi="Arial" w:cs="Arial"/>
          <w:i/>
          <w:sz w:val="22"/>
          <w:szCs w:val="22"/>
        </w:rPr>
        <w:t>, v nadaljevanju ZAID</w:t>
      </w:r>
      <w:r w:rsidRPr="006B1F04">
        <w:rPr>
          <w:rFonts w:ascii="Arial" w:hAnsi="Arial" w:cs="Arial"/>
          <w:i/>
          <w:sz w:val="22"/>
          <w:szCs w:val="22"/>
        </w:rPr>
        <w:t>;</w:t>
      </w:r>
    </w:p>
    <w:p w14:paraId="29F79F0A" w14:textId="77777777" w:rsidR="002A22B5" w:rsidRPr="006B1F04" w:rsidRDefault="002A22B5" w:rsidP="002A22B5">
      <w:pPr>
        <w:spacing w:after="200" w:line="276" w:lineRule="auto"/>
        <w:ind w:left="720"/>
        <w:contextualSpacing/>
        <w:jc w:val="both"/>
        <w:rPr>
          <w:rFonts w:ascii="Arial" w:hAnsi="Arial" w:cs="Arial"/>
          <w:i/>
          <w:sz w:val="22"/>
          <w:szCs w:val="22"/>
        </w:rPr>
      </w:pPr>
    </w:p>
    <w:p w14:paraId="5E6A7D6D" w14:textId="3480C698" w:rsidR="00896561" w:rsidRPr="006B1F04" w:rsidRDefault="00896561" w:rsidP="002F319A">
      <w:pPr>
        <w:numPr>
          <w:ilvl w:val="0"/>
          <w:numId w:val="14"/>
        </w:numPr>
        <w:spacing w:after="200" w:line="276" w:lineRule="auto"/>
        <w:contextualSpacing/>
        <w:jc w:val="both"/>
        <w:rPr>
          <w:rFonts w:ascii="Arial" w:hAnsi="Arial" w:cs="Arial"/>
          <w:i/>
          <w:sz w:val="22"/>
          <w:szCs w:val="22"/>
        </w:rPr>
      </w:pPr>
      <w:r w:rsidRPr="006B1F04">
        <w:rPr>
          <w:rFonts w:ascii="Arial" w:hAnsi="Arial" w:cs="Arial"/>
          <w:i/>
          <w:sz w:val="22"/>
          <w:szCs w:val="22"/>
        </w:rPr>
        <w:t>vse</w:t>
      </w:r>
      <w:r w:rsidR="00AA5C88" w:rsidRPr="006B1F04">
        <w:rPr>
          <w:rFonts w:ascii="Arial" w:hAnsi="Arial" w:cs="Arial"/>
          <w:i/>
          <w:sz w:val="22"/>
          <w:szCs w:val="22"/>
        </w:rPr>
        <w:t xml:space="preserve"> </w:t>
      </w:r>
      <w:proofErr w:type="gramStart"/>
      <w:r w:rsidR="002A22B5" w:rsidRPr="006B1F04">
        <w:rPr>
          <w:rFonts w:ascii="Arial" w:hAnsi="Arial" w:cs="Arial"/>
          <w:i/>
          <w:sz w:val="22"/>
          <w:szCs w:val="22"/>
        </w:rPr>
        <w:t>druge</w:t>
      </w:r>
      <w:proofErr w:type="gramEnd"/>
      <w:r w:rsidR="002A22B5" w:rsidRPr="006B1F04">
        <w:rPr>
          <w:rFonts w:ascii="Arial" w:hAnsi="Arial" w:cs="Arial"/>
          <w:i/>
          <w:sz w:val="22"/>
          <w:szCs w:val="22"/>
        </w:rPr>
        <w:t xml:space="preserve"> </w:t>
      </w:r>
      <w:r w:rsidRPr="006B1F04">
        <w:rPr>
          <w:rFonts w:ascii="Arial" w:hAnsi="Arial" w:cs="Arial"/>
          <w:i/>
          <w:sz w:val="22"/>
          <w:szCs w:val="22"/>
        </w:rPr>
        <w:t>pozitivne zakonodaje ter drugih predpisov, ki veljajo v Republiki Sloveniji in EU, in urejajo področj</w:t>
      </w:r>
      <w:r w:rsidR="00EB6404" w:rsidRPr="006B1F04">
        <w:rPr>
          <w:rFonts w:ascii="Arial" w:hAnsi="Arial" w:cs="Arial"/>
          <w:i/>
          <w:sz w:val="22"/>
          <w:szCs w:val="22"/>
        </w:rPr>
        <w:t>a</w:t>
      </w:r>
      <w:r w:rsidRPr="006B1F04">
        <w:rPr>
          <w:rFonts w:ascii="Arial" w:hAnsi="Arial" w:cs="Arial"/>
          <w:i/>
          <w:sz w:val="22"/>
          <w:szCs w:val="22"/>
        </w:rPr>
        <w:t>, na katera se nanaša javno naročilo oz. predmet javnega naročila.</w:t>
      </w:r>
    </w:p>
    <w:p w14:paraId="365A9956" w14:textId="6A4B2563" w:rsidR="00831070" w:rsidRPr="006B1F04" w:rsidRDefault="00691DC9" w:rsidP="00CF4788">
      <w:pPr>
        <w:pStyle w:val="Glava"/>
        <w:tabs>
          <w:tab w:val="clear" w:pos="4536"/>
          <w:tab w:val="clear" w:pos="9072"/>
        </w:tabs>
        <w:ind w:left="360" w:hanging="360"/>
        <w:jc w:val="both"/>
        <w:rPr>
          <w:rFonts w:cs="Arial"/>
          <w:sz w:val="22"/>
          <w:szCs w:val="22"/>
        </w:rPr>
      </w:pPr>
      <w:r w:rsidRPr="006B1F04">
        <w:rPr>
          <w:rFonts w:cs="Arial"/>
          <w:b/>
          <w:sz w:val="22"/>
          <w:szCs w:val="22"/>
        </w:rPr>
        <w:t>4</w:t>
      </w:r>
      <w:r w:rsidR="00E962B6" w:rsidRPr="006B1F04">
        <w:rPr>
          <w:rFonts w:cs="Arial"/>
          <w:b/>
          <w:sz w:val="22"/>
          <w:szCs w:val="22"/>
        </w:rPr>
        <w:t>.</w:t>
      </w:r>
      <w:r w:rsidR="00E962B6" w:rsidRPr="006B1F04">
        <w:rPr>
          <w:rFonts w:cs="Arial"/>
          <w:b/>
          <w:sz w:val="22"/>
          <w:szCs w:val="22"/>
        </w:rPr>
        <w:tab/>
      </w:r>
      <w:r w:rsidR="007A4E7E" w:rsidRPr="006B1F04">
        <w:rPr>
          <w:rFonts w:cs="Arial"/>
          <w:sz w:val="22"/>
          <w:szCs w:val="22"/>
        </w:rPr>
        <w:t xml:space="preserve">Ponudniki lahko dobijo </w:t>
      </w:r>
      <w:r w:rsidR="007A4E7E" w:rsidRPr="006B1F04">
        <w:rPr>
          <w:rFonts w:cs="Arial"/>
          <w:b/>
          <w:sz w:val="22"/>
          <w:szCs w:val="22"/>
        </w:rPr>
        <w:t xml:space="preserve">informacije </w:t>
      </w:r>
      <w:r w:rsidR="007A4E7E" w:rsidRPr="006B1F04">
        <w:rPr>
          <w:rFonts w:cs="Arial"/>
          <w:sz w:val="22"/>
          <w:szCs w:val="22"/>
        </w:rPr>
        <w:t>v zvezi z izdelavo ponudbe in pojasnila k razpisni</w:t>
      </w:r>
      <w:r w:rsidR="00E962B6" w:rsidRPr="006B1F04">
        <w:rPr>
          <w:rFonts w:cs="Arial"/>
          <w:sz w:val="22"/>
          <w:szCs w:val="22"/>
        </w:rPr>
        <w:t xml:space="preserve"> </w:t>
      </w:r>
      <w:r w:rsidR="007A4E7E" w:rsidRPr="006B1F04">
        <w:rPr>
          <w:rFonts w:cs="Arial"/>
          <w:sz w:val="22"/>
          <w:szCs w:val="22"/>
        </w:rPr>
        <w:t xml:space="preserve">dokumentaciji na osnovi </w:t>
      </w:r>
      <w:r w:rsidR="00831070" w:rsidRPr="006B1F04">
        <w:rPr>
          <w:rFonts w:cs="Arial"/>
          <w:sz w:val="22"/>
          <w:szCs w:val="22"/>
        </w:rPr>
        <w:t>pisnih vprašanj</w:t>
      </w:r>
      <w:r w:rsidR="00C310FC" w:rsidRPr="006B1F04">
        <w:rPr>
          <w:rFonts w:cs="Arial"/>
          <w:sz w:val="22"/>
          <w:szCs w:val="22"/>
        </w:rPr>
        <w:t xml:space="preserve">, zastavljenih na </w:t>
      </w:r>
      <w:r w:rsidR="00C310FC" w:rsidRPr="006B1F04">
        <w:rPr>
          <w:rFonts w:cs="Arial"/>
          <w:b/>
          <w:sz w:val="22"/>
          <w:szCs w:val="22"/>
        </w:rPr>
        <w:t>Portalu javnih naročil</w:t>
      </w:r>
      <w:r w:rsidR="00831070" w:rsidRPr="006B1F04">
        <w:rPr>
          <w:rFonts w:cs="Arial"/>
          <w:sz w:val="22"/>
          <w:szCs w:val="22"/>
        </w:rPr>
        <w:t xml:space="preserve">, ki bodo prispela najpozneje </w:t>
      </w:r>
      <w:r w:rsidR="00C82063" w:rsidRPr="006B1F04">
        <w:rPr>
          <w:rFonts w:cs="Arial"/>
          <w:sz w:val="22"/>
          <w:szCs w:val="22"/>
        </w:rPr>
        <w:t xml:space="preserve">do vključno </w:t>
      </w:r>
      <w:r w:rsidR="00AA5C88" w:rsidRPr="006B1F04">
        <w:rPr>
          <w:rFonts w:cs="Arial"/>
          <w:b/>
          <w:sz w:val="22"/>
          <w:szCs w:val="22"/>
        </w:rPr>
        <w:t>datuma in ure, kot sta navedena v objavi obvestila o naročilu</w:t>
      </w:r>
      <w:r w:rsidR="00831070" w:rsidRPr="006B1F04">
        <w:rPr>
          <w:rFonts w:cs="Arial"/>
          <w:sz w:val="22"/>
          <w:szCs w:val="22"/>
        </w:rPr>
        <w:t>. Na vprašanja, ki bodo prispela po tem roku, naročnik ne bo dajal pojasnil v zvezi s ponudnikovimi vprašanji. Pisni odgovori se objavljajo na Portalu javnih naročil</w:t>
      </w:r>
      <w:r w:rsidR="008B4344" w:rsidRPr="006B1F04">
        <w:rPr>
          <w:rFonts w:cs="Arial"/>
          <w:sz w:val="22"/>
          <w:szCs w:val="22"/>
        </w:rPr>
        <w:t>.</w:t>
      </w:r>
    </w:p>
    <w:p w14:paraId="4CB950CF" w14:textId="77777777" w:rsidR="00796631" w:rsidRPr="006B1F04" w:rsidRDefault="00796631" w:rsidP="00CF4788">
      <w:pPr>
        <w:pStyle w:val="Glava"/>
        <w:tabs>
          <w:tab w:val="clear" w:pos="4536"/>
          <w:tab w:val="clear" w:pos="9072"/>
        </w:tabs>
        <w:ind w:left="360" w:hanging="360"/>
        <w:jc w:val="both"/>
        <w:rPr>
          <w:rFonts w:cs="Arial"/>
          <w:sz w:val="22"/>
          <w:szCs w:val="22"/>
        </w:rPr>
      </w:pPr>
    </w:p>
    <w:p w14:paraId="7C5DE37F" w14:textId="7EA68165" w:rsidR="005D1422" w:rsidRPr="006B1F04" w:rsidRDefault="00831070" w:rsidP="00CF4788">
      <w:pPr>
        <w:ind w:left="360"/>
        <w:jc w:val="both"/>
        <w:rPr>
          <w:rFonts w:ascii="Arial" w:hAnsi="Arial" w:cs="Arial"/>
          <w:b/>
          <w:sz w:val="22"/>
          <w:szCs w:val="22"/>
        </w:rPr>
      </w:pPr>
      <w:r w:rsidRPr="006B1F04">
        <w:rPr>
          <w:rFonts w:ascii="Arial" w:hAnsi="Arial" w:cs="Arial"/>
          <w:sz w:val="22"/>
          <w:szCs w:val="22"/>
        </w:rPr>
        <w:t xml:space="preserve">Razpisno dokumentacijo lahko ponudniki dobijo na </w:t>
      </w:r>
      <w:r w:rsidR="00C310FC" w:rsidRPr="006B1F04">
        <w:rPr>
          <w:rFonts w:ascii="Arial" w:hAnsi="Arial" w:cs="Arial"/>
          <w:b/>
          <w:sz w:val="22"/>
          <w:szCs w:val="22"/>
        </w:rPr>
        <w:t>Portalu javnih naročil</w:t>
      </w:r>
      <w:r w:rsidR="00124C0A" w:rsidRPr="006B1F04">
        <w:rPr>
          <w:rFonts w:ascii="Arial" w:hAnsi="Arial" w:cs="Arial"/>
          <w:b/>
          <w:sz w:val="22"/>
          <w:szCs w:val="22"/>
        </w:rPr>
        <w:t>.</w:t>
      </w:r>
    </w:p>
    <w:p w14:paraId="38ED7839" w14:textId="77777777" w:rsidR="00356D20" w:rsidRPr="006B1F04" w:rsidRDefault="00356D20" w:rsidP="00CF4788">
      <w:pPr>
        <w:ind w:left="360"/>
        <w:jc w:val="both"/>
        <w:rPr>
          <w:rFonts w:ascii="Arial" w:hAnsi="Arial" w:cs="Arial"/>
          <w:sz w:val="22"/>
          <w:szCs w:val="22"/>
        </w:rPr>
      </w:pPr>
    </w:p>
    <w:p w14:paraId="0929EA91" w14:textId="3945EB88" w:rsidR="007A4E7E" w:rsidRPr="006B1F04" w:rsidRDefault="007A4E7E" w:rsidP="00CF4788">
      <w:pPr>
        <w:pStyle w:val="Glava"/>
        <w:numPr>
          <w:ilvl w:val="12"/>
          <w:numId w:val="0"/>
        </w:numPr>
        <w:tabs>
          <w:tab w:val="clear" w:pos="4536"/>
          <w:tab w:val="clear" w:pos="9072"/>
          <w:tab w:val="left" w:pos="360"/>
        </w:tabs>
        <w:ind w:left="360"/>
        <w:jc w:val="both"/>
        <w:rPr>
          <w:rFonts w:cs="Arial"/>
          <w:sz w:val="22"/>
          <w:szCs w:val="22"/>
        </w:rPr>
      </w:pPr>
      <w:proofErr w:type="gramStart"/>
      <w:r w:rsidRPr="006B1F04">
        <w:rPr>
          <w:rFonts w:cs="Arial"/>
          <w:sz w:val="22"/>
          <w:szCs w:val="22"/>
        </w:rPr>
        <w:t>Kakršnekoli</w:t>
      </w:r>
      <w:proofErr w:type="gramEnd"/>
      <w:r w:rsidRPr="006B1F04">
        <w:rPr>
          <w:rFonts w:cs="Arial"/>
          <w:sz w:val="22"/>
          <w:szCs w:val="22"/>
        </w:rPr>
        <w:t xml:space="preserve"> dodatne razlage, dopolnila, podatki ali pojasnila, ki niso bila </w:t>
      </w:r>
      <w:r w:rsidR="002F3CF1" w:rsidRPr="006B1F04">
        <w:rPr>
          <w:rFonts w:cs="Arial"/>
          <w:sz w:val="22"/>
          <w:szCs w:val="22"/>
        </w:rPr>
        <w:t>objavljena na Portalu javnih naročil</w:t>
      </w:r>
      <w:r w:rsidRPr="006B1F04">
        <w:rPr>
          <w:rFonts w:cs="Arial"/>
          <w:sz w:val="22"/>
          <w:szCs w:val="22"/>
        </w:rPr>
        <w:t>, ne obvezujejo naročnika.</w:t>
      </w:r>
    </w:p>
    <w:p w14:paraId="28187792" w14:textId="77777777" w:rsidR="00831070" w:rsidRPr="006B1F04" w:rsidRDefault="00831070" w:rsidP="00CF4788">
      <w:pPr>
        <w:pStyle w:val="Glava"/>
        <w:numPr>
          <w:ilvl w:val="12"/>
          <w:numId w:val="0"/>
        </w:numPr>
        <w:tabs>
          <w:tab w:val="clear" w:pos="4536"/>
          <w:tab w:val="clear" w:pos="9072"/>
          <w:tab w:val="left" w:pos="360"/>
        </w:tabs>
        <w:jc w:val="both"/>
        <w:rPr>
          <w:rFonts w:cs="Arial"/>
          <w:sz w:val="22"/>
          <w:szCs w:val="22"/>
        </w:rPr>
      </w:pPr>
    </w:p>
    <w:p w14:paraId="4DAFED09" w14:textId="77777777" w:rsidR="007A4E7E" w:rsidRPr="006B1F04" w:rsidRDefault="007A4E7E" w:rsidP="00CF4788">
      <w:pPr>
        <w:pStyle w:val="Glava"/>
        <w:numPr>
          <w:ilvl w:val="12"/>
          <w:numId w:val="0"/>
        </w:numPr>
        <w:tabs>
          <w:tab w:val="clear" w:pos="4536"/>
          <w:tab w:val="clear" w:pos="9072"/>
          <w:tab w:val="left" w:pos="360"/>
        </w:tabs>
        <w:ind w:left="360"/>
        <w:jc w:val="both"/>
        <w:rPr>
          <w:rFonts w:cs="Arial"/>
          <w:sz w:val="22"/>
          <w:szCs w:val="22"/>
        </w:rPr>
      </w:pPr>
      <w:r w:rsidRPr="006B1F04">
        <w:rPr>
          <w:rFonts w:cs="Arial"/>
          <w:sz w:val="22"/>
          <w:szCs w:val="22"/>
        </w:rPr>
        <w:t>Neodvisno od podatkov, ki so vsebovani v razpisni dokumentaciji, mora ponudnik pred oddajo ponudbe pridobiti vse podatke, ki se nanašajo na predmet naročila po tej razpisni dokumentaciji in lahko vplivajo na predmet naročila, na ponudbeno ceno ali ponudnikove obveznosti. Ponudnik ni upravičen do nobenega povišanja cene, ki ga utemeljuje s tem, da ni bil popolno obveščen o pogojih in stanju predmeta naročila.</w:t>
      </w:r>
    </w:p>
    <w:p w14:paraId="712559AB" w14:textId="77777777" w:rsidR="00141757" w:rsidRPr="006B1F04" w:rsidRDefault="00141757" w:rsidP="00940209">
      <w:pPr>
        <w:pStyle w:val="Glava"/>
        <w:numPr>
          <w:ilvl w:val="12"/>
          <w:numId w:val="0"/>
        </w:numPr>
        <w:tabs>
          <w:tab w:val="clear" w:pos="4536"/>
          <w:tab w:val="clear" w:pos="9072"/>
          <w:tab w:val="left" w:pos="360"/>
        </w:tabs>
        <w:jc w:val="both"/>
        <w:rPr>
          <w:rFonts w:cs="Arial"/>
          <w:sz w:val="22"/>
          <w:szCs w:val="22"/>
        </w:rPr>
      </w:pPr>
    </w:p>
    <w:p w14:paraId="0F692CB9" w14:textId="4676D6D3" w:rsidR="00C25A45" w:rsidRPr="006B1F04" w:rsidRDefault="00C25A45" w:rsidP="00C25A45">
      <w:pPr>
        <w:tabs>
          <w:tab w:val="left" w:pos="708"/>
          <w:tab w:val="center" w:pos="4536"/>
          <w:tab w:val="right" w:pos="9072"/>
        </w:tabs>
        <w:ind w:left="360"/>
        <w:jc w:val="both"/>
        <w:rPr>
          <w:rFonts w:ascii="Arial" w:hAnsi="Arial" w:cs="Arial"/>
          <w:b/>
          <w:i/>
          <w:sz w:val="22"/>
          <w:szCs w:val="22"/>
          <w:u w:val="single"/>
        </w:rPr>
      </w:pPr>
      <w:r w:rsidRPr="006B1F04">
        <w:rPr>
          <w:rFonts w:ascii="Arial" w:hAnsi="Arial" w:cs="Arial"/>
          <w:b/>
          <w:i/>
          <w:sz w:val="22"/>
          <w:szCs w:val="22"/>
          <w:u w:val="single"/>
        </w:rPr>
        <w:t xml:space="preserve">Vsa prejeta dokumentacija se lahko uporablja izključno za potrebe priprave ponudbe za ta projekt oz. ta </w:t>
      </w:r>
      <w:r w:rsidR="003B36CD" w:rsidRPr="006B1F04">
        <w:rPr>
          <w:rFonts w:ascii="Arial" w:hAnsi="Arial" w:cs="Arial"/>
          <w:b/>
          <w:i/>
          <w:sz w:val="22"/>
          <w:szCs w:val="22"/>
          <w:u w:val="single"/>
        </w:rPr>
        <w:t>postopek</w:t>
      </w:r>
      <w:r w:rsidR="00AA5C88" w:rsidRPr="006B1F04">
        <w:rPr>
          <w:rFonts w:ascii="Arial" w:hAnsi="Arial" w:cs="Arial"/>
          <w:b/>
          <w:i/>
          <w:sz w:val="22"/>
          <w:szCs w:val="22"/>
          <w:u w:val="single"/>
        </w:rPr>
        <w:t xml:space="preserve"> javnega naročanja</w:t>
      </w:r>
      <w:r w:rsidRPr="006B1F04">
        <w:rPr>
          <w:rFonts w:ascii="Arial" w:hAnsi="Arial" w:cs="Arial"/>
          <w:b/>
          <w:i/>
          <w:sz w:val="22"/>
          <w:szCs w:val="22"/>
          <w:u w:val="single"/>
        </w:rPr>
        <w:t xml:space="preserve">. Ne sme se razmnoževati, posnemati ali navajati v drugih primerih. </w:t>
      </w:r>
    </w:p>
    <w:p w14:paraId="50E5653D" w14:textId="77777777" w:rsidR="003548CD" w:rsidRPr="006B1F04" w:rsidRDefault="003548CD" w:rsidP="00CF4788">
      <w:pPr>
        <w:pStyle w:val="Glava"/>
        <w:tabs>
          <w:tab w:val="clear" w:pos="4536"/>
          <w:tab w:val="clear" w:pos="9072"/>
        </w:tabs>
        <w:ind w:left="360"/>
        <w:jc w:val="both"/>
        <w:rPr>
          <w:rFonts w:cs="Arial"/>
          <w:b/>
          <w:sz w:val="22"/>
          <w:szCs w:val="22"/>
        </w:rPr>
      </w:pPr>
    </w:p>
    <w:p w14:paraId="0B69B034" w14:textId="77777777" w:rsidR="007A4E7E" w:rsidRPr="006B1F04" w:rsidRDefault="00691DC9" w:rsidP="00CF4788">
      <w:pPr>
        <w:pStyle w:val="Glava"/>
        <w:tabs>
          <w:tab w:val="clear" w:pos="4536"/>
          <w:tab w:val="clear" w:pos="9072"/>
        </w:tabs>
        <w:jc w:val="both"/>
        <w:rPr>
          <w:rFonts w:cs="Arial"/>
          <w:b/>
          <w:sz w:val="22"/>
          <w:szCs w:val="22"/>
        </w:rPr>
      </w:pPr>
      <w:r w:rsidRPr="006B1F04">
        <w:rPr>
          <w:rFonts w:cs="Arial"/>
          <w:b/>
          <w:bCs/>
          <w:sz w:val="22"/>
          <w:szCs w:val="22"/>
        </w:rPr>
        <w:t>5</w:t>
      </w:r>
      <w:proofErr w:type="gramStart"/>
      <w:r w:rsidR="007A4E7E" w:rsidRPr="006B1F04">
        <w:rPr>
          <w:rFonts w:cs="Arial"/>
          <w:b/>
          <w:bCs/>
          <w:sz w:val="22"/>
          <w:szCs w:val="22"/>
        </w:rPr>
        <w:t>.</w:t>
      </w:r>
      <w:r w:rsidR="007A4E7E" w:rsidRPr="006B1F04">
        <w:rPr>
          <w:rFonts w:cs="Arial"/>
          <w:bCs/>
          <w:sz w:val="22"/>
          <w:szCs w:val="22"/>
        </w:rPr>
        <w:t xml:space="preserve">   </w:t>
      </w:r>
      <w:proofErr w:type="gramEnd"/>
      <w:r w:rsidR="007A4E7E" w:rsidRPr="006B1F04">
        <w:rPr>
          <w:rFonts w:cs="Arial"/>
          <w:b/>
          <w:sz w:val="22"/>
          <w:szCs w:val="22"/>
        </w:rPr>
        <w:t xml:space="preserve">Sprememba razpisne dokumentacije: </w:t>
      </w:r>
    </w:p>
    <w:p w14:paraId="7099629A" w14:textId="77777777" w:rsidR="00810869" w:rsidRPr="006B1F04" w:rsidRDefault="00810869" w:rsidP="00CF4788">
      <w:pPr>
        <w:pStyle w:val="Glava"/>
        <w:tabs>
          <w:tab w:val="clear" w:pos="4536"/>
          <w:tab w:val="clear" w:pos="9072"/>
          <w:tab w:val="left" w:pos="360"/>
        </w:tabs>
        <w:ind w:left="360"/>
        <w:jc w:val="both"/>
        <w:rPr>
          <w:rFonts w:cs="Arial"/>
          <w:sz w:val="22"/>
          <w:szCs w:val="22"/>
        </w:rPr>
      </w:pPr>
    </w:p>
    <w:p w14:paraId="47689220" w14:textId="77777777" w:rsidR="007A4E7E" w:rsidRPr="006B1F04" w:rsidRDefault="007A4E7E" w:rsidP="00CF4788">
      <w:pPr>
        <w:pStyle w:val="Glava"/>
        <w:tabs>
          <w:tab w:val="clear" w:pos="4536"/>
          <w:tab w:val="clear" w:pos="9072"/>
          <w:tab w:val="left" w:pos="360"/>
        </w:tabs>
        <w:ind w:left="360"/>
        <w:jc w:val="both"/>
        <w:rPr>
          <w:rFonts w:cs="Arial"/>
          <w:sz w:val="22"/>
          <w:szCs w:val="22"/>
        </w:rPr>
      </w:pPr>
      <w:r w:rsidRPr="006B1F04">
        <w:rPr>
          <w:rFonts w:cs="Arial"/>
          <w:sz w:val="22"/>
          <w:szCs w:val="22"/>
        </w:rPr>
        <w:t xml:space="preserve">Naročnik si </w:t>
      </w:r>
      <w:proofErr w:type="gramStart"/>
      <w:r w:rsidRPr="006B1F04">
        <w:rPr>
          <w:rFonts w:cs="Arial"/>
          <w:sz w:val="22"/>
          <w:szCs w:val="22"/>
        </w:rPr>
        <w:t>pridružuje</w:t>
      </w:r>
      <w:proofErr w:type="gramEnd"/>
      <w:r w:rsidRPr="006B1F04">
        <w:rPr>
          <w:rFonts w:cs="Arial"/>
          <w:sz w:val="22"/>
          <w:szCs w:val="22"/>
        </w:rPr>
        <w:t xml:space="preserve"> pravico spremeniti razpisno dokumentacijo na lastno pobudo ali kot odgovor na zahtevana pojasnila</w:t>
      </w:r>
      <w:r w:rsidR="00F041FF" w:rsidRPr="006B1F04">
        <w:rPr>
          <w:rFonts w:cs="Arial"/>
          <w:b/>
          <w:sz w:val="22"/>
          <w:szCs w:val="22"/>
        </w:rPr>
        <w:t xml:space="preserve">. </w:t>
      </w:r>
      <w:r w:rsidRPr="006B1F04">
        <w:rPr>
          <w:rFonts w:cs="Arial"/>
          <w:sz w:val="22"/>
          <w:szCs w:val="22"/>
        </w:rPr>
        <w:t>V primeru večjih sprememb bo naročnik po potrebi podaljšal rok za oddajo ponudb. Po poteku roka za prejem ponudb naročnik ne sme več spreminjati ali dopolnjevati razpisne dokumentacije.</w:t>
      </w:r>
      <w:r w:rsidR="009035AF" w:rsidRPr="006B1F04">
        <w:rPr>
          <w:rFonts w:cs="Arial"/>
          <w:sz w:val="22"/>
          <w:szCs w:val="22"/>
        </w:rPr>
        <w:t xml:space="preserve"> Vse spremembe bodo objavljene na Portalu javnih naročil.</w:t>
      </w:r>
    </w:p>
    <w:p w14:paraId="11BAA9EC" w14:textId="77777777" w:rsidR="007A4E7E" w:rsidRPr="006B1F04" w:rsidRDefault="007A4E7E" w:rsidP="00CF4788">
      <w:pPr>
        <w:pStyle w:val="Glava"/>
        <w:tabs>
          <w:tab w:val="clear" w:pos="4536"/>
          <w:tab w:val="clear" w:pos="9072"/>
        </w:tabs>
        <w:ind w:left="360"/>
        <w:jc w:val="both"/>
        <w:rPr>
          <w:rFonts w:cs="Arial"/>
          <w:sz w:val="22"/>
          <w:szCs w:val="22"/>
        </w:rPr>
      </w:pPr>
    </w:p>
    <w:p w14:paraId="41158379" w14:textId="77777777" w:rsidR="007A4E7E" w:rsidRPr="006B1F04" w:rsidRDefault="00691DC9" w:rsidP="00CF4788">
      <w:pPr>
        <w:pStyle w:val="Glava"/>
        <w:tabs>
          <w:tab w:val="clear" w:pos="4536"/>
          <w:tab w:val="clear" w:pos="9072"/>
        </w:tabs>
        <w:jc w:val="both"/>
        <w:rPr>
          <w:rFonts w:cs="Arial"/>
          <w:b/>
          <w:bCs/>
          <w:sz w:val="22"/>
          <w:szCs w:val="22"/>
        </w:rPr>
      </w:pPr>
      <w:r w:rsidRPr="006B1F04">
        <w:rPr>
          <w:rFonts w:cs="Arial"/>
          <w:b/>
          <w:sz w:val="22"/>
          <w:szCs w:val="22"/>
        </w:rPr>
        <w:t>6</w:t>
      </w:r>
      <w:proofErr w:type="gramStart"/>
      <w:r w:rsidR="007A4E7E" w:rsidRPr="006B1F04">
        <w:rPr>
          <w:rFonts w:cs="Arial"/>
          <w:sz w:val="22"/>
          <w:szCs w:val="22"/>
        </w:rPr>
        <w:t xml:space="preserve">.   </w:t>
      </w:r>
      <w:proofErr w:type="gramEnd"/>
      <w:r w:rsidR="007A4E7E" w:rsidRPr="006B1F04">
        <w:rPr>
          <w:rFonts w:cs="Arial"/>
          <w:b/>
          <w:bCs/>
          <w:sz w:val="22"/>
          <w:szCs w:val="22"/>
        </w:rPr>
        <w:t>Variante ponudb:</w:t>
      </w:r>
    </w:p>
    <w:p w14:paraId="71619065" w14:textId="77777777" w:rsidR="007C7954" w:rsidRPr="006B1F04" w:rsidRDefault="007C7954" w:rsidP="00CF4788">
      <w:pPr>
        <w:pStyle w:val="Glava"/>
        <w:numPr>
          <w:ilvl w:val="12"/>
          <w:numId w:val="0"/>
        </w:numPr>
        <w:tabs>
          <w:tab w:val="clear" w:pos="4536"/>
          <w:tab w:val="clear" w:pos="9072"/>
          <w:tab w:val="left" w:pos="360"/>
        </w:tabs>
        <w:jc w:val="both"/>
        <w:rPr>
          <w:rFonts w:cs="Arial"/>
          <w:bCs/>
          <w:sz w:val="22"/>
          <w:szCs w:val="22"/>
        </w:rPr>
      </w:pPr>
    </w:p>
    <w:p w14:paraId="1E382EB2" w14:textId="2E50C86B" w:rsidR="009364E5" w:rsidRPr="006B1F04" w:rsidRDefault="009035AF" w:rsidP="002733AF">
      <w:pPr>
        <w:pStyle w:val="Glava"/>
        <w:numPr>
          <w:ilvl w:val="12"/>
          <w:numId w:val="0"/>
        </w:numPr>
        <w:tabs>
          <w:tab w:val="clear" w:pos="4536"/>
          <w:tab w:val="clear" w:pos="9072"/>
          <w:tab w:val="left" w:pos="360"/>
        </w:tabs>
        <w:ind w:left="360"/>
        <w:jc w:val="both"/>
        <w:rPr>
          <w:rFonts w:cs="Arial"/>
          <w:sz w:val="22"/>
          <w:szCs w:val="22"/>
        </w:rPr>
      </w:pPr>
      <w:r w:rsidRPr="006B1F04">
        <w:rPr>
          <w:rFonts w:cs="Arial"/>
          <w:sz w:val="22"/>
          <w:szCs w:val="22"/>
        </w:rPr>
        <w:t xml:space="preserve">Naročnik pri ocenjevanju ponudb ne bo upošteval variantnih ponudb. </w:t>
      </w:r>
    </w:p>
    <w:p w14:paraId="3DF9CDC3" w14:textId="77777777" w:rsidR="009035AF" w:rsidRPr="006B1F04" w:rsidRDefault="009035AF" w:rsidP="00CF4788">
      <w:pPr>
        <w:pStyle w:val="Glava"/>
        <w:tabs>
          <w:tab w:val="clear" w:pos="4536"/>
          <w:tab w:val="clear" w:pos="9072"/>
          <w:tab w:val="left" w:pos="360"/>
        </w:tabs>
        <w:jc w:val="both"/>
        <w:rPr>
          <w:rFonts w:cs="Arial"/>
          <w:sz w:val="22"/>
          <w:szCs w:val="22"/>
        </w:rPr>
      </w:pPr>
    </w:p>
    <w:p w14:paraId="335788AF" w14:textId="00705D4B" w:rsidR="009035AF" w:rsidRPr="006B1F04" w:rsidRDefault="0012113C" w:rsidP="00CF4788">
      <w:pPr>
        <w:pStyle w:val="Glava"/>
        <w:tabs>
          <w:tab w:val="clear" w:pos="4536"/>
          <w:tab w:val="clear" w:pos="9072"/>
        </w:tabs>
        <w:jc w:val="both"/>
        <w:rPr>
          <w:rFonts w:cs="Arial"/>
          <w:b/>
          <w:sz w:val="22"/>
          <w:szCs w:val="22"/>
        </w:rPr>
      </w:pPr>
      <w:r w:rsidRPr="006B1F04">
        <w:rPr>
          <w:rFonts w:cs="Arial"/>
          <w:b/>
          <w:bCs/>
          <w:sz w:val="22"/>
          <w:szCs w:val="22"/>
        </w:rPr>
        <w:t>7</w:t>
      </w:r>
      <w:proofErr w:type="gramStart"/>
      <w:r w:rsidR="009035AF" w:rsidRPr="006B1F04">
        <w:rPr>
          <w:rFonts w:cs="Arial"/>
          <w:b/>
          <w:bCs/>
          <w:sz w:val="22"/>
          <w:szCs w:val="22"/>
        </w:rPr>
        <w:t>.</w:t>
      </w:r>
      <w:r w:rsidR="009035AF" w:rsidRPr="006B1F04">
        <w:rPr>
          <w:rFonts w:cs="Arial"/>
          <w:bCs/>
          <w:sz w:val="22"/>
          <w:szCs w:val="22"/>
        </w:rPr>
        <w:t xml:space="preserve">  </w:t>
      </w:r>
      <w:proofErr w:type="gramEnd"/>
      <w:r w:rsidR="009035AF" w:rsidRPr="006B1F04">
        <w:rPr>
          <w:rFonts w:cs="Arial"/>
          <w:b/>
          <w:sz w:val="22"/>
          <w:szCs w:val="22"/>
        </w:rPr>
        <w:t>Veljavnost ponudbe:</w:t>
      </w:r>
    </w:p>
    <w:p w14:paraId="4023690E" w14:textId="77777777" w:rsidR="009035AF" w:rsidRPr="006B1F04" w:rsidRDefault="009035AF" w:rsidP="00CF4788">
      <w:pPr>
        <w:pStyle w:val="Glava"/>
        <w:tabs>
          <w:tab w:val="clear" w:pos="4536"/>
          <w:tab w:val="clear" w:pos="9072"/>
          <w:tab w:val="left" w:pos="360"/>
        </w:tabs>
        <w:ind w:left="360"/>
        <w:jc w:val="both"/>
        <w:rPr>
          <w:rFonts w:cs="Arial"/>
          <w:sz w:val="22"/>
          <w:szCs w:val="22"/>
        </w:rPr>
      </w:pPr>
    </w:p>
    <w:p w14:paraId="298222DE" w14:textId="1FCF7328" w:rsidR="009035AF" w:rsidRPr="006B1F04" w:rsidRDefault="009035AF" w:rsidP="00CF4788">
      <w:pPr>
        <w:pStyle w:val="Glava"/>
        <w:tabs>
          <w:tab w:val="clear" w:pos="4536"/>
          <w:tab w:val="clear" w:pos="9072"/>
          <w:tab w:val="left" w:pos="360"/>
        </w:tabs>
        <w:ind w:left="360"/>
        <w:jc w:val="both"/>
        <w:rPr>
          <w:rFonts w:cs="Arial"/>
          <w:sz w:val="22"/>
          <w:szCs w:val="22"/>
        </w:rPr>
      </w:pPr>
      <w:r w:rsidRPr="006B1F04">
        <w:rPr>
          <w:rFonts w:cs="Arial"/>
          <w:sz w:val="22"/>
          <w:szCs w:val="22"/>
        </w:rPr>
        <w:t xml:space="preserve">Ponudba mora </w:t>
      </w:r>
      <w:r w:rsidR="00BC05D3" w:rsidRPr="006B1F04">
        <w:rPr>
          <w:rFonts w:cs="Arial"/>
          <w:sz w:val="22"/>
          <w:szCs w:val="22"/>
        </w:rPr>
        <w:t>biti veljavna</w:t>
      </w:r>
      <w:r w:rsidRPr="006B1F04">
        <w:rPr>
          <w:rFonts w:cs="Arial"/>
          <w:sz w:val="22"/>
          <w:szCs w:val="22"/>
        </w:rPr>
        <w:t xml:space="preserve"> </w:t>
      </w:r>
      <w:r w:rsidR="007549B4" w:rsidRPr="006B1F04">
        <w:rPr>
          <w:rFonts w:cs="Arial"/>
          <w:b/>
          <w:sz w:val="22"/>
          <w:szCs w:val="22"/>
        </w:rPr>
        <w:t xml:space="preserve">vključno </w:t>
      </w:r>
      <w:r w:rsidR="00651DEC" w:rsidRPr="006B1F04">
        <w:rPr>
          <w:rFonts w:cs="Arial"/>
          <w:b/>
          <w:sz w:val="22"/>
          <w:szCs w:val="22"/>
        </w:rPr>
        <w:t>do datuma, ki je naveden na razpisne</w:t>
      </w:r>
      <w:r w:rsidR="002C4073" w:rsidRPr="006B1F04">
        <w:rPr>
          <w:rFonts w:cs="Arial"/>
          <w:b/>
          <w:sz w:val="22"/>
          <w:szCs w:val="22"/>
        </w:rPr>
        <w:t>m</w:t>
      </w:r>
      <w:r w:rsidR="00651DEC" w:rsidRPr="006B1F04">
        <w:rPr>
          <w:rFonts w:cs="Arial"/>
          <w:b/>
          <w:sz w:val="22"/>
          <w:szCs w:val="22"/>
        </w:rPr>
        <w:t xml:space="preserve"> obrazcu 3 - Ponudba</w:t>
      </w:r>
      <w:r w:rsidRPr="006B1F04">
        <w:rPr>
          <w:rFonts w:cs="Arial"/>
          <w:sz w:val="22"/>
          <w:szCs w:val="22"/>
        </w:rPr>
        <w:t xml:space="preserve">. </w:t>
      </w:r>
    </w:p>
    <w:p w14:paraId="00805DE4" w14:textId="77777777" w:rsidR="009035AF" w:rsidRPr="006B1F04" w:rsidRDefault="009035AF" w:rsidP="00CF4788">
      <w:pPr>
        <w:pStyle w:val="Glava"/>
        <w:tabs>
          <w:tab w:val="clear" w:pos="4536"/>
          <w:tab w:val="clear" w:pos="9072"/>
          <w:tab w:val="left" w:pos="360"/>
        </w:tabs>
        <w:ind w:left="360"/>
        <w:jc w:val="both"/>
        <w:rPr>
          <w:rFonts w:cs="Arial"/>
          <w:sz w:val="22"/>
          <w:szCs w:val="22"/>
        </w:rPr>
      </w:pPr>
    </w:p>
    <w:p w14:paraId="579EB2FE" w14:textId="65A26FC2" w:rsidR="009035AF" w:rsidRPr="006B1F04" w:rsidRDefault="0012113C" w:rsidP="003B36CD">
      <w:pPr>
        <w:pStyle w:val="Glava"/>
        <w:tabs>
          <w:tab w:val="clear" w:pos="4536"/>
          <w:tab w:val="clear" w:pos="9072"/>
          <w:tab w:val="left" w:pos="360"/>
        </w:tabs>
        <w:jc w:val="both"/>
        <w:rPr>
          <w:rFonts w:cs="Arial"/>
          <w:b/>
          <w:sz w:val="22"/>
          <w:szCs w:val="22"/>
        </w:rPr>
      </w:pPr>
      <w:r w:rsidRPr="006B1F04">
        <w:rPr>
          <w:rFonts w:cs="Arial"/>
          <w:b/>
          <w:sz w:val="22"/>
          <w:szCs w:val="22"/>
        </w:rPr>
        <w:t>8</w:t>
      </w:r>
      <w:proofErr w:type="gramStart"/>
      <w:r w:rsidR="009035AF" w:rsidRPr="006B1F04">
        <w:rPr>
          <w:rFonts w:cs="Arial"/>
          <w:b/>
          <w:sz w:val="22"/>
          <w:szCs w:val="22"/>
        </w:rPr>
        <w:t xml:space="preserve">.  </w:t>
      </w:r>
      <w:r w:rsidR="009035AF" w:rsidRPr="006B1F04">
        <w:rPr>
          <w:rFonts w:cs="Arial"/>
          <w:sz w:val="22"/>
          <w:szCs w:val="22"/>
        </w:rPr>
        <w:t xml:space="preserve"> </w:t>
      </w:r>
      <w:proofErr w:type="gramEnd"/>
      <w:r w:rsidR="009035AF" w:rsidRPr="006B1F04">
        <w:rPr>
          <w:rFonts w:cs="Arial"/>
          <w:b/>
          <w:sz w:val="22"/>
          <w:szCs w:val="22"/>
        </w:rPr>
        <w:t>Spremembe in umik ponudbe:</w:t>
      </w:r>
    </w:p>
    <w:p w14:paraId="7E4598D5" w14:textId="77777777" w:rsidR="009035AF" w:rsidRPr="006B1F04" w:rsidRDefault="009035AF" w:rsidP="00651DEC">
      <w:pPr>
        <w:pStyle w:val="Glava"/>
        <w:tabs>
          <w:tab w:val="clear" w:pos="4536"/>
          <w:tab w:val="clear" w:pos="9072"/>
          <w:tab w:val="left" w:pos="360"/>
        </w:tabs>
        <w:jc w:val="both"/>
        <w:rPr>
          <w:rFonts w:cs="Arial"/>
          <w:sz w:val="22"/>
          <w:szCs w:val="22"/>
        </w:rPr>
      </w:pPr>
    </w:p>
    <w:p w14:paraId="4F051186" w14:textId="11AE071C" w:rsidR="009035AF" w:rsidRPr="006B1F04" w:rsidRDefault="00474C9B" w:rsidP="0012113C">
      <w:pPr>
        <w:pStyle w:val="Glava"/>
        <w:tabs>
          <w:tab w:val="clear" w:pos="4536"/>
          <w:tab w:val="clear" w:pos="9072"/>
          <w:tab w:val="left" w:pos="360"/>
        </w:tabs>
        <w:ind w:left="360"/>
        <w:jc w:val="both"/>
        <w:rPr>
          <w:rFonts w:cs="Arial"/>
          <w:sz w:val="22"/>
          <w:szCs w:val="22"/>
        </w:rPr>
      </w:pPr>
      <w:r w:rsidRPr="006B1F04">
        <w:rPr>
          <w:rFonts w:cs="Arial"/>
          <w:sz w:val="22"/>
          <w:szCs w:val="22"/>
        </w:rPr>
        <w:t>Ponudnik sme umakniti ponudb</w:t>
      </w:r>
      <w:r w:rsidR="002C4073" w:rsidRPr="006B1F04">
        <w:rPr>
          <w:rFonts w:cs="Arial"/>
          <w:sz w:val="22"/>
          <w:szCs w:val="22"/>
        </w:rPr>
        <w:t>o</w:t>
      </w:r>
      <w:r w:rsidRPr="006B1F04">
        <w:rPr>
          <w:rFonts w:cs="Arial"/>
          <w:sz w:val="22"/>
          <w:szCs w:val="22"/>
        </w:rPr>
        <w:t>, je</w:t>
      </w:r>
      <w:r w:rsidR="009035AF" w:rsidRPr="006B1F04">
        <w:rPr>
          <w:rFonts w:cs="Arial"/>
          <w:sz w:val="22"/>
          <w:szCs w:val="22"/>
        </w:rPr>
        <w:t xml:space="preserve"> dopolniti ali zamenjati do poteka roka za predložitev ponudbe, ne da bi imel naročnik pravico unovčiti </w:t>
      </w:r>
      <w:r w:rsidR="0078517F" w:rsidRPr="006B1F04">
        <w:rPr>
          <w:rFonts w:cs="Arial"/>
          <w:sz w:val="22"/>
          <w:szCs w:val="22"/>
        </w:rPr>
        <w:t>zavarovanje</w:t>
      </w:r>
      <w:r w:rsidR="009035AF" w:rsidRPr="006B1F04">
        <w:rPr>
          <w:rFonts w:cs="Arial"/>
          <w:sz w:val="22"/>
          <w:szCs w:val="22"/>
        </w:rPr>
        <w:t xml:space="preserve"> za resnost ponudbe.</w:t>
      </w:r>
    </w:p>
    <w:p w14:paraId="37D5BF56" w14:textId="77777777" w:rsidR="002A390D" w:rsidRPr="006B1F04" w:rsidRDefault="002A390D" w:rsidP="0012113C">
      <w:pPr>
        <w:pStyle w:val="Glava"/>
        <w:tabs>
          <w:tab w:val="clear" w:pos="4536"/>
          <w:tab w:val="clear" w:pos="9072"/>
          <w:tab w:val="left" w:pos="360"/>
        </w:tabs>
        <w:ind w:left="360"/>
        <w:jc w:val="both"/>
        <w:rPr>
          <w:rFonts w:cs="Arial"/>
          <w:sz w:val="22"/>
          <w:szCs w:val="22"/>
        </w:rPr>
      </w:pPr>
    </w:p>
    <w:p w14:paraId="107E1C1F" w14:textId="4156BE77" w:rsidR="009035AF" w:rsidRPr="006B1F04" w:rsidRDefault="009035AF" w:rsidP="0012113C">
      <w:pPr>
        <w:pStyle w:val="Glava"/>
        <w:tabs>
          <w:tab w:val="clear" w:pos="4536"/>
          <w:tab w:val="clear" w:pos="9072"/>
          <w:tab w:val="left" w:pos="360"/>
        </w:tabs>
        <w:ind w:left="360"/>
        <w:jc w:val="both"/>
        <w:rPr>
          <w:rFonts w:cs="Arial"/>
          <w:sz w:val="22"/>
          <w:szCs w:val="22"/>
        </w:rPr>
      </w:pPr>
      <w:r w:rsidRPr="006B1F04">
        <w:rPr>
          <w:rFonts w:cs="Arial"/>
          <w:sz w:val="22"/>
          <w:szCs w:val="22"/>
        </w:rPr>
        <w:t>Po poteku roka za sprejem ponudb</w:t>
      </w:r>
      <w:proofErr w:type="gramStart"/>
      <w:r w:rsidRPr="006B1F04">
        <w:rPr>
          <w:rFonts w:cs="Arial"/>
          <w:sz w:val="22"/>
          <w:szCs w:val="22"/>
        </w:rPr>
        <w:t>,</w:t>
      </w:r>
      <w:proofErr w:type="gramEnd"/>
      <w:r w:rsidRPr="006B1F04">
        <w:rPr>
          <w:rFonts w:cs="Arial"/>
          <w:sz w:val="22"/>
          <w:szCs w:val="22"/>
        </w:rPr>
        <w:t xml:space="preserve"> ponudnik ne more več spremeniti oddane ponudbe, je dopolniti ali nadomestiti z novo, naročnik pa je ne sme prevzeti.</w:t>
      </w:r>
    </w:p>
    <w:p w14:paraId="25D55DB2" w14:textId="77777777" w:rsidR="002A390D" w:rsidRPr="006B1F04" w:rsidRDefault="002A390D" w:rsidP="0012113C">
      <w:pPr>
        <w:pStyle w:val="Glava"/>
        <w:tabs>
          <w:tab w:val="clear" w:pos="4536"/>
          <w:tab w:val="clear" w:pos="9072"/>
          <w:tab w:val="left" w:pos="360"/>
        </w:tabs>
        <w:ind w:left="360"/>
        <w:jc w:val="both"/>
        <w:rPr>
          <w:rFonts w:cs="Arial"/>
          <w:sz w:val="22"/>
          <w:szCs w:val="22"/>
        </w:rPr>
      </w:pPr>
    </w:p>
    <w:p w14:paraId="51098DF4" w14:textId="05C134E7" w:rsidR="009035AF" w:rsidRPr="006B1F04" w:rsidRDefault="009035AF" w:rsidP="0012113C">
      <w:pPr>
        <w:pStyle w:val="Glava"/>
        <w:tabs>
          <w:tab w:val="clear" w:pos="4536"/>
          <w:tab w:val="clear" w:pos="9072"/>
          <w:tab w:val="left" w:pos="360"/>
        </w:tabs>
        <w:ind w:left="360"/>
        <w:jc w:val="both"/>
        <w:rPr>
          <w:rFonts w:cs="Arial"/>
          <w:sz w:val="22"/>
          <w:szCs w:val="22"/>
        </w:rPr>
      </w:pPr>
      <w:r w:rsidRPr="006B1F04">
        <w:rPr>
          <w:rFonts w:cs="Arial"/>
          <w:sz w:val="22"/>
          <w:szCs w:val="22"/>
        </w:rPr>
        <w:t xml:space="preserve">Umik ponudbe v času po poteku roka za predložitev ponudb in med potekom veljavnosti ponudbe (navedene v ponudbi), bo imel za posledico unovčenje </w:t>
      </w:r>
      <w:r w:rsidR="0078517F" w:rsidRPr="006B1F04">
        <w:rPr>
          <w:rFonts w:cs="Arial"/>
          <w:sz w:val="22"/>
          <w:szCs w:val="22"/>
        </w:rPr>
        <w:t>zavarovanja</w:t>
      </w:r>
      <w:r w:rsidRPr="006B1F04">
        <w:rPr>
          <w:rFonts w:cs="Arial"/>
          <w:sz w:val="22"/>
          <w:szCs w:val="22"/>
        </w:rPr>
        <w:t xml:space="preserve"> za resnost ponudbe</w:t>
      </w:r>
      <w:r w:rsidR="002C4073" w:rsidRPr="006B1F04">
        <w:rPr>
          <w:rFonts w:cs="Arial"/>
          <w:sz w:val="22"/>
          <w:szCs w:val="22"/>
        </w:rPr>
        <w:t xml:space="preserve">, </w:t>
      </w:r>
      <w:r w:rsidR="002733AF" w:rsidRPr="006B1F04">
        <w:rPr>
          <w:rFonts w:cs="Arial"/>
          <w:sz w:val="22"/>
          <w:szCs w:val="22"/>
        </w:rPr>
        <w:t>kot</w:t>
      </w:r>
      <w:proofErr w:type="gramStart"/>
      <w:r w:rsidR="002733AF" w:rsidRPr="006B1F04">
        <w:rPr>
          <w:rFonts w:cs="Arial"/>
          <w:sz w:val="22"/>
          <w:szCs w:val="22"/>
        </w:rPr>
        <w:t xml:space="preserve"> navedeno</w:t>
      </w:r>
      <w:proofErr w:type="gramEnd"/>
      <w:r w:rsidR="002733AF" w:rsidRPr="006B1F04">
        <w:rPr>
          <w:rFonts w:cs="Arial"/>
          <w:sz w:val="22"/>
          <w:szCs w:val="22"/>
        </w:rPr>
        <w:t xml:space="preserve"> v naslednji točki te razpisne dokumentacije.</w:t>
      </w:r>
    </w:p>
    <w:p w14:paraId="0CD02C47" w14:textId="77777777" w:rsidR="002C4073" w:rsidRPr="006B1F04" w:rsidRDefault="002C4073" w:rsidP="00651DEC">
      <w:pPr>
        <w:pStyle w:val="Glava"/>
        <w:tabs>
          <w:tab w:val="clear" w:pos="4536"/>
          <w:tab w:val="clear" w:pos="9072"/>
          <w:tab w:val="left" w:pos="360"/>
        </w:tabs>
        <w:jc w:val="both"/>
        <w:rPr>
          <w:rFonts w:cs="Arial"/>
          <w:sz w:val="22"/>
          <w:szCs w:val="22"/>
        </w:rPr>
      </w:pPr>
    </w:p>
    <w:p w14:paraId="7D19D35B" w14:textId="77777777" w:rsidR="002C4073" w:rsidRPr="006B1F04" w:rsidRDefault="002C4073" w:rsidP="00651DEC">
      <w:pPr>
        <w:pStyle w:val="Glava"/>
        <w:tabs>
          <w:tab w:val="clear" w:pos="4536"/>
          <w:tab w:val="clear" w:pos="9072"/>
          <w:tab w:val="left" w:pos="360"/>
        </w:tabs>
        <w:jc w:val="both"/>
        <w:rPr>
          <w:rFonts w:cs="Arial"/>
          <w:sz w:val="22"/>
          <w:szCs w:val="22"/>
        </w:rPr>
      </w:pPr>
    </w:p>
    <w:p w14:paraId="3B543C4A" w14:textId="2ED0C3FA" w:rsidR="002733AF" w:rsidRPr="006B1F04" w:rsidRDefault="002733AF" w:rsidP="002733AF">
      <w:pPr>
        <w:pStyle w:val="Glava"/>
        <w:tabs>
          <w:tab w:val="clear" w:pos="4536"/>
          <w:tab w:val="clear" w:pos="9072"/>
          <w:tab w:val="left" w:pos="360"/>
        </w:tabs>
        <w:jc w:val="both"/>
        <w:rPr>
          <w:rFonts w:cs="Arial"/>
          <w:b/>
          <w:sz w:val="22"/>
          <w:szCs w:val="22"/>
        </w:rPr>
      </w:pPr>
      <w:r w:rsidRPr="006B1F04">
        <w:rPr>
          <w:rFonts w:cs="Arial"/>
          <w:b/>
          <w:sz w:val="22"/>
          <w:szCs w:val="22"/>
        </w:rPr>
        <w:t>9</w:t>
      </w:r>
      <w:proofErr w:type="gramStart"/>
      <w:r w:rsidRPr="006B1F04">
        <w:rPr>
          <w:rFonts w:cs="Arial"/>
          <w:b/>
          <w:sz w:val="22"/>
          <w:szCs w:val="22"/>
        </w:rPr>
        <w:t xml:space="preserve">.  </w:t>
      </w:r>
      <w:r w:rsidRPr="006B1F04">
        <w:rPr>
          <w:rFonts w:cs="Arial"/>
          <w:sz w:val="22"/>
          <w:szCs w:val="22"/>
        </w:rPr>
        <w:t xml:space="preserve"> </w:t>
      </w:r>
      <w:proofErr w:type="gramEnd"/>
      <w:r w:rsidRPr="006B1F04">
        <w:rPr>
          <w:rFonts w:cs="Arial"/>
          <w:b/>
          <w:sz w:val="22"/>
          <w:szCs w:val="22"/>
        </w:rPr>
        <w:t>Finančno zavarovanje za resnost ponudbe:</w:t>
      </w:r>
    </w:p>
    <w:p w14:paraId="2999B36F" w14:textId="77777777" w:rsidR="002733AF" w:rsidRPr="006B1F04" w:rsidRDefault="002733AF" w:rsidP="002733AF">
      <w:pPr>
        <w:pStyle w:val="Glava"/>
        <w:tabs>
          <w:tab w:val="clear" w:pos="4536"/>
          <w:tab w:val="clear" w:pos="9072"/>
          <w:tab w:val="left" w:pos="360"/>
        </w:tabs>
        <w:jc w:val="both"/>
        <w:rPr>
          <w:rFonts w:cs="Arial"/>
          <w:sz w:val="22"/>
          <w:szCs w:val="22"/>
        </w:rPr>
      </w:pPr>
    </w:p>
    <w:p w14:paraId="03EED850" w14:textId="37607ECA" w:rsidR="000B5FC1" w:rsidRPr="006B1F04" w:rsidRDefault="000B5FC1" w:rsidP="000B5FC1">
      <w:pPr>
        <w:pStyle w:val="Glava"/>
        <w:tabs>
          <w:tab w:val="left" w:pos="360"/>
        </w:tabs>
        <w:ind w:left="360"/>
        <w:jc w:val="both"/>
        <w:rPr>
          <w:rFonts w:cs="Arial"/>
          <w:sz w:val="22"/>
          <w:szCs w:val="22"/>
        </w:rPr>
      </w:pPr>
      <w:r w:rsidRPr="006B1F04">
        <w:rPr>
          <w:rFonts w:cs="Arial"/>
          <w:sz w:val="22"/>
          <w:szCs w:val="22"/>
        </w:rPr>
        <w:t xml:space="preserve">Ponudnik mora naročniku </w:t>
      </w:r>
      <w:r w:rsidRPr="006B1F04">
        <w:rPr>
          <w:rFonts w:cs="Arial"/>
          <w:b/>
          <w:bCs/>
          <w:sz w:val="22"/>
          <w:szCs w:val="22"/>
        </w:rPr>
        <w:t>do roka za oddajo ponudb</w:t>
      </w:r>
      <w:r w:rsidRPr="006B1F04">
        <w:rPr>
          <w:rFonts w:cs="Arial"/>
          <w:sz w:val="22"/>
          <w:szCs w:val="22"/>
        </w:rPr>
        <w:t xml:space="preserve"> predložiti tudi zavarovanje </w:t>
      </w:r>
      <w:r w:rsidRPr="006B1F04">
        <w:rPr>
          <w:rFonts w:cs="Arial"/>
          <w:b/>
          <w:bCs/>
          <w:sz w:val="22"/>
          <w:szCs w:val="22"/>
        </w:rPr>
        <w:t>za resnost ponudbe</w:t>
      </w:r>
      <w:r w:rsidR="00394323" w:rsidRPr="006B1F04">
        <w:rPr>
          <w:rFonts w:cs="Arial"/>
          <w:sz w:val="22"/>
          <w:szCs w:val="22"/>
        </w:rPr>
        <w:t>, in sicer</w:t>
      </w:r>
      <w:r w:rsidRPr="006B1F04">
        <w:rPr>
          <w:rFonts w:cs="Arial"/>
          <w:sz w:val="22"/>
          <w:szCs w:val="22"/>
        </w:rPr>
        <w:t>:</w:t>
      </w:r>
    </w:p>
    <w:p w14:paraId="17CF8827" w14:textId="77777777" w:rsidR="00394323" w:rsidRPr="006B1F04" w:rsidRDefault="00394323" w:rsidP="000B5FC1">
      <w:pPr>
        <w:pStyle w:val="Glava"/>
        <w:tabs>
          <w:tab w:val="left" w:pos="360"/>
        </w:tabs>
        <w:ind w:left="360"/>
        <w:jc w:val="both"/>
        <w:rPr>
          <w:rFonts w:cs="Arial"/>
          <w:sz w:val="22"/>
          <w:szCs w:val="22"/>
        </w:rPr>
      </w:pPr>
    </w:p>
    <w:p w14:paraId="4D17E20E" w14:textId="4E9D52CF" w:rsidR="00835F29" w:rsidRPr="006B1F04" w:rsidRDefault="00394323" w:rsidP="00F428F1">
      <w:pPr>
        <w:pStyle w:val="Glava"/>
        <w:numPr>
          <w:ilvl w:val="0"/>
          <w:numId w:val="23"/>
        </w:numPr>
        <w:tabs>
          <w:tab w:val="left" w:pos="360"/>
        </w:tabs>
        <w:ind w:left="360"/>
        <w:jc w:val="both"/>
        <w:rPr>
          <w:rFonts w:cs="Arial"/>
          <w:sz w:val="22"/>
          <w:szCs w:val="22"/>
        </w:rPr>
      </w:pPr>
      <w:r w:rsidRPr="006B1F04">
        <w:rPr>
          <w:rFonts w:cs="Arial"/>
          <w:sz w:val="22"/>
          <w:szCs w:val="22"/>
        </w:rPr>
        <w:t>b</w:t>
      </w:r>
      <w:r w:rsidR="000B5FC1" w:rsidRPr="006B1F04">
        <w:rPr>
          <w:rFonts w:cs="Arial"/>
          <w:sz w:val="22"/>
          <w:szCs w:val="22"/>
        </w:rPr>
        <w:t>ančn</w:t>
      </w:r>
      <w:r w:rsidRPr="006B1F04">
        <w:rPr>
          <w:rFonts w:cs="Arial"/>
          <w:sz w:val="22"/>
          <w:szCs w:val="22"/>
        </w:rPr>
        <w:t>o</w:t>
      </w:r>
      <w:r w:rsidR="000B5FC1" w:rsidRPr="006B1F04">
        <w:rPr>
          <w:rFonts w:cs="Arial"/>
          <w:sz w:val="22"/>
          <w:szCs w:val="22"/>
        </w:rPr>
        <w:t xml:space="preserve"> garancij</w:t>
      </w:r>
      <w:r w:rsidRPr="006B1F04">
        <w:rPr>
          <w:rFonts w:cs="Arial"/>
          <w:sz w:val="22"/>
          <w:szCs w:val="22"/>
        </w:rPr>
        <w:t>o</w:t>
      </w:r>
      <w:r w:rsidR="000B5FC1" w:rsidRPr="006B1F04">
        <w:rPr>
          <w:rFonts w:cs="Arial"/>
          <w:sz w:val="22"/>
          <w:szCs w:val="22"/>
        </w:rPr>
        <w:t xml:space="preserve"> ali enakovredno </w:t>
      </w:r>
      <w:r w:rsidRPr="006B1F04">
        <w:rPr>
          <w:rFonts w:cs="Arial"/>
          <w:sz w:val="22"/>
          <w:szCs w:val="22"/>
        </w:rPr>
        <w:t xml:space="preserve">kavcijsko </w:t>
      </w:r>
      <w:r w:rsidR="000B5FC1" w:rsidRPr="006B1F04">
        <w:rPr>
          <w:rFonts w:cs="Arial"/>
          <w:sz w:val="22"/>
          <w:szCs w:val="22"/>
        </w:rPr>
        <w:t>zavarovanje zavarovalnic</w:t>
      </w:r>
      <w:r w:rsidRPr="006B1F04">
        <w:rPr>
          <w:rFonts w:cs="Arial"/>
          <w:sz w:val="22"/>
          <w:szCs w:val="22"/>
        </w:rPr>
        <w:t>e</w:t>
      </w:r>
      <w:r w:rsidR="00407DB1" w:rsidRPr="006B1F04">
        <w:t xml:space="preserve"> </w:t>
      </w:r>
      <w:r w:rsidR="00407DB1" w:rsidRPr="006B1F04">
        <w:rPr>
          <w:rFonts w:cs="Arial"/>
          <w:sz w:val="22"/>
          <w:szCs w:val="22"/>
        </w:rPr>
        <w:t>s sedežem oz. podružnico v RS</w:t>
      </w:r>
      <w:r w:rsidRPr="006B1F04">
        <w:rPr>
          <w:rFonts w:cs="Arial"/>
          <w:sz w:val="22"/>
          <w:szCs w:val="22"/>
        </w:rPr>
        <w:t>.</w:t>
      </w:r>
      <w:r w:rsidR="000B5FC1" w:rsidRPr="006B1F04">
        <w:rPr>
          <w:rFonts w:cs="Arial"/>
          <w:sz w:val="22"/>
          <w:szCs w:val="22"/>
        </w:rPr>
        <w:t xml:space="preserve"> Višina zavarovanja za resnost ponudbe </w:t>
      </w:r>
      <w:r w:rsidRPr="006B1F04">
        <w:rPr>
          <w:rFonts w:cs="Arial"/>
          <w:sz w:val="22"/>
          <w:szCs w:val="22"/>
        </w:rPr>
        <w:t>znaša najmanj</w:t>
      </w:r>
      <w:r w:rsidR="000B5FC1" w:rsidRPr="006B1F04">
        <w:rPr>
          <w:rFonts w:cs="Arial"/>
          <w:sz w:val="22"/>
          <w:szCs w:val="22"/>
        </w:rPr>
        <w:t xml:space="preserve">: </w:t>
      </w:r>
      <w:r w:rsidR="00F337E5" w:rsidRPr="006B1F04">
        <w:rPr>
          <w:rFonts w:cs="Arial"/>
          <w:b/>
          <w:sz w:val="22"/>
          <w:szCs w:val="22"/>
        </w:rPr>
        <w:t>750.000</w:t>
      </w:r>
      <w:proofErr w:type="gramStart"/>
      <w:r w:rsidR="000B5FC1" w:rsidRPr="006B1F04">
        <w:rPr>
          <w:rFonts w:cs="Arial"/>
          <w:b/>
          <w:bCs/>
          <w:sz w:val="22"/>
          <w:szCs w:val="22"/>
        </w:rPr>
        <w:t xml:space="preserve"> EUR</w:t>
      </w:r>
      <w:proofErr w:type="gramEnd"/>
      <w:r w:rsidR="00835F29" w:rsidRPr="006B1F04">
        <w:rPr>
          <w:rFonts w:cs="Arial"/>
          <w:b/>
          <w:bCs/>
          <w:sz w:val="22"/>
          <w:szCs w:val="22"/>
        </w:rPr>
        <w:t>.</w:t>
      </w:r>
      <w:r w:rsidR="000B5FC1" w:rsidRPr="006B1F04">
        <w:rPr>
          <w:rFonts w:cs="Arial"/>
          <w:sz w:val="22"/>
          <w:szCs w:val="22"/>
        </w:rPr>
        <w:t xml:space="preserve"> Minimalna veljavnost zavarovanj</w:t>
      </w:r>
      <w:r w:rsidR="00835F29" w:rsidRPr="006B1F04">
        <w:rPr>
          <w:rFonts w:cs="Arial"/>
          <w:sz w:val="22"/>
          <w:szCs w:val="22"/>
        </w:rPr>
        <w:t>a</w:t>
      </w:r>
      <w:r w:rsidR="000B5FC1" w:rsidRPr="006B1F04">
        <w:rPr>
          <w:rFonts w:cs="Arial"/>
          <w:sz w:val="22"/>
          <w:szCs w:val="22"/>
        </w:rPr>
        <w:t xml:space="preserve"> za resnost ponudbe je</w:t>
      </w:r>
      <w:r w:rsidRPr="006B1F04">
        <w:rPr>
          <w:rFonts w:cs="Arial"/>
          <w:sz w:val="22"/>
          <w:szCs w:val="22"/>
        </w:rPr>
        <w:t xml:space="preserve"> najmanj do vključno</w:t>
      </w:r>
      <w:r w:rsidR="00835F29" w:rsidRPr="006B1F04">
        <w:rPr>
          <w:rFonts w:cs="Arial"/>
          <w:sz w:val="22"/>
          <w:szCs w:val="22"/>
        </w:rPr>
        <w:t>:</w:t>
      </w:r>
      <w:r w:rsidRPr="006B1F04">
        <w:rPr>
          <w:rFonts w:cs="Arial"/>
          <w:sz w:val="22"/>
          <w:szCs w:val="22"/>
        </w:rPr>
        <w:t xml:space="preserve"> </w:t>
      </w:r>
      <w:proofErr w:type="gramStart"/>
      <w:r w:rsidR="00AB4277" w:rsidRPr="006B1F04">
        <w:rPr>
          <w:rFonts w:cs="Arial"/>
          <w:b/>
          <w:sz w:val="22"/>
          <w:szCs w:val="22"/>
        </w:rPr>
        <w:t>27. 2.</w:t>
      </w:r>
      <w:r w:rsidRPr="006B1F04">
        <w:rPr>
          <w:rFonts w:cs="Arial"/>
          <w:b/>
          <w:bCs/>
          <w:sz w:val="22"/>
          <w:szCs w:val="22"/>
        </w:rPr>
        <w:t xml:space="preserve"> 202</w:t>
      </w:r>
      <w:r w:rsidR="00AB4277" w:rsidRPr="006B1F04">
        <w:rPr>
          <w:rFonts w:cs="Arial"/>
          <w:b/>
          <w:bCs/>
          <w:sz w:val="22"/>
          <w:szCs w:val="22"/>
        </w:rPr>
        <w:t>6</w:t>
      </w:r>
      <w:proofErr w:type="gramEnd"/>
      <w:r w:rsidR="00835F29" w:rsidRPr="006B1F04">
        <w:rPr>
          <w:rFonts w:cs="Arial"/>
          <w:sz w:val="22"/>
          <w:szCs w:val="22"/>
        </w:rPr>
        <w:t>.</w:t>
      </w:r>
      <w:r w:rsidR="000B5FC1" w:rsidRPr="006B1F04">
        <w:rPr>
          <w:rFonts w:cs="Arial"/>
          <w:sz w:val="22"/>
          <w:szCs w:val="22"/>
        </w:rPr>
        <w:t xml:space="preserve"> </w:t>
      </w:r>
    </w:p>
    <w:p w14:paraId="1C3CB197" w14:textId="77777777" w:rsidR="00835F29" w:rsidRPr="006B1F04" w:rsidRDefault="00835F29" w:rsidP="00835F29">
      <w:pPr>
        <w:pStyle w:val="Glava"/>
        <w:tabs>
          <w:tab w:val="left" w:pos="360"/>
        </w:tabs>
        <w:ind w:left="360"/>
        <w:jc w:val="both"/>
        <w:rPr>
          <w:rFonts w:cs="Arial"/>
          <w:sz w:val="22"/>
          <w:szCs w:val="22"/>
        </w:rPr>
      </w:pPr>
    </w:p>
    <w:p w14:paraId="145891AC" w14:textId="2A305BC1" w:rsidR="00835F29" w:rsidRPr="006B1F04" w:rsidRDefault="00835F29" w:rsidP="00835F29">
      <w:pPr>
        <w:pStyle w:val="Glava"/>
        <w:tabs>
          <w:tab w:val="left" w:pos="360"/>
        </w:tabs>
        <w:ind w:left="360"/>
        <w:jc w:val="both"/>
        <w:rPr>
          <w:rFonts w:cs="Arial"/>
          <w:sz w:val="22"/>
          <w:szCs w:val="22"/>
        </w:rPr>
      </w:pPr>
      <w:r w:rsidRPr="006B1F04">
        <w:rPr>
          <w:rFonts w:cs="Arial"/>
          <w:sz w:val="22"/>
          <w:szCs w:val="22"/>
        </w:rPr>
        <w:t>ali</w:t>
      </w:r>
    </w:p>
    <w:p w14:paraId="3F08A80F" w14:textId="77777777" w:rsidR="00835F29" w:rsidRPr="006B1F04" w:rsidRDefault="00835F29" w:rsidP="00835F29">
      <w:pPr>
        <w:pStyle w:val="Glava"/>
        <w:tabs>
          <w:tab w:val="left" w:pos="360"/>
        </w:tabs>
        <w:ind w:left="360"/>
        <w:jc w:val="both"/>
        <w:rPr>
          <w:rFonts w:cs="Arial"/>
          <w:sz w:val="22"/>
          <w:szCs w:val="22"/>
        </w:rPr>
      </w:pPr>
    </w:p>
    <w:p w14:paraId="728BAA95" w14:textId="779F935D" w:rsidR="00835F29" w:rsidRPr="006B1F04" w:rsidRDefault="00681FB2" w:rsidP="00F428F1">
      <w:pPr>
        <w:pStyle w:val="Glava"/>
        <w:numPr>
          <w:ilvl w:val="0"/>
          <w:numId w:val="23"/>
        </w:numPr>
        <w:tabs>
          <w:tab w:val="left" w:pos="360"/>
        </w:tabs>
        <w:ind w:left="360"/>
        <w:jc w:val="both"/>
        <w:rPr>
          <w:rFonts w:cs="Arial"/>
          <w:sz w:val="22"/>
          <w:szCs w:val="22"/>
        </w:rPr>
      </w:pPr>
      <w:r w:rsidRPr="006B1F04">
        <w:rPr>
          <w:rFonts w:cs="Arial"/>
          <w:b/>
          <w:bCs/>
          <w:sz w:val="22"/>
          <w:szCs w:val="22"/>
        </w:rPr>
        <w:t xml:space="preserve">vplačati </w:t>
      </w:r>
      <w:r w:rsidR="00835F29" w:rsidRPr="006B1F04">
        <w:rPr>
          <w:rFonts w:cs="Arial"/>
          <w:b/>
          <w:bCs/>
          <w:sz w:val="22"/>
          <w:szCs w:val="22"/>
        </w:rPr>
        <w:t>denarni depozit v višini</w:t>
      </w:r>
      <w:r w:rsidR="00835F29" w:rsidRPr="006B1F04">
        <w:rPr>
          <w:rFonts w:cs="Arial"/>
          <w:sz w:val="22"/>
          <w:szCs w:val="22"/>
        </w:rPr>
        <w:t xml:space="preserve"> </w:t>
      </w:r>
      <w:r w:rsidR="00E42C82" w:rsidRPr="006B1F04">
        <w:rPr>
          <w:rFonts w:cs="Arial"/>
          <w:b/>
          <w:sz w:val="22"/>
          <w:szCs w:val="22"/>
        </w:rPr>
        <w:t>750.000</w:t>
      </w:r>
      <w:proofErr w:type="gramStart"/>
      <w:r w:rsidR="00835F29" w:rsidRPr="006B1F04">
        <w:rPr>
          <w:rFonts w:cs="Arial"/>
          <w:b/>
          <w:bCs/>
          <w:sz w:val="22"/>
          <w:szCs w:val="22"/>
        </w:rPr>
        <w:t xml:space="preserve"> EUR</w:t>
      </w:r>
      <w:proofErr w:type="gramEnd"/>
      <w:r w:rsidRPr="006B1F04">
        <w:rPr>
          <w:rFonts w:cs="Arial"/>
          <w:b/>
          <w:bCs/>
          <w:sz w:val="22"/>
          <w:szCs w:val="22"/>
        </w:rPr>
        <w:t xml:space="preserve">. </w:t>
      </w:r>
      <w:r w:rsidR="004168C1" w:rsidRPr="006B1F04">
        <w:rPr>
          <w:rFonts w:cs="Arial"/>
          <w:sz w:val="22"/>
          <w:szCs w:val="22"/>
        </w:rPr>
        <w:t xml:space="preserve">Denarni depozit se vplača na TRR Univerze v Ljubljani 01100-6030707119 odprt pri Banki Slovenije z navedbo reference </w:t>
      </w:r>
      <w:r w:rsidR="00EC029B" w:rsidRPr="006B1F04">
        <w:rPr>
          <w:rFonts w:cs="Arial"/>
          <w:sz w:val="22"/>
          <w:szCs w:val="22"/>
        </w:rPr>
        <w:t xml:space="preserve">401-30/2025 </w:t>
      </w:r>
      <w:r w:rsidR="004168C1" w:rsidRPr="006B1F04">
        <w:rPr>
          <w:rFonts w:cs="Arial"/>
          <w:sz w:val="22"/>
          <w:szCs w:val="22"/>
        </w:rPr>
        <w:t xml:space="preserve">(številka razpisa) in namena: »Denarni depozit za razpis Novogradnja FFA«. </w:t>
      </w:r>
      <w:r w:rsidRPr="006B1F04">
        <w:rPr>
          <w:rFonts w:cs="Arial"/>
          <w:sz w:val="22"/>
          <w:szCs w:val="22"/>
        </w:rPr>
        <w:t xml:space="preserve">V trenutku poteka roka za oddajo ponudb mora biti denarni depozit že na TRR naročnika. Zaželeno je, da </w:t>
      </w:r>
      <w:r w:rsidR="00EF0D65" w:rsidRPr="006B1F04">
        <w:rPr>
          <w:rFonts w:cs="Arial"/>
          <w:sz w:val="22"/>
          <w:szCs w:val="22"/>
        </w:rPr>
        <w:t xml:space="preserve">ponudniki v ponudbi predložijo potrdilo o </w:t>
      </w:r>
      <w:proofErr w:type="gramStart"/>
      <w:r w:rsidR="00EF0D65" w:rsidRPr="006B1F04">
        <w:rPr>
          <w:rFonts w:cs="Arial"/>
          <w:sz w:val="22"/>
          <w:szCs w:val="22"/>
        </w:rPr>
        <w:t>izvršenem</w:t>
      </w:r>
      <w:proofErr w:type="gramEnd"/>
      <w:r w:rsidR="00EF0D65" w:rsidRPr="006B1F04">
        <w:rPr>
          <w:rFonts w:cs="Arial"/>
          <w:sz w:val="22"/>
          <w:szCs w:val="22"/>
        </w:rPr>
        <w:t xml:space="preserve"> plačilu.</w:t>
      </w:r>
    </w:p>
    <w:p w14:paraId="1D57A3C1" w14:textId="77777777" w:rsidR="00681FB2" w:rsidRPr="006B1F04" w:rsidRDefault="00681FB2" w:rsidP="00681FB2">
      <w:pPr>
        <w:pStyle w:val="Glava"/>
        <w:tabs>
          <w:tab w:val="left" w:pos="360"/>
        </w:tabs>
        <w:jc w:val="both"/>
        <w:rPr>
          <w:rFonts w:cs="Arial"/>
          <w:sz w:val="22"/>
          <w:szCs w:val="22"/>
        </w:rPr>
      </w:pPr>
    </w:p>
    <w:p w14:paraId="014A0D4C" w14:textId="77777777" w:rsidR="00681FB2" w:rsidRPr="006B1F04" w:rsidRDefault="00681FB2" w:rsidP="00681FB2">
      <w:pPr>
        <w:pStyle w:val="Glava"/>
        <w:tabs>
          <w:tab w:val="left" w:pos="360"/>
        </w:tabs>
        <w:jc w:val="both"/>
        <w:rPr>
          <w:rFonts w:cs="Arial"/>
          <w:sz w:val="22"/>
          <w:szCs w:val="22"/>
        </w:rPr>
      </w:pPr>
    </w:p>
    <w:p w14:paraId="3112ED21" w14:textId="354B7525" w:rsidR="000B5FC1" w:rsidRPr="006B1F04" w:rsidRDefault="000B5FC1" w:rsidP="00EF0D65">
      <w:pPr>
        <w:pStyle w:val="Glava"/>
        <w:tabs>
          <w:tab w:val="left" w:pos="360"/>
        </w:tabs>
        <w:jc w:val="both"/>
        <w:rPr>
          <w:rFonts w:cs="Arial"/>
          <w:sz w:val="22"/>
          <w:szCs w:val="22"/>
        </w:rPr>
      </w:pPr>
      <w:r w:rsidRPr="006B1F04">
        <w:rPr>
          <w:rFonts w:cs="Arial"/>
          <w:sz w:val="22"/>
          <w:szCs w:val="22"/>
        </w:rPr>
        <w:t xml:space="preserve">V okviru </w:t>
      </w:r>
      <w:r w:rsidRPr="006B1F04">
        <w:rPr>
          <w:rFonts w:cs="Arial"/>
          <w:b/>
          <w:bCs/>
          <w:sz w:val="22"/>
          <w:szCs w:val="22"/>
        </w:rPr>
        <w:t xml:space="preserve">OBRAZCA </w:t>
      </w:r>
      <w:r w:rsidR="00EF0D65" w:rsidRPr="006B1F04">
        <w:rPr>
          <w:rFonts w:cs="Arial"/>
          <w:b/>
          <w:bCs/>
          <w:sz w:val="22"/>
          <w:szCs w:val="22"/>
        </w:rPr>
        <w:t>7</w:t>
      </w:r>
      <w:r w:rsidR="001843B4" w:rsidRPr="006B1F04">
        <w:rPr>
          <w:rFonts w:cs="Arial"/>
          <w:b/>
          <w:bCs/>
          <w:sz w:val="22"/>
          <w:szCs w:val="22"/>
        </w:rPr>
        <w:t>b</w:t>
      </w:r>
      <w:r w:rsidR="00622BEA" w:rsidRPr="006B1F04">
        <w:rPr>
          <w:rFonts w:cs="Arial"/>
          <w:b/>
          <w:bCs/>
          <w:sz w:val="22"/>
          <w:szCs w:val="22"/>
        </w:rPr>
        <w:t xml:space="preserve"> (</w:t>
      </w:r>
      <w:r w:rsidRPr="006B1F04">
        <w:rPr>
          <w:rFonts w:cs="Arial"/>
          <w:b/>
          <w:bCs/>
          <w:sz w:val="22"/>
          <w:szCs w:val="22"/>
        </w:rPr>
        <w:t>FINANČNO ZAVAROVANJE ZA RESNOST PONUDBE</w:t>
      </w:r>
      <w:r w:rsidR="00622BEA" w:rsidRPr="006B1F04">
        <w:rPr>
          <w:rFonts w:cs="Arial"/>
          <w:b/>
          <w:bCs/>
          <w:sz w:val="22"/>
          <w:szCs w:val="22"/>
        </w:rPr>
        <w:t>)</w:t>
      </w:r>
      <w:r w:rsidRPr="006B1F04">
        <w:rPr>
          <w:rFonts w:cs="Arial"/>
          <w:sz w:val="22"/>
          <w:szCs w:val="22"/>
        </w:rPr>
        <w:t xml:space="preserve"> je podan vzorec finančnega zavarovanja za resnost ponudbe. V </w:t>
      </w:r>
      <w:r w:rsidR="00EF0D65" w:rsidRPr="006B1F04">
        <w:rPr>
          <w:rFonts w:cs="Arial"/>
          <w:sz w:val="22"/>
          <w:szCs w:val="22"/>
        </w:rPr>
        <w:t>kolikor ponudnik predloži finančno zavarovanje za resnost ponudbe kot</w:t>
      </w:r>
      <w:proofErr w:type="gramStart"/>
      <w:r w:rsidR="00EF0D65" w:rsidRPr="006B1F04">
        <w:rPr>
          <w:rFonts w:cs="Arial"/>
          <w:sz w:val="22"/>
          <w:szCs w:val="22"/>
        </w:rPr>
        <w:t xml:space="preserve"> določeno</w:t>
      </w:r>
      <w:proofErr w:type="gramEnd"/>
      <w:r w:rsidR="00EF0D65" w:rsidRPr="006B1F04">
        <w:rPr>
          <w:rFonts w:cs="Arial"/>
          <w:sz w:val="22"/>
          <w:szCs w:val="22"/>
        </w:rPr>
        <w:t xml:space="preserve"> v točki a zgoraj, mora v </w:t>
      </w:r>
      <w:r w:rsidRPr="006B1F04">
        <w:rPr>
          <w:rFonts w:cs="Arial"/>
          <w:sz w:val="22"/>
          <w:szCs w:val="22"/>
        </w:rPr>
        <w:t xml:space="preserve">ponudbi </w:t>
      </w:r>
      <w:r w:rsidR="00EF0D65" w:rsidRPr="006B1F04">
        <w:rPr>
          <w:rFonts w:cs="Arial"/>
          <w:sz w:val="22"/>
          <w:szCs w:val="22"/>
        </w:rPr>
        <w:t>predložiti</w:t>
      </w:r>
      <w:r w:rsidRPr="006B1F04">
        <w:rPr>
          <w:rFonts w:cs="Arial"/>
          <w:sz w:val="22"/>
          <w:szCs w:val="22"/>
        </w:rPr>
        <w:t xml:space="preserve"> finančno zavarovanje za resnost ponudbe, ki je po vsebini in zahteva</w:t>
      </w:r>
      <w:r w:rsidR="00EF0D65" w:rsidRPr="006B1F04">
        <w:rPr>
          <w:rFonts w:cs="Arial"/>
          <w:sz w:val="22"/>
          <w:szCs w:val="22"/>
        </w:rPr>
        <w:t>h</w:t>
      </w:r>
      <w:r w:rsidRPr="006B1F04">
        <w:rPr>
          <w:rFonts w:cs="Arial"/>
          <w:sz w:val="22"/>
          <w:szCs w:val="22"/>
        </w:rPr>
        <w:t xml:space="preserve"> v celoti ustreza obrazcu.</w:t>
      </w:r>
      <w:r w:rsidR="00EF0D65" w:rsidRPr="006B1F04">
        <w:rPr>
          <w:rFonts w:cs="Arial"/>
          <w:sz w:val="22"/>
          <w:szCs w:val="22"/>
        </w:rPr>
        <w:t xml:space="preserve"> </w:t>
      </w:r>
      <w:r w:rsidRPr="006B1F04">
        <w:rPr>
          <w:rFonts w:cs="Arial"/>
          <w:sz w:val="22"/>
          <w:szCs w:val="22"/>
        </w:rPr>
        <w:t xml:space="preserve">Zavarovanje za resnost ponudbe mora biti izdelano skladno z </w:t>
      </w:r>
      <w:r w:rsidRPr="006B1F04">
        <w:rPr>
          <w:rFonts w:cs="Arial"/>
          <w:b/>
          <w:bCs/>
          <w:sz w:val="22"/>
          <w:szCs w:val="22"/>
        </w:rPr>
        <w:t>Enotnimi pravili za garancije na poziv (EPGP</w:t>
      </w:r>
      <w:r w:rsidRPr="006B1F04">
        <w:rPr>
          <w:rFonts w:cs="Arial"/>
          <w:sz w:val="22"/>
          <w:szCs w:val="22"/>
        </w:rPr>
        <w:t>) revizija iz leta 2010, izdana pri MTZ pod št. 758.</w:t>
      </w:r>
    </w:p>
    <w:p w14:paraId="7690CBB4" w14:textId="77777777" w:rsidR="00EF0D65" w:rsidRPr="006B1F04" w:rsidRDefault="00EF0D65" w:rsidP="00EF0D65">
      <w:pPr>
        <w:pStyle w:val="Glava"/>
        <w:tabs>
          <w:tab w:val="left" w:pos="360"/>
        </w:tabs>
        <w:jc w:val="both"/>
        <w:rPr>
          <w:rFonts w:cs="Arial"/>
          <w:sz w:val="22"/>
          <w:szCs w:val="22"/>
        </w:rPr>
      </w:pPr>
    </w:p>
    <w:p w14:paraId="69947F6F" w14:textId="17EBE5D7" w:rsidR="000B5FC1" w:rsidRPr="006B1F04" w:rsidRDefault="000B5FC1" w:rsidP="00622BEA">
      <w:pPr>
        <w:pStyle w:val="Glava"/>
        <w:tabs>
          <w:tab w:val="left" w:pos="360"/>
        </w:tabs>
        <w:jc w:val="both"/>
        <w:rPr>
          <w:rFonts w:cs="Arial"/>
          <w:sz w:val="22"/>
          <w:szCs w:val="22"/>
        </w:rPr>
      </w:pPr>
      <w:r w:rsidRPr="006B1F04">
        <w:rPr>
          <w:rFonts w:cs="Arial"/>
          <w:sz w:val="22"/>
          <w:szCs w:val="22"/>
        </w:rPr>
        <w:t xml:space="preserve">Finančno zavarovanje za resnost ponudbe </w:t>
      </w:r>
      <w:r w:rsidR="00EF0D65" w:rsidRPr="006B1F04">
        <w:rPr>
          <w:rFonts w:cs="Arial"/>
          <w:sz w:val="22"/>
          <w:szCs w:val="22"/>
        </w:rPr>
        <w:t>pod točko a</w:t>
      </w:r>
      <w:r w:rsidR="00E42C82" w:rsidRPr="006B1F04">
        <w:rPr>
          <w:rFonts w:cs="Arial"/>
          <w:sz w:val="22"/>
          <w:szCs w:val="22"/>
        </w:rPr>
        <w:t>)</w:t>
      </w:r>
      <w:r w:rsidR="00EF0D65" w:rsidRPr="006B1F04">
        <w:rPr>
          <w:rFonts w:cs="Arial"/>
          <w:sz w:val="22"/>
          <w:szCs w:val="22"/>
        </w:rPr>
        <w:t xml:space="preserve"> zgoraj, </w:t>
      </w:r>
      <w:r w:rsidR="00622BEA" w:rsidRPr="006B1F04">
        <w:rPr>
          <w:rFonts w:cs="Arial"/>
          <w:sz w:val="22"/>
          <w:szCs w:val="22"/>
        </w:rPr>
        <w:t>mora biti</w:t>
      </w:r>
      <w:r w:rsidRPr="006B1F04">
        <w:rPr>
          <w:rFonts w:cs="Arial"/>
          <w:sz w:val="22"/>
          <w:szCs w:val="22"/>
        </w:rPr>
        <w:t xml:space="preserve"> v ponudbi predloženo kot </w:t>
      </w:r>
      <w:r w:rsidRPr="006B1F04">
        <w:rPr>
          <w:rFonts w:cs="Arial"/>
          <w:b/>
          <w:bCs/>
          <w:sz w:val="22"/>
          <w:szCs w:val="22"/>
        </w:rPr>
        <w:t>varno elektronsko podpisan dokument, podpisan s kvalificiranim digitalnim potrdilom garanta</w:t>
      </w:r>
      <w:r w:rsidR="00413D8F" w:rsidRPr="006B1F04">
        <w:rPr>
          <w:rFonts w:cs="Arial"/>
          <w:b/>
          <w:bCs/>
          <w:sz w:val="22"/>
          <w:szCs w:val="22"/>
        </w:rPr>
        <w:t xml:space="preserve"> ali v fizični obliki</w:t>
      </w:r>
      <w:r w:rsidR="004168C1" w:rsidRPr="006B1F04">
        <w:rPr>
          <w:rFonts w:cs="Arial"/>
          <w:sz w:val="22"/>
          <w:szCs w:val="22"/>
        </w:rPr>
        <w:t xml:space="preserve">. </w:t>
      </w:r>
      <w:proofErr w:type="gramStart"/>
      <w:r w:rsidR="004168C1" w:rsidRPr="006B1F04">
        <w:rPr>
          <w:rFonts w:cs="Arial"/>
          <w:sz w:val="22"/>
          <w:szCs w:val="22"/>
        </w:rPr>
        <w:t>Slednji</w:t>
      </w:r>
      <w:proofErr w:type="gramEnd"/>
      <w:r w:rsidR="004168C1" w:rsidRPr="006B1F04">
        <w:rPr>
          <w:rFonts w:cs="Arial"/>
          <w:sz w:val="22"/>
          <w:szCs w:val="22"/>
        </w:rPr>
        <w:t xml:space="preserve"> mora biti dostavljen na sedež naročnika pred potekom roka za oddajo ponudb.</w:t>
      </w:r>
    </w:p>
    <w:p w14:paraId="6A0C3CC7" w14:textId="77777777" w:rsidR="00622BEA" w:rsidRPr="006B1F04" w:rsidRDefault="00622BEA" w:rsidP="00622BEA">
      <w:pPr>
        <w:pStyle w:val="Glava"/>
        <w:tabs>
          <w:tab w:val="left" w:pos="360"/>
        </w:tabs>
        <w:jc w:val="both"/>
        <w:rPr>
          <w:rFonts w:cs="Arial"/>
          <w:sz w:val="22"/>
          <w:szCs w:val="22"/>
        </w:rPr>
      </w:pPr>
    </w:p>
    <w:p w14:paraId="49B91142" w14:textId="58D7CE25" w:rsidR="000B5FC1" w:rsidRPr="006B1F04" w:rsidRDefault="000B5FC1" w:rsidP="00622BEA">
      <w:pPr>
        <w:pStyle w:val="Glava"/>
        <w:tabs>
          <w:tab w:val="left" w:pos="360"/>
        </w:tabs>
        <w:jc w:val="both"/>
        <w:rPr>
          <w:rFonts w:cs="Arial"/>
          <w:sz w:val="22"/>
          <w:szCs w:val="22"/>
        </w:rPr>
      </w:pPr>
      <w:r w:rsidRPr="006B1F04">
        <w:rPr>
          <w:rFonts w:cs="Arial"/>
          <w:sz w:val="22"/>
          <w:szCs w:val="22"/>
        </w:rPr>
        <w:t>Finančno zavarovanje za resnost ponudbe naročnik unovči, če ponudnik:</w:t>
      </w:r>
    </w:p>
    <w:p w14:paraId="747D2B56" w14:textId="40A82351" w:rsidR="002733AF" w:rsidRPr="006B1F04" w:rsidRDefault="00622BEA" w:rsidP="00617F8C">
      <w:pPr>
        <w:pStyle w:val="Glava"/>
        <w:numPr>
          <w:ilvl w:val="0"/>
          <w:numId w:val="14"/>
        </w:numPr>
        <w:tabs>
          <w:tab w:val="left" w:pos="360"/>
        </w:tabs>
        <w:jc w:val="both"/>
        <w:rPr>
          <w:rFonts w:cs="Arial"/>
          <w:sz w:val="22"/>
          <w:szCs w:val="22"/>
        </w:rPr>
      </w:pPr>
      <w:r w:rsidRPr="006B1F04">
        <w:rPr>
          <w:rFonts w:cs="Arial"/>
          <w:sz w:val="22"/>
          <w:szCs w:val="22"/>
        </w:rPr>
        <w:t xml:space="preserve">nedopustno </w:t>
      </w:r>
      <w:r w:rsidR="000B5FC1" w:rsidRPr="006B1F04">
        <w:rPr>
          <w:rFonts w:cs="Arial"/>
          <w:sz w:val="22"/>
          <w:szCs w:val="22"/>
        </w:rPr>
        <w:t>spremeni ali umakne svojo ponudbo po poteku roka za prejem ponudb</w:t>
      </w:r>
      <w:r w:rsidRPr="006B1F04">
        <w:rPr>
          <w:rFonts w:cs="Arial"/>
          <w:sz w:val="22"/>
          <w:szCs w:val="22"/>
        </w:rPr>
        <w:t xml:space="preserve"> v času njene veljavnosti;</w:t>
      </w:r>
    </w:p>
    <w:p w14:paraId="2FEA5B5A" w14:textId="0D5FB398" w:rsidR="00622BEA" w:rsidRPr="006B1F04" w:rsidRDefault="00622BEA" w:rsidP="00617F8C">
      <w:pPr>
        <w:pStyle w:val="Glava"/>
        <w:numPr>
          <w:ilvl w:val="0"/>
          <w:numId w:val="14"/>
        </w:numPr>
        <w:tabs>
          <w:tab w:val="left" w:pos="360"/>
        </w:tabs>
        <w:jc w:val="both"/>
        <w:rPr>
          <w:rFonts w:cs="Arial"/>
          <w:sz w:val="22"/>
          <w:szCs w:val="22"/>
        </w:rPr>
      </w:pPr>
      <w:r w:rsidRPr="006B1F04">
        <w:rPr>
          <w:rFonts w:cs="Arial"/>
          <w:sz w:val="22"/>
          <w:szCs w:val="22"/>
        </w:rPr>
        <w:t xml:space="preserve">kot izbrani ponudnik ne podpiše pogodbe o izvedbi javnega naročila na poziv in v roku, ki ga postavi naročnik; </w:t>
      </w:r>
    </w:p>
    <w:p w14:paraId="2FD06BC0" w14:textId="2B79878A" w:rsidR="00622BEA" w:rsidRPr="006B1F04" w:rsidRDefault="00622BEA" w:rsidP="00617F8C">
      <w:pPr>
        <w:pStyle w:val="Glava"/>
        <w:numPr>
          <w:ilvl w:val="0"/>
          <w:numId w:val="14"/>
        </w:numPr>
        <w:tabs>
          <w:tab w:val="left" w:pos="360"/>
        </w:tabs>
        <w:jc w:val="both"/>
        <w:rPr>
          <w:rFonts w:cs="Arial"/>
          <w:sz w:val="22"/>
          <w:szCs w:val="22"/>
        </w:rPr>
      </w:pPr>
      <w:r w:rsidRPr="006B1F04">
        <w:rPr>
          <w:rFonts w:cs="Arial"/>
          <w:sz w:val="22"/>
          <w:szCs w:val="22"/>
        </w:rPr>
        <w:t>kot izbrani ponudnik ne predloži zavarovanja za dobro izvedbo pogodbenih obveznosti v skladu z določili pogodbe.</w:t>
      </w:r>
    </w:p>
    <w:p w14:paraId="3F1509F4" w14:textId="77777777" w:rsidR="00D03B51" w:rsidRPr="006B1F04" w:rsidRDefault="00D03B51" w:rsidP="00622BEA">
      <w:pPr>
        <w:pStyle w:val="Glava"/>
        <w:tabs>
          <w:tab w:val="left" w:pos="360"/>
        </w:tabs>
        <w:ind w:left="360"/>
        <w:jc w:val="both"/>
        <w:rPr>
          <w:rFonts w:cs="Arial"/>
          <w:sz w:val="22"/>
          <w:szCs w:val="22"/>
        </w:rPr>
      </w:pPr>
    </w:p>
    <w:p w14:paraId="155171E1" w14:textId="4FDD2A4B" w:rsidR="00D03B51" w:rsidRPr="006B1F04" w:rsidRDefault="00D03B51" w:rsidP="00407DB1">
      <w:pPr>
        <w:pStyle w:val="Glava"/>
        <w:tabs>
          <w:tab w:val="left" w:pos="360"/>
        </w:tabs>
        <w:jc w:val="both"/>
        <w:rPr>
          <w:rFonts w:cs="Arial"/>
          <w:sz w:val="22"/>
          <w:szCs w:val="22"/>
        </w:rPr>
      </w:pPr>
      <w:r w:rsidRPr="006B1F04">
        <w:rPr>
          <w:rFonts w:cs="Arial"/>
          <w:sz w:val="22"/>
          <w:szCs w:val="22"/>
        </w:rPr>
        <w:t>V primeru, da ponudnik kot zavarovanje za resnost ponudbe predloži denarni depozit v skladu s točko b</w:t>
      </w:r>
      <w:r w:rsidR="00E42C82" w:rsidRPr="006B1F04">
        <w:rPr>
          <w:rFonts w:cs="Arial"/>
          <w:sz w:val="22"/>
          <w:szCs w:val="22"/>
        </w:rPr>
        <w:t>)</w:t>
      </w:r>
      <w:r w:rsidRPr="006B1F04">
        <w:rPr>
          <w:rFonts w:cs="Arial"/>
          <w:sz w:val="22"/>
          <w:szCs w:val="22"/>
        </w:rPr>
        <w:t xml:space="preserve"> zgoraj, bo le tega naročnik neizbranemu ponudniku vrnil na transakcijski račun neobrestovanega po poteku veljavnosti ponudbe oz. po pravnomočnosti odločitve o oddaji javnega naročila. </w:t>
      </w:r>
    </w:p>
    <w:p w14:paraId="74D33C8D" w14:textId="77777777" w:rsidR="005B43F0" w:rsidRPr="006B1F04" w:rsidRDefault="005B43F0" w:rsidP="00651DEC">
      <w:pPr>
        <w:pStyle w:val="Glava"/>
        <w:tabs>
          <w:tab w:val="clear" w:pos="4536"/>
          <w:tab w:val="clear" w:pos="9072"/>
          <w:tab w:val="left" w:pos="360"/>
        </w:tabs>
        <w:jc w:val="both"/>
        <w:rPr>
          <w:rFonts w:cs="Arial"/>
          <w:sz w:val="22"/>
          <w:szCs w:val="22"/>
        </w:rPr>
      </w:pPr>
    </w:p>
    <w:p w14:paraId="7B676CD2" w14:textId="77777777" w:rsidR="005B43F0" w:rsidRPr="006B1F04" w:rsidRDefault="005B43F0" w:rsidP="00651DEC">
      <w:pPr>
        <w:pStyle w:val="Glava"/>
        <w:tabs>
          <w:tab w:val="clear" w:pos="4536"/>
          <w:tab w:val="clear" w:pos="9072"/>
          <w:tab w:val="left" w:pos="360"/>
        </w:tabs>
        <w:jc w:val="both"/>
        <w:rPr>
          <w:rFonts w:cs="Arial"/>
          <w:sz w:val="22"/>
          <w:szCs w:val="22"/>
        </w:rPr>
      </w:pPr>
    </w:p>
    <w:p w14:paraId="064B87A6" w14:textId="7C7041FA" w:rsidR="002A22B5" w:rsidRPr="006B1F04" w:rsidRDefault="002A22B5" w:rsidP="002A22B5">
      <w:pPr>
        <w:pStyle w:val="Glava"/>
        <w:tabs>
          <w:tab w:val="clear" w:pos="4536"/>
          <w:tab w:val="clear" w:pos="9072"/>
          <w:tab w:val="left" w:pos="360"/>
        </w:tabs>
        <w:jc w:val="both"/>
        <w:rPr>
          <w:rFonts w:cs="Arial"/>
          <w:b/>
          <w:sz w:val="22"/>
          <w:szCs w:val="22"/>
        </w:rPr>
      </w:pPr>
    </w:p>
    <w:p w14:paraId="51E1680B" w14:textId="77777777" w:rsidR="005B43F0" w:rsidRPr="006B1F04" w:rsidRDefault="005B43F0" w:rsidP="00651DEC">
      <w:pPr>
        <w:pStyle w:val="Glava"/>
        <w:tabs>
          <w:tab w:val="clear" w:pos="4536"/>
          <w:tab w:val="clear" w:pos="9072"/>
          <w:tab w:val="left" w:pos="360"/>
        </w:tabs>
        <w:jc w:val="both"/>
        <w:rPr>
          <w:rFonts w:cs="Arial"/>
          <w:sz w:val="22"/>
          <w:szCs w:val="22"/>
        </w:rPr>
      </w:pPr>
    </w:p>
    <w:p w14:paraId="59DD2F6C" w14:textId="77777777" w:rsidR="005B43F0" w:rsidRPr="006B1F04" w:rsidRDefault="005B43F0" w:rsidP="00651DEC">
      <w:pPr>
        <w:pStyle w:val="Glava"/>
        <w:tabs>
          <w:tab w:val="clear" w:pos="4536"/>
          <w:tab w:val="clear" w:pos="9072"/>
          <w:tab w:val="left" w:pos="360"/>
        </w:tabs>
        <w:jc w:val="both"/>
        <w:rPr>
          <w:rFonts w:cs="Arial"/>
          <w:sz w:val="22"/>
          <w:szCs w:val="22"/>
        </w:rPr>
      </w:pPr>
    </w:p>
    <w:p w14:paraId="2A0D5BC1" w14:textId="77777777" w:rsidR="005B43F0" w:rsidRPr="006B1F04" w:rsidRDefault="005B43F0" w:rsidP="00651DEC">
      <w:pPr>
        <w:pStyle w:val="Glava"/>
        <w:tabs>
          <w:tab w:val="clear" w:pos="4536"/>
          <w:tab w:val="clear" w:pos="9072"/>
          <w:tab w:val="left" w:pos="360"/>
        </w:tabs>
        <w:jc w:val="both"/>
        <w:rPr>
          <w:rFonts w:cs="Arial"/>
          <w:sz w:val="22"/>
          <w:szCs w:val="22"/>
        </w:rPr>
      </w:pPr>
    </w:p>
    <w:p w14:paraId="3F0A9A75" w14:textId="77777777" w:rsidR="005B43F0" w:rsidRPr="006B1F04" w:rsidRDefault="005B43F0" w:rsidP="00651DEC">
      <w:pPr>
        <w:pStyle w:val="Glava"/>
        <w:tabs>
          <w:tab w:val="clear" w:pos="4536"/>
          <w:tab w:val="clear" w:pos="9072"/>
          <w:tab w:val="left" w:pos="360"/>
        </w:tabs>
        <w:jc w:val="both"/>
        <w:rPr>
          <w:rFonts w:cs="Arial"/>
          <w:sz w:val="22"/>
          <w:szCs w:val="22"/>
        </w:rPr>
      </w:pPr>
    </w:p>
    <w:p w14:paraId="30956EAB" w14:textId="77777777" w:rsidR="005B43F0" w:rsidRPr="006B1F04" w:rsidRDefault="005B43F0" w:rsidP="00651DEC">
      <w:pPr>
        <w:pStyle w:val="Glava"/>
        <w:tabs>
          <w:tab w:val="clear" w:pos="4536"/>
          <w:tab w:val="clear" w:pos="9072"/>
          <w:tab w:val="left" w:pos="360"/>
        </w:tabs>
        <w:jc w:val="both"/>
        <w:rPr>
          <w:rFonts w:cs="Arial"/>
          <w:sz w:val="22"/>
          <w:szCs w:val="22"/>
        </w:rPr>
      </w:pPr>
    </w:p>
    <w:p w14:paraId="3C2AD369" w14:textId="77777777" w:rsidR="005B43F0" w:rsidRPr="006B1F04" w:rsidRDefault="005B43F0" w:rsidP="00651DEC">
      <w:pPr>
        <w:pStyle w:val="Glava"/>
        <w:tabs>
          <w:tab w:val="clear" w:pos="4536"/>
          <w:tab w:val="clear" w:pos="9072"/>
          <w:tab w:val="left" w:pos="360"/>
        </w:tabs>
        <w:jc w:val="both"/>
        <w:rPr>
          <w:rFonts w:cs="Arial"/>
          <w:sz w:val="22"/>
          <w:szCs w:val="22"/>
        </w:rPr>
      </w:pPr>
    </w:p>
    <w:p w14:paraId="3352A991" w14:textId="77777777" w:rsidR="005B43F0" w:rsidRPr="006B1F04" w:rsidRDefault="005B43F0" w:rsidP="00651DEC">
      <w:pPr>
        <w:pStyle w:val="Glava"/>
        <w:tabs>
          <w:tab w:val="clear" w:pos="4536"/>
          <w:tab w:val="clear" w:pos="9072"/>
          <w:tab w:val="left" w:pos="360"/>
        </w:tabs>
        <w:jc w:val="both"/>
        <w:rPr>
          <w:rFonts w:cs="Arial"/>
          <w:sz w:val="22"/>
          <w:szCs w:val="22"/>
        </w:rPr>
      </w:pPr>
    </w:p>
    <w:p w14:paraId="011ABCBA" w14:textId="46E22B26" w:rsidR="000B5FC1" w:rsidRPr="006B1F04" w:rsidRDefault="000B5FC1">
      <w:pPr>
        <w:rPr>
          <w:rFonts w:ascii="Arial" w:hAnsi="Arial" w:cs="Arial"/>
          <w:sz w:val="22"/>
          <w:szCs w:val="22"/>
        </w:rPr>
      </w:pPr>
      <w:r w:rsidRPr="006B1F04">
        <w:rPr>
          <w:rFonts w:cs="Arial"/>
          <w:sz w:val="22"/>
          <w:szCs w:val="22"/>
        </w:rPr>
        <w:br w:type="page"/>
      </w:r>
    </w:p>
    <w:tbl>
      <w:tblPr>
        <w:tblW w:w="10135" w:type="dxa"/>
        <w:tblBorders>
          <w:bottom w:val="double" w:sz="18" w:space="0" w:color="auto"/>
        </w:tblBorders>
        <w:tblLayout w:type="fixed"/>
        <w:tblCellMar>
          <w:left w:w="70" w:type="dxa"/>
          <w:right w:w="70" w:type="dxa"/>
        </w:tblCellMar>
        <w:tblLook w:val="0000" w:firstRow="0" w:lastRow="0" w:firstColumn="0" w:lastColumn="0" w:noHBand="0" w:noVBand="0"/>
      </w:tblPr>
      <w:tblGrid>
        <w:gridCol w:w="10135"/>
      </w:tblGrid>
      <w:tr w:rsidR="00D56F88" w:rsidRPr="006B1F04" w14:paraId="28EB204D" w14:textId="77777777">
        <w:tc>
          <w:tcPr>
            <w:tcW w:w="10135" w:type="dxa"/>
            <w:tcBorders>
              <w:top w:val="nil"/>
              <w:left w:val="nil"/>
              <w:bottom w:val="double" w:sz="18" w:space="0" w:color="auto"/>
              <w:right w:val="nil"/>
            </w:tcBorders>
          </w:tcPr>
          <w:p w14:paraId="28A04E5D" w14:textId="541B1554" w:rsidR="00D56F88" w:rsidRPr="006B1F04" w:rsidRDefault="006974F1" w:rsidP="007B5F9C">
            <w:pPr>
              <w:pStyle w:val="Glava"/>
              <w:tabs>
                <w:tab w:val="clear" w:pos="4536"/>
                <w:tab w:val="clear" w:pos="9072"/>
              </w:tabs>
              <w:rPr>
                <w:rFonts w:cs="Arial"/>
                <w:sz w:val="24"/>
                <w:szCs w:val="24"/>
              </w:rPr>
            </w:pPr>
            <w:r w:rsidRPr="006B1F04">
              <w:rPr>
                <w:rFonts w:cs="Arial"/>
              </w:rPr>
              <w:lastRenderedPageBreak/>
              <w:br w:type="page"/>
            </w:r>
            <w:bookmarkStart w:id="24" w:name="_Hlk181108061"/>
            <w:r w:rsidR="00D56F88" w:rsidRPr="006B1F04">
              <w:rPr>
                <w:rFonts w:cs="Arial"/>
                <w:b/>
                <w:sz w:val="24"/>
                <w:szCs w:val="24"/>
              </w:rPr>
              <w:t>III</w:t>
            </w:r>
            <w:proofErr w:type="gramStart"/>
            <w:r w:rsidR="00D56F88" w:rsidRPr="006B1F04">
              <w:rPr>
                <w:rFonts w:cs="Arial"/>
                <w:b/>
                <w:sz w:val="24"/>
                <w:szCs w:val="24"/>
              </w:rPr>
              <w:t xml:space="preserve">.  </w:t>
            </w:r>
            <w:proofErr w:type="gramEnd"/>
            <w:r w:rsidR="007B5F9C" w:rsidRPr="006B1F04">
              <w:rPr>
                <w:rFonts w:cs="Arial"/>
                <w:b/>
                <w:sz w:val="24"/>
                <w:szCs w:val="24"/>
              </w:rPr>
              <w:t>IZBOR NAJUGODNEJŠE PONUDBE IN GOSPODARSKI SUBJEKTI V PONUDBI</w:t>
            </w:r>
            <w:bookmarkEnd w:id="24"/>
          </w:p>
        </w:tc>
      </w:tr>
    </w:tbl>
    <w:p w14:paraId="5F42EDA2" w14:textId="77777777" w:rsidR="008C3A89" w:rsidRPr="006B1F04" w:rsidRDefault="008C3A89" w:rsidP="00CF4788">
      <w:pPr>
        <w:pStyle w:val="BodyText31"/>
        <w:overflowPunct/>
        <w:autoSpaceDE/>
        <w:autoSpaceDN/>
        <w:adjustRightInd/>
        <w:spacing w:line="240" w:lineRule="auto"/>
        <w:textAlignment w:val="auto"/>
        <w:rPr>
          <w:rFonts w:cs="Arial"/>
          <w:sz w:val="24"/>
          <w:szCs w:val="24"/>
        </w:rPr>
      </w:pPr>
    </w:p>
    <w:p w14:paraId="149A164B" w14:textId="0761EC07" w:rsidR="008C3A89" w:rsidRPr="006B1F04" w:rsidRDefault="004A7CE4" w:rsidP="005E1CA8">
      <w:pPr>
        <w:pStyle w:val="Glava"/>
        <w:tabs>
          <w:tab w:val="clear" w:pos="4536"/>
          <w:tab w:val="clear" w:pos="9072"/>
          <w:tab w:val="left" w:pos="360"/>
        </w:tabs>
        <w:jc w:val="both"/>
        <w:rPr>
          <w:rFonts w:cs="Arial"/>
          <w:b/>
          <w:sz w:val="22"/>
          <w:szCs w:val="22"/>
        </w:rPr>
      </w:pPr>
      <w:r w:rsidRPr="006B1F04">
        <w:rPr>
          <w:rFonts w:cs="Arial"/>
          <w:b/>
          <w:sz w:val="22"/>
          <w:szCs w:val="22"/>
        </w:rPr>
        <w:t xml:space="preserve">1. </w:t>
      </w:r>
      <w:bookmarkStart w:id="25" w:name="OLE_LINK58"/>
      <w:r w:rsidR="005E1CA8" w:rsidRPr="006B1F04">
        <w:rPr>
          <w:rFonts w:cs="Arial"/>
          <w:b/>
          <w:sz w:val="22"/>
          <w:szCs w:val="22"/>
        </w:rPr>
        <w:t>Meril</w:t>
      </w:r>
      <w:r w:rsidR="003602FB" w:rsidRPr="006B1F04">
        <w:rPr>
          <w:rFonts w:cs="Arial"/>
          <w:b/>
          <w:sz w:val="22"/>
          <w:szCs w:val="22"/>
        </w:rPr>
        <w:t>a za oddajo javnega naročila</w:t>
      </w:r>
    </w:p>
    <w:p w14:paraId="7655F743" w14:textId="77777777" w:rsidR="00B6438C" w:rsidRPr="006B1F04" w:rsidRDefault="00B6438C" w:rsidP="005E1CA8">
      <w:pPr>
        <w:pStyle w:val="Glava"/>
        <w:tabs>
          <w:tab w:val="clear" w:pos="4536"/>
          <w:tab w:val="clear" w:pos="9072"/>
          <w:tab w:val="left" w:pos="360"/>
        </w:tabs>
        <w:jc w:val="both"/>
        <w:rPr>
          <w:rFonts w:cs="Arial"/>
          <w:b/>
          <w:sz w:val="22"/>
          <w:szCs w:val="22"/>
        </w:rPr>
      </w:pPr>
    </w:p>
    <w:p w14:paraId="5AFBB222" w14:textId="77777777" w:rsidR="005E1CA8" w:rsidRPr="006B1F04" w:rsidRDefault="008C3A89" w:rsidP="005E1CA8">
      <w:pPr>
        <w:pStyle w:val="Glava"/>
        <w:tabs>
          <w:tab w:val="clear" w:pos="4536"/>
          <w:tab w:val="clear" w:pos="9072"/>
          <w:tab w:val="left" w:pos="360"/>
        </w:tabs>
        <w:jc w:val="both"/>
        <w:rPr>
          <w:rFonts w:cs="Arial"/>
          <w:b/>
          <w:sz w:val="22"/>
          <w:szCs w:val="22"/>
        </w:rPr>
      </w:pPr>
      <w:r w:rsidRPr="006B1F04">
        <w:rPr>
          <w:rFonts w:cs="Arial"/>
          <w:b/>
          <w:sz w:val="22"/>
          <w:szCs w:val="22"/>
        </w:rPr>
        <w:t xml:space="preserve">Merilo </w:t>
      </w:r>
      <w:r w:rsidR="005E1CA8" w:rsidRPr="006B1F04">
        <w:rPr>
          <w:rFonts w:cs="Arial"/>
          <w:b/>
          <w:sz w:val="22"/>
          <w:szCs w:val="22"/>
        </w:rPr>
        <w:t xml:space="preserve">za izbor najugodnejšega </w:t>
      </w:r>
      <w:bookmarkEnd w:id="25"/>
      <w:r w:rsidR="005E1CA8" w:rsidRPr="006B1F04">
        <w:rPr>
          <w:rFonts w:cs="Arial"/>
          <w:b/>
          <w:sz w:val="22"/>
          <w:szCs w:val="22"/>
        </w:rPr>
        <w:t>ponudnika je</w:t>
      </w:r>
      <w:r w:rsidR="005E1CA8" w:rsidRPr="006B1F04">
        <w:rPr>
          <w:rFonts w:cs="Arial"/>
          <w:sz w:val="22"/>
          <w:szCs w:val="22"/>
        </w:rPr>
        <w:t xml:space="preserve"> </w:t>
      </w:r>
      <w:r w:rsidR="005E1CA8" w:rsidRPr="006B1F04">
        <w:rPr>
          <w:rFonts w:cs="Arial"/>
          <w:b/>
          <w:sz w:val="22"/>
          <w:szCs w:val="22"/>
          <w:u w:val="single"/>
        </w:rPr>
        <w:t>ekonomsko najugodnejša ponudba,</w:t>
      </w:r>
      <w:r w:rsidR="005E1CA8" w:rsidRPr="006B1F04">
        <w:rPr>
          <w:rFonts w:cs="Arial"/>
          <w:sz w:val="22"/>
          <w:szCs w:val="22"/>
        </w:rPr>
        <w:t xml:space="preserve"> pri čemer bo naročnik upošteval ponudbeno ceno kot edino merilo za oddajo javnega naročila.</w:t>
      </w:r>
    </w:p>
    <w:p w14:paraId="04EDB8AB" w14:textId="77777777" w:rsidR="000E2EA3" w:rsidRPr="006B1F04" w:rsidRDefault="000E2EA3" w:rsidP="005E1CA8">
      <w:pPr>
        <w:pStyle w:val="Glava"/>
        <w:tabs>
          <w:tab w:val="clear" w:pos="4536"/>
          <w:tab w:val="clear" w:pos="9072"/>
          <w:tab w:val="left" w:pos="360"/>
        </w:tabs>
        <w:jc w:val="both"/>
        <w:rPr>
          <w:rFonts w:cs="Arial"/>
          <w:sz w:val="22"/>
          <w:szCs w:val="22"/>
        </w:rPr>
      </w:pPr>
    </w:p>
    <w:p w14:paraId="2ED22455" w14:textId="7B2CC511" w:rsidR="004A7CE4" w:rsidRPr="006B1F04" w:rsidRDefault="005E1CA8" w:rsidP="005E1CA8">
      <w:pPr>
        <w:pStyle w:val="Glava"/>
        <w:tabs>
          <w:tab w:val="clear" w:pos="4536"/>
          <w:tab w:val="clear" w:pos="9072"/>
          <w:tab w:val="left" w:pos="360"/>
        </w:tabs>
        <w:jc w:val="both"/>
        <w:rPr>
          <w:rFonts w:cs="Arial"/>
          <w:sz w:val="22"/>
          <w:szCs w:val="22"/>
        </w:rPr>
      </w:pPr>
      <w:r w:rsidRPr="006B1F04">
        <w:rPr>
          <w:rFonts w:cs="Arial"/>
          <w:sz w:val="22"/>
          <w:szCs w:val="22"/>
        </w:rPr>
        <w:t>Ponudnik</w:t>
      </w:r>
      <w:r w:rsidR="003B36CD" w:rsidRPr="006B1F04">
        <w:rPr>
          <w:rFonts w:cs="Arial"/>
          <w:sz w:val="22"/>
          <w:szCs w:val="22"/>
        </w:rPr>
        <w:t xml:space="preserve"> z dopustno ponudbo</w:t>
      </w:r>
      <w:r w:rsidRPr="006B1F04">
        <w:rPr>
          <w:rFonts w:cs="Arial"/>
          <w:sz w:val="22"/>
          <w:szCs w:val="22"/>
        </w:rPr>
        <w:t>, ki bo ponudil najnižjo ponudbeno ceno</w:t>
      </w:r>
      <w:r w:rsidR="006A0C48" w:rsidRPr="006B1F04">
        <w:rPr>
          <w:rFonts w:cs="Arial"/>
          <w:sz w:val="22"/>
          <w:szCs w:val="22"/>
        </w:rPr>
        <w:t xml:space="preserve"> (EUR brez DDV)</w:t>
      </w:r>
      <w:r w:rsidR="00622BEA" w:rsidRPr="006B1F04">
        <w:rPr>
          <w:rFonts w:cs="Arial"/>
          <w:sz w:val="22"/>
          <w:szCs w:val="22"/>
        </w:rPr>
        <w:t>,</w:t>
      </w:r>
      <w:r w:rsidR="00BC05D3" w:rsidRPr="006B1F04">
        <w:rPr>
          <w:rFonts w:cs="Arial"/>
          <w:sz w:val="22"/>
          <w:szCs w:val="22"/>
        </w:rPr>
        <w:t xml:space="preserve"> </w:t>
      </w:r>
      <w:r w:rsidRPr="006B1F04">
        <w:rPr>
          <w:rFonts w:cs="Arial"/>
          <w:sz w:val="22"/>
          <w:szCs w:val="22"/>
        </w:rPr>
        <w:t xml:space="preserve">bo </w:t>
      </w:r>
      <w:r w:rsidR="003B36CD" w:rsidRPr="006B1F04">
        <w:rPr>
          <w:rFonts w:cs="Arial"/>
          <w:sz w:val="22"/>
          <w:szCs w:val="22"/>
        </w:rPr>
        <w:t xml:space="preserve">izbran kot </w:t>
      </w:r>
      <w:r w:rsidRPr="006B1F04">
        <w:rPr>
          <w:rFonts w:cs="Arial"/>
          <w:sz w:val="22"/>
          <w:szCs w:val="22"/>
        </w:rPr>
        <w:t>najugodnejši ponudnik.</w:t>
      </w:r>
      <w:r w:rsidR="000E2EA3" w:rsidRPr="006B1F04">
        <w:rPr>
          <w:rFonts w:cs="Arial"/>
          <w:sz w:val="22"/>
          <w:szCs w:val="22"/>
        </w:rPr>
        <w:t xml:space="preserve"> </w:t>
      </w:r>
      <w:bookmarkStart w:id="26" w:name="_Hlk197600836"/>
      <w:proofErr w:type="gramStart"/>
      <w:r w:rsidR="000E2EA3" w:rsidRPr="006B1F04">
        <w:rPr>
          <w:rFonts w:cs="Arial"/>
          <w:sz w:val="22"/>
          <w:szCs w:val="22"/>
        </w:rPr>
        <w:t>V kolikor</w:t>
      </w:r>
      <w:proofErr w:type="gramEnd"/>
      <w:r w:rsidR="000E2EA3" w:rsidRPr="006B1F04">
        <w:rPr>
          <w:rFonts w:cs="Arial"/>
          <w:sz w:val="22"/>
          <w:szCs w:val="22"/>
        </w:rPr>
        <w:t xml:space="preserve"> bosta dva ali več </w:t>
      </w:r>
      <w:r w:rsidR="008C3A89" w:rsidRPr="006B1F04">
        <w:rPr>
          <w:rFonts w:cs="Arial"/>
          <w:sz w:val="22"/>
          <w:szCs w:val="22"/>
        </w:rPr>
        <w:t>dopustnih</w:t>
      </w:r>
      <w:r w:rsidR="000E2EA3" w:rsidRPr="006B1F04">
        <w:rPr>
          <w:rFonts w:cs="Arial"/>
          <w:sz w:val="22"/>
          <w:szCs w:val="22"/>
        </w:rPr>
        <w:t xml:space="preserve"> ponudnikov ponudila enako najnižjo ponudbeno </w:t>
      </w:r>
      <w:r w:rsidR="008C3A89" w:rsidRPr="006B1F04">
        <w:rPr>
          <w:rFonts w:cs="Arial"/>
          <w:sz w:val="22"/>
          <w:szCs w:val="22"/>
        </w:rPr>
        <w:t>ceno, bo izbran tisti ponudnik, ki bo ponudbo v informacijski sistem e-JN oddal prej.</w:t>
      </w:r>
      <w:bookmarkEnd w:id="26"/>
    </w:p>
    <w:p w14:paraId="57EC27DD" w14:textId="77777777" w:rsidR="0049129A" w:rsidRPr="006B1F04" w:rsidRDefault="0049129A" w:rsidP="0049129A">
      <w:pPr>
        <w:pStyle w:val="Glava"/>
        <w:tabs>
          <w:tab w:val="clear" w:pos="4536"/>
          <w:tab w:val="clear" w:pos="9072"/>
          <w:tab w:val="left" w:pos="360"/>
        </w:tabs>
        <w:jc w:val="both"/>
        <w:rPr>
          <w:rFonts w:cs="Arial"/>
          <w:sz w:val="22"/>
          <w:szCs w:val="22"/>
        </w:rPr>
      </w:pPr>
    </w:p>
    <w:p w14:paraId="500FCA4F" w14:textId="54D40E5E" w:rsidR="0049129A" w:rsidRPr="006B1F04" w:rsidRDefault="0049129A" w:rsidP="0049129A">
      <w:pPr>
        <w:pStyle w:val="Glava"/>
        <w:tabs>
          <w:tab w:val="clear" w:pos="4536"/>
          <w:tab w:val="clear" w:pos="9072"/>
          <w:tab w:val="left" w:pos="360"/>
        </w:tabs>
        <w:jc w:val="both"/>
        <w:rPr>
          <w:rFonts w:cs="Arial"/>
          <w:sz w:val="22"/>
          <w:szCs w:val="22"/>
        </w:rPr>
      </w:pPr>
      <w:r w:rsidRPr="006B1F04">
        <w:rPr>
          <w:rFonts w:cs="Arial"/>
          <w:sz w:val="22"/>
          <w:szCs w:val="22"/>
        </w:rPr>
        <w:t>Ponudbena cena je razvidna iz ponudnikove ponudbe (</w:t>
      </w:r>
      <w:bookmarkStart w:id="27" w:name="_Hlk181611742"/>
      <w:r w:rsidRPr="006B1F04">
        <w:rPr>
          <w:rFonts w:cs="Arial"/>
          <w:sz w:val="22"/>
          <w:szCs w:val="22"/>
        </w:rPr>
        <w:t xml:space="preserve">Razpisni obrazec št. </w:t>
      </w:r>
      <w:r w:rsidRPr="006B1F04">
        <w:rPr>
          <w:rFonts w:cs="Arial"/>
          <w:bCs/>
          <w:sz w:val="22"/>
          <w:szCs w:val="22"/>
        </w:rPr>
        <w:t>3 – »PONUDBA«,</w:t>
      </w:r>
      <w:r w:rsidRPr="006B1F04">
        <w:rPr>
          <w:rFonts w:cs="Arial"/>
          <w:sz w:val="22"/>
          <w:szCs w:val="22"/>
        </w:rPr>
        <w:t xml:space="preserve"> predračun in Razpisni obrazec št. </w:t>
      </w:r>
      <w:r w:rsidR="00061FD9" w:rsidRPr="006B1F04">
        <w:rPr>
          <w:rFonts w:cs="Arial"/>
          <w:sz w:val="22"/>
          <w:szCs w:val="22"/>
        </w:rPr>
        <w:t>9</w:t>
      </w:r>
      <w:r w:rsidRPr="006B1F04">
        <w:rPr>
          <w:rFonts w:cs="Arial"/>
          <w:sz w:val="22"/>
          <w:szCs w:val="22"/>
        </w:rPr>
        <w:t xml:space="preserve"> - »POVZETEK PREDRAČUNA (</w:t>
      </w:r>
      <w:proofErr w:type="gramStart"/>
      <w:r w:rsidRPr="006B1F04">
        <w:rPr>
          <w:rFonts w:cs="Arial"/>
          <w:sz w:val="22"/>
          <w:szCs w:val="22"/>
        </w:rPr>
        <w:t>REKAPITULACIJA</w:t>
      </w:r>
      <w:proofErr w:type="gramEnd"/>
      <w:r w:rsidRPr="006B1F04">
        <w:rPr>
          <w:rFonts w:cs="Arial"/>
          <w:sz w:val="22"/>
          <w:szCs w:val="22"/>
        </w:rPr>
        <w:t>)«).</w:t>
      </w:r>
    </w:p>
    <w:bookmarkEnd w:id="27"/>
    <w:p w14:paraId="6FF092D3" w14:textId="77777777" w:rsidR="00EB414C" w:rsidRPr="006B1F04" w:rsidRDefault="00EB414C" w:rsidP="004A7CE4">
      <w:pPr>
        <w:pStyle w:val="Glava"/>
        <w:tabs>
          <w:tab w:val="clear" w:pos="4536"/>
          <w:tab w:val="clear" w:pos="9072"/>
          <w:tab w:val="left" w:pos="360"/>
        </w:tabs>
        <w:jc w:val="both"/>
        <w:rPr>
          <w:rFonts w:cs="Arial"/>
          <w:sz w:val="22"/>
          <w:szCs w:val="22"/>
        </w:rPr>
      </w:pPr>
    </w:p>
    <w:p w14:paraId="4D8839EB" w14:textId="77777777" w:rsidR="00E02E2D" w:rsidRPr="006B1F04" w:rsidRDefault="00E02E2D" w:rsidP="004A7CE4">
      <w:pPr>
        <w:pStyle w:val="Glava"/>
        <w:tabs>
          <w:tab w:val="clear" w:pos="4536"/>
          <w:tab w:val="clear" w:pos="9072"/>
          <w:tab w:val="left" w:pos="360"/>
        </w:tabs>
        <w:jc w:val="both"/>
        <w:rPr>
          <w:rFonts w:cs="Arial"/>
          <w:sz w:val="22"/>
          <w:szCs w:val="22"/>
        </w:rPr>
      </w:pPr>
    </w:p>
    <w:p w14:paraId="76CB656A" w14:textId="13852351" w:rsidR="003602FB" w:rsidRPr="006B1F04" w:rsidRDefault="006D043B" w:rsidP="00F428F1">
      <w:pPr>
        <w:pStyle w:val="Glava"/>
        <w:numPr>
          <w:ilvl w:val="0"/>
          <w:numId w:val="19"/>
        </w:numPr>
        <w:tabs>
          <w:tab w:val="clear" w:pos="4536"/>
          <w:tab w:val="clear" w:pos="9072"/>
          <w:tab w:val="left" w:pos="6660"/>
        </w:tabs>
        <w:jc w:val="both"/>
        <w:rPr>
          <w:rFonts w:cs="Arial"/>
          <w:b/>
          <w:sz w:val="22"/>
          <w:szCs w:val="22"/>
        </w:rPr>
      </w:pPr>
      <w:r w:rsidRPr="006B1F04">
        <w:rPr>
          <w:rFonts w:cs="Arial"/>
          <w:b/>
          <w:sz w:val="22"/>
          <w:szCs w:val="22"/>
        </w:rPr>
        <w:t>Ponudba in n</w:t>
      </w:r>
      <w:r w:rsidR="003602FB" w:rsidRPr="006B1F04">
        <w:rPr>
          <w:rFonts w:cs="Arial"/>
          <w:b/>
          <w:sz w:val="22"/>
          <w:szCs w:val="22"/>
        </w:rPr>
        <w:t>avodila za izpolnjevanje predračuna</w:t>
      </w:r>
    </w:p>
    <w:p w14:paraId="5A71CD85" w14:textId="77777777" w:rsidR="003602FB" w:rsidRPr="006B1F04" w:rsidRDefault="003602FB" w:rsidP="003602FB">
      <w:pPr>
        <w:pStyle w:val="Glava"/>
        <w:tabs>
          <w:tab w:val="clear" w:pos="4536"/>
          <w:tab w:val="clear" w:pos="9072"/>
          <w:tab w:val="left" w:pos="6660"/>
        </w:tabs>
        <w:jc w:val="both"/>
        <w:rPr>
          <w:rFonts w:cs="Arial"/>
          <w:b/>
          <w:sz w:val="22"/>
          <w:szCs w:val="22"/>
        </w:rPr>
      </w:pPr>
    </w:p>
    <w:p w14:paraId="03A0B1E5" w14:textId="07A58212" w:rsidR="006D043B" w:rsidRPr="006B1F04" w:rsidRDefault="006D043B" w:rsidP="006D043B">
      <w:pPr>
        <w:pStyle w:val="Glava"/>
        <w:tabs>
          <w:tab w:val="left" w:pos="6660"/>
        </w:tabs>
        <w:jc w:val="both"/>
        <w:rPr>
          <w:rFonts w:cs="Arial"/>
          <w:b/>
          <w:bCs/>
          <w:sz w:val="22"/>
          <w:szCs w:val="22"/>
        </w:rPr>
      </w:pPr>
      <w:r w:rsidRPr="006B1F04">
        <w:rPr>
          <w:rFonts w:cs="Arial"/>
          <w:b/>
          <w:bCs/>
          <w:sz w:val="22"/>
          <w:szCs w:val="22"/>
        </w:rPr>
        <w:t>Ponudnik ponudbi predloži razpisni obrazec št. 3 – »PONUDBA«</w:t>
      </w:r>
      <w:r w:rsidRPr="006B1F04" w:rsidDel="008C3A89">
        <w:rPr>
          <w:rFonts w:cs="Arial"/>
          <w:b/>
          <w:bCs/>
          <w:sz w:val="22"/>
          <w:szCs w:val="22"/>
        </w:rPr>
        <w:t xml:space="preserve"> </w:t>
      </w:r>
      <w:r w:rsidRPr="006B1F04">
        <w:rPr>
          <w:rFonts w:cs="Arial"/>
          <w:b/>
          <w:bCs/>
          <w:sz w:val="22"/>
          <w:szCs w:val="22"/>
        </w:rPr>
        <w:t>iz katerega je razvidna ponudbena cena</w:t>
      </w:r>
      <w:r w:rsidR="000D72A8" w:rsidRPr="006B1F04">
        <w:rPr>
          <w:rFonts w:cs="Arial"/>
          <w:b/>
          <w:bCs/>
          <w:sz w:val="22"/>
          <w:szCs w:val="22"/>
        </w:rPr>
        <w:t xml:space="preserve"> in </w:t>
      </w:r>
      <w:bookmarkStart w:id="28" w:name="_Hlk203553456"/>
      <w:bookmarkStart w:id="29" w:name="_Hlk195881319"/>
      <w:r w:rsidR="000D72A8" w:rsidRPr="006B1F04">
        <w:rPr>
          <w:rFonts w:cs="Arial"/>
          <w:b/>
          <w:bCs/>
          <w:sz w:val="22"/>
          <w:szCs w:val="22"/>
          <w:u w:val="single"/>
        </w:rPr>
        <w:t>cenik kalkulativnih elementov</w:t>
      </w:r>
      <w:bookmarkEnd w:id="28"/>
      <w:bookmarkEnd w:id="29"/>
      <w:r w:rsidR="000D72A8" w:rsidRPr="006B1F04">
        <w:rPr>
          <w:rFonts w:cs="Arial"/>
          <w:b/>
          <w:bCs/>
          <w:sz w:val="22"/>
          <w:szCs w:val="22"/>
        </w:rPr>
        <w:t>.</w:t>
      </w:r>
      <w:r w:rsidR="00727C9D" w:rsidRPr="006B1F04">
        <w:rPr>
          <w:rFonts w:cs="Arial"/>
          <w:b/>
          <w:bCs/>
          <w:sz w:val="22"/>
          <w:szCs w:val="22"/>
        </w:rPr>
        <w:t xml:space="preserve"> Cenik kalkulativnih elementov mora vključevati vsaj elemente iz Seznama bistvenih kalkulativnih elementov, ki je </w:t>
      </w:r>
      <w:proofErr w:type="gramStart"/>
      <w:r w:rsidR="00727C9D" w:rsidRPr="006B1F04">
        <w:rPr>
          <w:rFonts w:cs="Arial"/>
          <w:b/>
          <w:bCs/>
          <w:sz w:val="22"/>
          <w:szCs w:val="22"/>
        </w:rPr>
        <w:t>priloga</w:t>
      </w:r>
      <w:proofErr w:type="gramEnd"/>
      <w:r w:rsidR="00727C9D" w:rsidRPr="006B1F04">
        <w:rPr>
          <w:rFonts w:cs="Arial"/>
          <w:b/>
          <w:bCs/>
          <w:sz w:val="22"/>
          <w:szCs w:val="22"/>
        </w:rPr>
        <w:t xml:space="preserve"> razpisni dokumentaciji.</w:t>
      </w:r>
    </w:p>
    <w:p w14:paraId="414940BF" w14:textId="77777777" w:rsidR="006D043B" w:rsidRPr="006B1F04" w:rsidRDefault="006D043B" w:rsidP="006D043B">
      <w:pPr>
        <w:pStyle w:val="Glava"/>
        <w:tabs>
          <w:tab w:val="left" w:pos="6660"/>
        </w:tabs>
        <w:rPr>
          <w:rFonts w:cs="Arial"/>
          <w:b/>
          <w:bCs/>
          <w:sz w:val="22"/>
          <w:szCs w:val="22"/>
        </w:rPr>
      </w:pPr>
    </w:p>
    <w:p w14:paraId="7E22DAE3" w14:textId="38903F1E" w:rsidR="00E02E2D" w:rsidRPr="006B1F04" w:rsidRDefault="00E02E2D" w:rsidP="00651DEC">
      <w:pPr>
        <w:pStyle w:val="Glava"/>
        <w:tabs>
          <w:tab w:val="clear" w:pos="4536"/>
          <w:tab w:val="clear" w:pos="9072"/>
          <w:tab w:val="left" w:pos="6660"/>
        </w:tabs>
        <w:jc w:val="both"/>
        <w:rPr>
          <w:rFonts w:cs="Arial"/>
          <w:b/>
          <w:sz w:val="22"/>
          <w:szCs w:val="22"/>
        </w:rPr>
      </w:pPr>
      <w:r w:rsidRPr="006B1F04">
        <w:rPr>
          <w:rFonts w:cs="Arial"/>
          <w:b/>
          <w:sz w:val="22"/>
          <w:szCs w:val="22"/>
        </w:rPr>
        <w:t>Ponudnik v informacijskem sistemu e-JN v razdelek »Predračun« naloži izpolnjen »</w:t>
      </w:r>
      <w:r w:rsidR="0084146E" w:rsidRPr="006B1F04">
        <w:rPr>
          <w:rFonts w:cs="Arial"/>
          <w:b/>
          <w:sz w:val="22"/>
          <w:szCs w:val="22"/>
        </w:rPr>
        <w:t>POVZETEK PREDRAČUNA (REKAPITULACIJA)</w:t>
      </w:r>
      <w:r w:rsidRPr="006B1F04">
        <w:rPr>
          <w:rFonts w:cs="Arial"/>
          <w:b/>
          <w:sz w:val="22"/>
          <w:szCs w:val="22"/>
        </w:rPr>
        <w:t>«</w:t>
      </w:r>
      <w:r w:rsidR="00E11437" w:rsidRPr="006B1F04">
        <w:rPr>
          <w:rFonts w:cs="Arial"/>
        </w:rPr>
        <w:t xml:space="preserve"> (</w:t>
      </w:r>
      <w:r w:rsidR="00E11437" w:rsidRPr="006B1F04">
        <w:rPr>
          <w:rFonts w:cs="Arial"/>
          <w:b/>
          <w:sz w:val="22"/>
          <w:szCs w:val="22"/>
        </w:rPr>
        <w:t xml:space="preserve">Razpisni obrazec št. </w:t>
      </w:r>
      <w:r w:rsidR="00061FD9" w:rsidRPr="006B1F04">
        <w:rPr>
          <w:rFonts w:cs="Arial"/>
          <w:b/>
          <w:sz w:val="22"/>
          <w:szCs w:val="22"/>
        </w:rPr>
        <w:t>9</w:t>
      </w:r>
      <w:r w:rsidR="00E11437" w:rsidRPr="006B1F04">
        <w:rPr>
          <w:rFonts w:cs="Arial"/>
          <w:b/>
          <w:sz w:val="22"/>
          <w:szCs w:val="22"/>
        </w:rPr>
        <w:t>),</w:t>
      </w:r>
      <w:r w:rsidRPr="006B1F04">
        <w:rPr>
          <w:rFonts w:cs="Arial"/>
          <w:b/>
          <w:sz w:val="22"/>
          <w:szCs w:val="22"/>
        </w:rPr>
        <w:t xml:space="preserve"> v </w:t>
      </w:r>
      <w:proofErr w:type="spellStart"/>
      <w:proofErr w:type="gramStart"/>
      <w:r w:rsidRPr="006B1F04">
        <w:rPr>
          <w:rFonts w:cs="Arial"/>
          <w:b/>
          <w:sz w:val="22"/>
          <w:szCs w:val="22"/>
        </w:rPr>
        <w:t>pdf</w:t>
      </w:r>
      <w:proofErr w:type="spellEnd"/>
      <w:proofErr w:type="gramEnd"/>
      <w:r w:rsidRPr="006B1F04">
        <w:rPr>
          <w:rFonts w:cs="Arial"/>
          <w:b/>
          <w:sz w:val="22"/>
          <w:szCs w:val="22"/>
        </w:rPr>
        <w:t xml:space="preserve"> datoteki, ki bo dostopen na javnem odpiranju ponudb. V primeru razhajanj med podatki v </w:t>
      </w:r>
      <w:r w:rsidR="00E11437" w:rsidRPr="006B1F04">
        <w:rPr>
          <w:rFonts w:cs="Arial"/>
          <w:b/>
          <w:sz w:val="22"/>
          <w:szCs w:val="22"/>
        </w:rPr>
        <w:t xml:space="preserve">Razpisnem </w:t>
      </w:r>
      <w:r w:rsidRPr="006B1F04">
        <w:rPr>
          <w:rFonts w:cs="Arial"/>
          <w:b/>
          <w:sz w:val="22"/>
          <w:szCs w:val="22"/>
        </w:rPr>
        <w:t xml:space="preserve">obrazcu </w:t>
      </w:r>
      <w:r w:rsidR="00E11437" w:rsidRPr="006B1F04">
        <w:rPr>
          <w:rFonts w:cs="Arial"/>
          <w:b/>
          <w:sz w:val="22"/>
          <w:szCs w:val="22"/>
        </w:rPr>
        <w:t xml:space="preserve">št. </w:t>
      </w:r>
      <w:r w:rsidR="00061FD9" w:rsidRPr="006B1F04">
        <w:rPr>
          <w:rFonts w:cs="Arial"/>
          <w:b/>
          <w:sz w:val="22"/>
          <w:szCs w:val="22"/>
        </w:rPr>
        <w:t>9</w:t>
      </w:r>
      <w:r w:rsidR="00231332" w:rsidRPr="006B1F04">
        <w:rPr>
          <w:rFonts w:cs="Arial"/>
          <w:b/>
          <w:sz w:val="22"/>
          <w:szCs w:val="22"/>
        </w:rPr>
        <w:t xml:space="preserve"> </w:t>
      </w:r>
      <w:r w:rsidR="00E11437" w:rsidRPr="006B1F04">
        <w:rPr>
          <w:rFonts w:cs="Arial"/>
          <w:b/>
          <w:sz w:val="22"/>
          <w:szCs w:val="22"/>
        </w:rPr>
        <w:t>(</w:t>
      </w:r>
      <w:r w:rsidRPr="006B1F04">
        <w:rPr>
          <w:rFonts w:cs="Arial"/>
          <w:b/>
          <w:sz w:val="22"/>
          <w:szCs w:val="22"/>
        </w:rPr>
        <w:t>»</w:t>
      </w:r>
      <w:r w:rsidR="0084146E" w:rsidRPr="006B1F04">
        <w:rPr>
          <w:rFonts w:cs="Arial"/>
          <w:b/>
          <w:sz w:val="22"/>
          <w:szCs w:val="22"/>
        </w:rPr>
        <w:t>POVZETEK PREDRAČUNA (</w:t>
      </w:r>
      <w:proofErr w:type="gramStart"/>
      <w:r w:rsidR="0084146E" w:rsidRPr="006B1F04">
        <w:rPr>
          <w:rFonts w:cs="Arial"/>
          <w:b/>
          <w:sz w:val="22"/>
          <w:szCs w:val="22"/>
        </w:rPr>
        <w:t>REKAPITULACIJA</w:t>
      </w:r>
      <w:proofErr w:type="gramEnd"/>
      <w:r w:rsidR="0084146E" w:rsidRPr="006B1F04">
        <w:rPr>
          <w:rFonts w:cs="Arial"/>
          <w:b/>
          <w:sz w:val="22"/>
          <w:szCs w:val="22"/>
        </w:rPr>
        <w:t>)</w:t>
      </w:r>
      <w:r w:rsidRPr="006B1F04">
        <w:rPr>
          <w:rFonts w:cs="Arial"/>
          <w:b/>
          <w:sz w:val="22"/>
          <w:szCs w:val="22"/>
        </w:rPr>
        <w:t>«</w:t>
      </w:r>
      <w:r w:rsidR="00E11437" w:rsidRPr="006B1F04">
        <w:rPr>
          <w:rFonts w:cs="Arial"/>
          <w:b/>
          <w:sz w:val="22"/>
          <w:szCs w:val="22"/>
        </w:rPr>
        <w:t>)</w:t>
      </w:r>
      <w:r w:rsidRPr="006B1F04">
        <w:rPr>
          <w:rFonts w:cs="Arial"/>
          <w:b/>
          <w:sz w:val="22"/>
          <w:szCs w:val="22"/>
        </w:rPr>
        <w:t xml:space="preserve"> - naloženim v razdelek »Predračun«, in celotnim predračunom - naloženim v razdelek »Dokumenti«</w:t>
      </w:r>
      <w:r w:rsidR="0084146E" w:rsidRPr="006B1F04">
        <w:rPr>
          <w:rFonts w:cs="Arial"/>
          <w:b/>
          <w:sz w:val="22"/>
          <w:szCs w:val="22"/>
        </w:rPr>
        <w:t xml:space="preserve"> ali obrazcem »PONUDBA«</w:t>
      </w:r>
      <w:r w:rsidR="0084146E" w:rsidRPr="006B1F04">
        <w:rPr>
          <w:rFonts w:cs="Arial"/>
        </w:rPr>
        <w:t xml:space="preserve"> </w:t>
      </w:r>
      <w:r w:rsidR="0084146E" w:rsidRPr="006B1F04">
        <w:rPr>
          <w:rFonts w:cs="Arial"/>
          <w:b/>
          <w:sz w:val="22"/>
          <w:szCs w:val="22"/>
        </w:rPr>
        <w:t>(</w:t>
      </w:r>
      <w:r w:rsidR="00E11437" w:rsidRPr="006B1F04">
        <w:rPr>
          <w:rFonts w:cs="Arial"/>
          <w:b/>
          <w:sz w:val="22"/>
          <w:szCs w:val="22"/>
        </w:rPr>
        <w:t>R</w:t>
      </w:r>
      <w:r w:rsidR="0084146E" w:rsidRPr="006B1F04">
        <w:rPr>
          <w:rFonts w:cs="Arial"/>
          <w:b/>
          <w:sz w:val="22"/>
          <w:szCs w:val="22"/>
        </w:rPr>
        <w:t>azpisni obrazec št. 3)</w:t>
      </w:r>
      <w:r w:rsidRPr="006B1F04">
        <w:rPr>
          <w:rFonts w:cs="Arial"/>
          <w:b/>
          <w:sz w:val="22"/>
          <w:szCs w:val="22"/>
        </w:rPr>
        <w:t>, kot veljavni štejejo podatki v celotnem predračunu, naloženim v razdelku »Dokumenti«</w:t>
      </w:r>
      <w:r w:rsidR="0084146E" w:rsidRPr="006B1F04">
        <w:rPr>
          <w:rFonts w:cs="Arial"/>
          <w:b/>
          <w:sz w:val="22"/>
          <w:szCs w:val="22"/>
        </w:rPr>
        <w:t>, del »Ostale priloge«</w:t>
      </w:r>
      <w:r w:rsidRPr="006B1F04">
        <w:rPr>
          <w:rFonts w:cs="Arial"/>
          <w:b/>
          <w:sz w:val="22"/>
          <w:szCs w:val="22"/>
        </w:rPr>
        <w:t>.</w:t>
      </w:r>
    </w:p>
    <w:p w14:paraId="1A343399" w14:textId="77777777" w:rsidR="00E02E2D" w:rsidRPr="006B1F04" w:rsidRDefault="00E02E2D" w:rsidP="00E02E2D">
      <w:pPr>
        <w:pStyle w:val="Glava"/>
        <w:tabs>
          <w:tab w:val="clear" w:pos="4536"/>
          <w:tab w:val="clear" w:pos="9072"/>
        </w:tabs>
        <w:jc w:val="both"/>
        <w:rPr>
          <w:rFonts w:cs="Arial"/>
          <w:b/>
          <w:sz w:val="22"/>
          <w:szCs w:val="22"/>
        </w:rPr>
      </w:pPr>
    </w:p>
    <w:p w14:paraId="5FAC353E" w14:textId="77777777" w:rsidR="00E02E2D" w:rsidRPr="006B1F04" w:rsidRDefault="00E02E2D" w:rsidP="00651DEC">
      <w:pPr>
        <w:pStyle w:val="Glava"/>
        <w:tabs>
          <w:tab w:val="clear" w:pos="4536"/>
          <w:tab w:val="clear" w:pos="9072"/>
        </w:tabs>
        <w:jc w:val="both"/>
        <w:rPr>
          <w:rFonts w:cs="Arial"/>
          <w:b/>
          <w:sz w:val="22"/>
          <w:szCs w:val="22"/>
        </w:rPr>
      </w:pPr>
      <w:r w:rsidRPr="006B1F04">
        <w:rPr>
          <w:rFonts w:cs="Arial"/>
          <w:b/>
          <w:sz w:val="22"/>
          <w:szCs w:val="22"/>
        </w:rPr>
        <w:t xml:space="preserve">Ponudbenega predračuna </w:t>
      </w:r>
      <w:r w:rsidR="00631128" w:rsidRPr="006B1F04">
        <w:rPr>
          <w:rFonts w:cs="Arial"/>
          <w:b/>
          <w:sz w:val="22"/>
          <w:szCs w:val="22"/>
        </w:rPr>
        <w:t xml:space="preserve">(tabela v obliki </w:t>
      </w:r>
      <w:proofErr w:type="spellStart"/>
      <w:proofErr w:type="gramStart"/>
      <w:r w:rsidR="00631128" w:rsidRPr="006B1F04">
        <w:rPr>
          <w:rFonts w:cs="Arial"/>
          <w:b/>
          <w:sz w:val="22"/>
          <w:szCs w:val="22"/>
        </w:rPr>
        <w:t>excel</w:t>
      </w:r>
      <w:proofErr w:type="spellEnd"/>
      <w:proofErr w:type="gramEnd"/>
      <w:r w:rsidR="00631128" w:rsidRPr="006B1F04">
        <w:rPr>
          <w:rFonts w:cs="Arial"/>
          <w:b/>
          <w:sz w:val="22"/>
          <w:szCs w:val="22"/>
        </w:rPr>
        <w:t xml:space="preserve">) </w:t>
      </w:r>
      <w:r w:rsidRPr="006B1F04">
        <w:rPr>
          <w:rFonts w:cs="Arial"/>
          <w:b/>
          <w:sz w:val="22"/>
          <w:szCs w:val="22"/>
        </w:rPr>
        <w:t>ni dovoljeno popravljati, dopolnjevati ali vanj pisati opombe.</w:t>
      </w:r>
      <w:r w:rsidR="00A74BCC" w:rsidRPr="006B1F04">
        <w:rPr>
          <w:rFonts w:cs="Arial"/>
          <w:b/>
          <w:sz w:val="22"/>
          <w:szCs w:val="22"/>
        </w:rPr>
        <w:t xml:space="preserve"> </w:t>
      </w:r>
      <w:r w:rsidR="00A74BCC" w:rsidRPr="006B1F04">
        <w:rPr>
          <w:rFonts w:cs="Arial"/>
          <w:bCs/>
          <w:sz w:val="22"/>
          <w:szCs w:val="22"/>
        </w:rPr>
        <w:t>P</w:t>
      </w:r>
      <w:r w:rsidRPr="006B1F04">
        <w:rPr>
          <w:rFonts w:cs="Arial"/>
          <w:bCs/>
          <w:sz w:val="22"/>
          <w:szCs w:val="22"/>
          <w:lang w:eastAsia="en-US"/>
        </w:rPr>
        <w:t xml:space="preserve">onudnik </w:t>
      </w:r>
      <w:r w:rsidR="00A74BCC" w:rsidRPr="006B1F04">
        <w:rPr>
          <w:rFonts w:cs="Arial"/>
          <w:bCs/>
          <w:sz w:val="22"/>
          <w:szCs w:val="22"/>
          <w:lang w:eastAsia="en-US"/>
        </w:rPr>
        <w:t xml:space="preserve">ga mora </w:t>
      </w:r>
      <w:r w:rsidRPr="006B1F04">
        <w:rPr>
          <w:rFonts w:cs="Arial"/>
          <w:bCs/>
          <w:sz w:val="22"/>
          <w:szCs w:val="22"/>
          <w:lang w:eastAsia="en-US"/>
        </w:rPr>
        <w:t xml:space="preserve">izpolniti na </w:t>
      </w:r>
      <w:proofErr w:type="gramStart"/>
      <w:r w:rsidRPr="006B1F04">
        <w:rPr>
          <w:rFonts w:cs="Arial"/>
          <w:bCs/>
          <w:sz w:val="22"/>
          <w:szCs w:val="22"/>
          <w:lang w:eastAsia="en-US"/>
        </w:rPr>
        <w:t>sledeč</w:t>
      </w:r>
      <w:proofErr w:type="gramEnd"/>
      <w:r w:rsidRPr="006B1F04">
        <w:rPr>
          <w:rFonts w:cs="Arial"/>
          <w:bCs/>
          <w:sz w:val="22"/>
          <w:szCs w:val="22"/>
          <w:lang w:eastAsia="en-US"/>
        </w:rPr>
        <w:t xml:space="preserve"> način: </w:t>
      </w:r>
    </w:p>
    <w:p w14:paraId="0C2CE069" w14:textId="5ABD2B73" w:rsidR="00E02E2D" w:rsidRPr="006B1F04" w:rsidRDefault="00E02E2D" w:rsidP="00E02E2D">
      <w:pPr>
        <w:jc w:val="both"/>
        <w:rPr>
          <w:rFonts w:ascii="Arial" w:hAnsi="Arial" w:cs="Arial"/>
          <w:b/>
          <w:bCs/>
          <w:sz w:val="22"/>
          <w:szCs w:val="22"/>
          <w:lang w:eastAsia="en-US"/>
        </w:rPr>
      </w:pPr>
      <w:r w:rsidRPr="006B1F04">
        <w:rPr>
          <w:rFonts w:ascii="Arial" w:hAnsi="Arial" w:cs="Arial"/>
          <w:bCs/>
          <w:sz w:val="22"/>
          <w:szCs w:val="22"/>
          <w:lang w:eastAsia="en-US"/>
        </w:rPr>
        <w:t xml:space="preserve">- za vsako </w:t>
      </w:r>
      <w:proofErr w:type="gramStart"/>
      <w:r w:rsidRPr="006B1F04">
        <w:rPr>
          <w:rFonts w:ascii="Arial" w:hAnsi="Arial" w:cs="Arial"/>
          <w:bCs/>
          <w:sz w:val="22"/>
          <w:szCs w:val="22"/>
          <w:lang w:eastAsia="en-US"/>
        </w:rPr>
        <w:t>pozicijo</w:t>
      </w:r>
      <w:proofErr w:type="gramEnd"/>
      <w:r w:rsidRPr="006B1F04">
        <w:rPr>
          <w:rFonts w:ascii="Arial" w:hAnsi="Arial" w:cs="Arial"/>
          <w:bCs/>
          <w:sz w:val="22"/>
          <w:szCs w:val="22"/>
          <w:lang w:eastAsia="en-US"/>
        </w:rPr>
        <w:t xml:space="preserve"> v popisih izpolni stolpec cena/enoto</w:t>
      </w:r>
      <w:r w:rsidR="00254DA9" w:rsidRPr="006B1F04">
        <w:rPr>
          <w:rFonts w:ascii="Arial" w:hAnsi="Arial" w:cs="Arial"/>
          <w:bCs/>
          <w:sz w:val="22"/>
          <w:szCs w:val="22"/>
          <w:lang w:eastAsia="en-US"/>
        </w:rPr>
        <w:t>.</w:t>
      </w:r>
      <w:r w:rsidR="007D094E" w:rsidRPr="006B1F04">
        <w:rPr>
          <w:rFonts w:ascii="Arial" w:hAnsi="Arial" w:cs="Arial"/>
          <w:bCs/>
          <w:sz w:val="22"/>
          <w:szCs w:val="22"/>
          <w:lang w:eastAsia="en-US"/>
        </w:rPr>
        <w:t xml:space="preserve"> </w:t>
      </w:r>
      <w:r w:rsidRPr="006B1F04">
        <w:rPr>
          <w:rFonts w:ascii="Arial" w:hAnsi="Arial" w:cs="Arial"/>
          <w:bCs/>
          <w:sz w:val="22"/>
          <w:szCs w:val="22"/>
          <w:lang w:eastAsia="en-US"/>
        </w:rPr>
        <w:t xml:space="preserve">Vse cene v popisu del so </w:t>
      </w:r>
      <w:r w:rsidRPr="006B1F04">
        <w:rPr>
          <w:rFonts w:ascii="Arial" w:hAnsi="Arial" w:cs="Arial"/>
          <w:b/>
          <w:bCs/>
          <w:sz w:val="22"/>
          <w:szCs w:val="22"/>
          <w:lang w:eastAsia="en-US"/>
        </w:rPr>
        <w:t>brez DDV.</w:t>
      </w:r>
    </w:p>
    <w:p w14:paraId="1698FE2B" w14:textId="77777777" w:rsidR="00C74016" w:rsidRPr="006B1F04" w:rsidRDefault="00C74016" w:rsidP="00E02E2D">
      <w:pPr>
        <w:jc w:val="both"/>
        <w:rPr>
          <w:rFonts w:ascii="Arial" w:hAnsi="Arial" w:cs="Arial"/>
          <w:b/>
          <w:bCs/>
          <w:sz w:val="22"/>
          <w:szCs w:val="22"/>
          <w:lang w:eastAsia="en-US"/>
        </w:rPr>
      </w:pPr>
    </w:p>
    <w:p w14:paraId="2568F245" w14:textId="4008C79B" w:rsidR="00C74016" w:rsidRPr="006B1F04" w:rsidRDefault="00C74016" w:rsidP="00372671">
      <w:pPr>
        <w:spacing w:after="120"/>
        <w:jc w:val="both"/>
        <w:rPr>
          <w:rFonts w:ascii="Arial" w:hAnsi="Arial" w:cs="Arial"/>
          <w:sz w:val="22"/>
          <w:szCs w:val="22"/>
          <w:lang w:eastAsia="en-US"/>
        </w:rPr>
      </w:pPr>
      <w:r w:rsidRPr="006B1F04">
        <w:rPr>
          <w:rFonts w:ascii="Arial" w:hAnsi="Arial" w:cs="Arial"/>
          <w:sz w:val="22"/>
          <w:szCs w:val="22"/>
          <w:lang w:eastAsia="en-US"/>
        </w:rPr>
        <w:t xml:space="preserve">Ponudnik mora pri pripravi ponudbe upoštevati, da mora </w:t>
      </w:r>
      <w:r w:rsidR="008D2BD5" w:rsidRPr="006B1F04">
        <w:rPr>
          <w:rFonts w:ascii="Arial" w:hAnsi="Arial" w:cs="Arial"/>
          <w:sz w:val="22"/>
          <w:szCs w:val="22"/>
          <w:lang w:eastAsia="en-US"/>
        </w:rPr>
        <w:t xml:space="preserve">ponudbena cena </w:t>
      </w:r>
      <w:r w:rsidRPr="006B1F04">
        <w:rPr>
          <w:rFonts w:ascii="Arial" w:hAnsi="Arial" w:cs="Arial"/>
          <w:sz w:val="22"/>
          <w:szCs w:val="22"/>
          <w:lang w:eastAsia="en-US"/>
        </w:rPr>
        <w:t>med drugim zajemati tudi</w:t>
      </w:r>
      <w:r w:rsidR="00AF6CB8" w:rsidRPr="006B1F04">
        <w:rPr>
          <w:rFonts w:ascii="Arial" w:hAnsi="Arial" w:cs="Arial"/>
          <w:sz w:val="22"/>
          <w:szCs w:val="22"/>
          <w:lang w:eastAsia="en-US"/>
        </w:rPr>
        <w:t xml:space="preserve"> n</w:t>
      </w:r>
      <w:r w:rsidR="004D6A30" w:rsidRPr="006B1F04">
        <w:rPr>
          <w:rFonts w:ascii="Arial" w:hAnsi="Arial" w:cs="Arial"/>
          <w:sz w:val="22"/>
          <w:szCs w:val="22"/>
          <w:lang w:eastAsia="en-US"/>
        </w:rPr>
        <w:t>aslednja dela in stroške</w:t>
      </w:r>
      <w:r w:rsidR="009C534B" w:rsidRPr="006B1F04">
        <w:rPr>
          <w:rFonts w:ascii="Arial" w:hAnsi="Arial" w:cs="Arial"/>
          <w:sz w:val="22"/>
          <w:szCs w:val="22"/>
          <w:lang w:eastAsia="en-US"/>
        </w:rPr>
        <w:t>:</w:t>
      </w:r>
    </w:p>
    <w:p w14:paraId="46230F11" w14:textId="4DD554A6" w:rsidR="00C74016" w:rsidRPr="006B1F04" w:rsidRDefault="00EA300E"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w:t>
      </w:r>
      <w:r w:rsidR="00C74016" w:rsidRPr="006B1F04">
        <w:rPr>
          <w:rFonts w:ascii="Arial" w:hAnsi="Arial" w:cs="Arial"/>
          <w:lang w:eastAsia="en-US"/>
        </w:rPr>
        <w:t>v zvezi z zahtevami in pogoji naročnika</w:t>
      </w:r>
      <w:proofErr w:type="gramStart"/>
      <w:r w:rsidR="00C74016" w:rsidRPr="006B1F04">
        <w:rPr>
          <w:rFonts w:ascii="Arial" w:hAnsi="Arial" w:cs="Arial"/>
          <w:lang w:eastAsia="en-US"/>
        </w:rPr>
        <w:t xml:space="preserve"> navedenimi</w:t>
      </w:r>
      <w:proofErr w:type="gramEnd"/>
      <w:r w:rsidR="00C74016" w:rsidRPr="006B1F04">
        <w:rPr>
          <w:rFonts w:ascii="Arial" w:hAnsi="Arial" w:cs="Arial"/>
          <w:lang w:eastAsia="en-US"/>
        </w:rPr>
        <w:t xml:space="preserve"> v popisih</w:t>
      </w:r>
      <w:r w:rsidRPr="006B1F04">
        <w:rPr>
          <w:rFonts w:ascii="Arial" w:hAnsi="Arial" w:cs="Arial"/>
          <w:lang w:eastAsia="en-US"/>
        </w:rPr>
        <w:t xml:space="preserve"> del</w:t>
      </w:r>
      <w:r w:rsidR="00C74016" w:rsidRPr="006B1F04">
        <w:rPr>
          <w:rFonts w:ascii="Arial" w:hAnsi="Arial" w:cs="Arial"/>
          <w:lang w:eastAsia="en-US"/>
        </w:rPr>
        <w:t>;</w:t>
      </w:r>
    </w:p>
    <w:p w14:paraId="72B576BE" w14:textId="120537C8" w:rsidR="00182E2A" w:rsidRPr="006B1F04" w:rsidRDefault="00182E2A" w:rsidP="00372671">
      <w:pPr>
        <w:pStyle w:val="Odstavekseznama"/>
        <w:numPr>
          <w:ilvl w:val="0"/>
          <w:numId w:val="46"/>
        </w:numPr>
        <w:spacing w:after="120"/>
        <w:jc w:val="both"/>
        <w:rPr>
          <w:rFonts w:ascii="Arial" w:hAnsi="Arial"/>
          <w:lang w:eastAsia="en-US"/>
        </w:rPr>
      </w:pPr>
      <w:r w:rsidRPr="006B1F04">
        <w:rPr>
          <w:rFonts w:ascii="Arial" w:hAnsi="Arial"/>
          <w:lang w:eastAsia="en-US"/>
        </w:rPr>
        <w:t>pred začetkom izgradnje zapisniško in z video posnetkom ugotoviti in dokumentirati obstoječe stanje območja, obstoječe stanje sosednjih objektov, okolice objekta in cestnih površin, ki jih bo uporabljal v času gradnje; kopijo posnetka (</w:t>
      </w:r>
      <w:proofErr w:type="gramStart"/>
      <w:r w:rsidRPr="006B1F04">
        <w:rPr>
          <w:rFonts w:ascii="Arial" w:hAnsi="Arial"/>
          <w:lang w:eastAsia="en-US"/>
        </w:rPr>
        <w:t>USB ključ</w:t>
      </w:r>
      <w:proofErr w:type="gramEnd"/>
      <w:r w:rsidRPr="006B1F04">
        <w:rPr>
          <w:rFonts w:ascii="Arial" w:hAnsi="Arial"/>
          <w:lang w:eastAsia="en-US"/>
        </w:rPr>
        <w:t>) je izvajalec dolžan dostaviti naročniku oziroma nadzorniku;</w:t>
      </w:r>
    </w:p>
    <w:p w14:paraId="369942B2" w14:textId="66F1FE7B" w:rsidR="00182E2A" w:rsidRPr="006B1F04" w:rsidRDefault="00182E2A" w:rsidP="00372671">
      <w:pPr>
        <w:pStyle w:val="Odstavekseznama"/>
        <w:numPr>
          <w:ilvl w:val="0"/>
          <w:numId w:val="46"/>
        </w:numPr>
        <w:spacing w:after="120"/>
        <w:jc w:val="both"/>
        <w:rPr>
          <w:rFonts w:ascii="Arial" w:hAnsi="Arial"/>
          <w:lang w:eastAsia="en-US"/>
        </w:rPr>
      </w:pPr>
      <w:r w:rsidRPr="006B1F04">
        <w:rPr>
          <w:rFonts w:ascii="Arial" w:hAnsi="Arial"/>
          <w:lang w:eastAsia="en-US"/>
        </w:rPr>
        <w:t>izdelati projekt ureditve gradbišča in dovozne gradbiščne poti vključno s priključkom na javno cesto in ureditvijo voznega režima na javnih cestah za čas gradnje in pridobitvijo ustreznih dovoljenj in izvesti ureditev;</w:t>
      </w:r>
    </w:p>
    <w:p w14:paraId="30A08141" w14:textId="105C67F9" w:rsidR="00182E2A" w:rsidRPr="006B1F04" w:rsidRDefault="00182E2A" w:rsidP="00372671">
      <w:pPr>
        <w:pStyle w:val="Odstavekseznama"/>
        <w:numPr>
          <w:ilvl w:val="0"/>
          <w:numId w:val="46"/>
        </w:numPr>
        <w:spacing w:after="120"/>
        <w:jc w:val="both"/>
        <w:rPr>
          <w:rFonts w:ascii="Arial" w:hAnsi="Arial"/>
          <w:lang w:eastAsia="en-US"/>
        </w:rPr>
      </w:pPr>
      <w:r w:rsidRPr="006B1F04">
        <w:rPr>
          <w:rFonts w:ascii="Arial" w:hAnsi="Arial"/>
          <w:lang w:eastAsia="en-US"/>
        </w:rPr>
        <w:t>pridobiti potrebna soglasja in dovoljenja v zvezi s prekopi cest, zaporami cest, prevozi, prečkanji komunalnih vodov, stroške zaščite vseh komunalnih naprav in stroške upravljavcev ali njihovih predstavnikov, stroške raznih pristojbin s tem v zvezi;</w:t>
      </w:r>
    </w:p>
    <w:p w14:paraId="188B653F" w14:textId="4BB202C0" w:rsidR="00182E2A" w:rsidRPr="006B1F04" w:rsidRDefault="00182E2A" w:rsidP="00372671">
      <w:pPr>
        <w:pStyle w:val="Odstavekseznama"/>
        <w:numPr>
          <w:ilvl w:val="0"/>
          <w:numId w:val="46"/>
        </w:numPr>
        <w:spacing w:after="120"/>
        <w:jc w:val="both"/>
        <w:rPr>
          <w:rFonts w:ascii="Arial" w:hAnsi="Arial"/>
          <w:lang w:eastAsia="en-US"/>
        </w:rPr>
      </w:pPr>
      <w:r w:rsidRPr="006B1F04">
        <w:rPr>
          <w:rFonts w:ascii="Arial" w:hAnsi="Arial"/>
          <w:lang w:eastAsia="en-US"/>
        </w:rPr>
        <w:t xml:space="preserve">vse stroške v zvezi z zavarovanjem gradbišča, pripravo in izbiro lokacije </w:t>
      </w:r>
      <w:proofErr w:type="gramStart"/>
      <w:r w:rsidRPr="006B1F04">
        <w:rPr>
          <w:rFonts w:ascii="Arial" w:hAnsi="Arial"/>
          <w:lang w:eastAsia="en-US"/>
        </w:rPr>
        <w:t>deponij</w:t>
      </w:r>
      <w:proofErr w:type="gramEnd"/>
      <w:r w:rsidRPr="006B1F04">
        <w:rPr>
          <w:rFonts w:ascii="Arial" w:hAnsi="Arial"/>
          <w:lang w:eastAsia="en-US"/>
        </w:rPr>
        <w:t xml:space="preserve"> (trajnih in začasnih) izkopane zemljine vključno s stroški vseh potrebnih preiskav, elaboratov in pristojbin za pridobitev ustreznih dovoljenj, evidenčnih listov ter izdelavo Poročila o gospodarjenju z gradbenimi odpadki, vse skladno z zadnje veljavno Uredbo o ravnanju z </w:t>
      </w:r>
      <w:r w:rsidRPr="006B1F04">
        <w:rPr>
          <w:rFonts w:ascii="Arial" w:hAnsi="Arial"/>
          <w:lang w:eastAsia="en-US"/>
        </w:rPr>
        <w:lastRenderedPageBreak/>
        <w:t>odpadki, ki nastanejo pri gradbenih delih in drugo zakonodajo s področja varovanja in zaščite okolja;</w:t>
      </w:r>
    </w:p>
    <w:p w14:paraId="36B7D211" w14:textId="3DA31DB4" w:rsidR="00182E2A" w:rsidRPr="006B1F04" w:rsidRDefault="00182E2A" w:rsidP="00372671">
      <w:pPr>
        <w:pStyle w:val="Odstavekseznama"/>
        <w:numPr>
          <w:ilvl w:val="0"/>
          <w:numId w:val="46"/>
        </w:numPr>
        <w:spacing w:after="120"/>
        <w:jc w:val="both"/>
        <w:rPr>
          <w:rFonts w:ascii="Arial" w:hAnsi="Arial"/>
          <w:lang w:eastAsia="en-US"/>
        </w:rPr>
      </w:pPr>
      <w:r w:rsidRPr="006B1F04">
        <w:rPr>
          <w:rFonts w:ascii="Arial" w:hAnsi="Arial"/>
          <w:lang w:eastAsia="en-US"/>
        </w:rPr>
        <w:t xml:space="preserve">na lokaciji gradbišča na lastne stroške postaviti na ogled v zaprtem prostoru vse ključne materiale, ki jih bo vgradil objekt na podlagi potrjenih vzorcev materialov, vsak zaključni material vzorčno vgraditi v objekt, izdelati enoto kot celoto vključno z zunanjimi deli, z vzorcem fasade, stavbnega pohištva, ograje balkona ipd. skladno s terminskim </w:t>
      </w:r>
      <w:proofErr w:type="gramStart"/>
      <w:r w:rsidRPr="006B1F04">
        <w:rPr>
          <w:rFonts w:ascii="Arial" w:hAnsi="Arial"/>
          <w:lang w:eastAsia="en-US"/>
        </w:rPr>
        <w:t>planom</w:t>
      </w:r>
      <w:proofErr w:type="gramEnd"/>
      <w:r w:rsidRPr="006B1F04">
        <w:rPr>
          <w:rFonts w:ascii="Arial" w:hAnsi="Arial"/>
          <w:lang w:eastAsia="en-US"/>
        </w:rPr>
        <w:t xml:space="preserve"> in navodili naročnika ter pridobiti potrditev</w:t>
      </w:r>
      <w:r w:rsidR="0034199C" w:rsidRPr="006B1F04">
        <w:rPr>
          <w:rFonts w:ascii="Arial" w:hAnsi="Arial"/>
          <w:lang w:eastAsia="en-US"/>
        </w:rPr>
        <w:t xml:space="preserve"> projektanta,</w:t>
      </w:r>
      <w:r w:rsidRPr="006B1F04">
        <w:rPr>
          <w:rFonts w:ascii="Arial" w:hAnsi="Arial"/>
          <w:lang w:eastAsia="en-US"/>
        </w:rPr>
        <w:t xml:space="preserve"> nadzornika in naročnika</w:t>
      </w:r>
    </w:p>
    <w:p w14:paraId="5B9B2B7D" w14:textId="2BDE5901" w:rsidR="00F741B2" w:rsidRPr="006B1F04" w:rsidRDefault="00F741B2" w:rsidP="00372671">
      <w:pPr>
        <w:pStyle w:val="Odstavekseznama"/>
        <w:numPr>
          <w:ilvl w:val="0"/>
          <w:numId w:val="46"/>
        </w:numPr>
        <w:spacing w:after="120"/>
        <w:jc w:val="both"/>
        <w:rPr>
          <w:rFonts w:ascii="Arial" w:hAnsi="Arial"/>
          <w:lang w:eastAsia="en-US"/>
        </w:rPr>
      </w:pPr>
      <w:r w:rsidRPr="006B1F04">
        <w:rPr>
          <w:rFonts w:ascii="Arial" w:hAnsi="Arial"/>
          <w:lang w:eastAsia="en-US"/>
        </w:rPr>
        <w:t xml:space="preserve"> </w:t>
      </w:r>
      <w:r w:rsidR="00182E2A" w:rsidRPr="006B1F04">
        <w:rPr>
          <w:rFonts w:ascii="Arial" w:hAnsi="Arial"/>
          <w:lang w:eastAsia="en-US"/>
        </w:rPr>
        <w:t xml:space="preserve">po končanih delih vzpostaviti uporabljeno zemljišče v prvotno stanje in odpraviti vse poškodbe, </w:t>
      </w:r>
      <w:proofErr w:type="gramStart"/>
      <w:r w:rsidR="00182E2A" w:rsidRPr="006B1F04">
        <w:rPr>
          <w:rFonts w:ascii="Arial" w:hAnsi="Arial"/>
          <w:lang w:eastAsia="en-US"/>
        </w:rPr>
        <w:t>nastale</w:t>
      </w:r>
      <w:proofErr w:type="gramEnd"/>
      <w:r w:rsidR="00182E2A" w:rsidRPr="006B1F04">
        <w:rPr>
          <w:rFonts w:ascii="Arial" w:hAnsi="Arial"/>
          <w:lang w:eastAsia="en-US"/>
        </w:rPr>
        <w:t xml:space="preserve"> zaradi gradnje na obstoječi infrastrukturi, drugih objektih, napravah, površinah, ter na dostopnih poteh in izvedeni zunanji ureditvi, komunalni in prometni ter energetski infrastrukturi.</w:t>
      </w:r>
    </w:p>
    <w:p w14:paraId="508FD9C1" w14:textId="6CB22B16"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pristojbine in stroški </w:t>
      </w:r>
      <w:proofErr w:type="gramStart"/>
      <w:r w:rsidRPr="006B1F04">
        <w:rPr>
          <w:rFonts w:ascii="Arial" w:hAnsi="Arial" w:cs="Arial"/>
          <w:lang w:eastAsia="en-US"/>
        </w:rPr>
        <w:t>deponij</w:t>
      </w:r>
      <w:proofErr w:type="gramEnd"/>
      <w:r w:rsidRPr="006B1F04">
        <w:rPr>
          <w:rFonts w:ascii="Arial" w:hAnsi="Arial" w:cs="Arial"/>
          <w:lang w:eastAsia="en-US"/>
        </w:rPr>
        <w:t xml:space="preserve"> za odvoz izkopanega materiala na začasne deponije in stalne deponije. Izbrani ponudnik bo moral nadzoru predložiti potrdilo o ustreznem in kontroliranem deponiranju odvečnega materiala v skladu s predpisi – Uredbo o ravnanju z odpadki, ki nastanejo pri gradbenih delih;</w:t>
      </w:r>
    </w:p>
    <w:p w14:paraId="39A19E40" w14:textId="500137BA"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stroški vodarine, električne energije, internetnega priključka in ostalih gradbiščnih priključkov ter ostalih tekočih stroškov (najemnin gradbiščne opreme, čiščenje kemičnih WC</w:t>
      </w:r>
      <w:proofErr w:type="gramStart"/>
      <w:r w:rsidRPr="006B1F04">
        <w:rPr>
          <w:rFonts w:ascii="Arial" w:hAnsi="Arial" w:cs="Arial"/>
          <w:lang w:eastAsia="en-US"/>
        </w:rPr>
        <w:t>,</w:t>
      </w:r>
      <w:proofErr w:type="gramEnd"/>
      <w:r w:rsidRPr="006B1F04">
        <w:rPr>
          <w:rFonts w:ascii="Arial" w:hAnsi="Arial" w:cs="Arial"/>
          <w:lang w:eastAsia="en-US"/>
        </w:rPr>
        <w:t xml:space="preserve"> itd.) za ves čas gradnje do končnega prevzema;</w:t>
      </w:r>
    </w:p>
    <w:p w14:paraId="0840CEA0" w14:textId="5D7F7FA5" w:rsidR="00BA0826" w:rsidRPr="006B1F04" w:rsidRDefault="00F741B2"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  </w:t>
      </w:r>
      <w:r w:rsidR="00BA0826" w:rsidRPr="006B1F04">
        <w:rPr>
          <w:rFonts w:ascii="Arial" w:hAnsi="Arial" w:cs="Arial"/>
          <w:lang w:eastAsia="en-US"/>
        </w:rPr>
        <w:t>vsi potrebni ukrepi za zavarovanje sosednjih objektov in infrastrukture pri gradnji;</w:t>
      </w:r>
    </w:p>
    <w:p w14:paraId="39438DA4" w14:textId="6B9072B4" w:rsidR="00BA0826" w:rsidRPr="006B1F04" w:rsidRDefault="00F741B2"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  </w:t>
      </w:r>
      <w:r w:rsidR="00BA0826" w:rsidRPr="006B1F04">
        <w:rPr>
          <w:rFonts w:ascii="Arial" w:hAnsi="Arial" w:cs="Arial"/>
          <w:lang w:eastAsia="en-US"/>
        </w:rPr>
        <w:t>stroške dodatnih ukrepov zaradi izvajanja del v zimskih razmerah in deževnem obdobju;</w:t>
      </w:r>
    </w:p>
    <w:p w14:paraId="6F9DAB49" w14:textId="48FA09CA" w:rsidR="00BA0826" w:rsidRPr="006B1F04" w:rsidRDefault="00F741B2"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  </w:t>
      </w:r>
      <w:r w:rsidR="00BA0826" w:rsidRPr="006B1F04">
        <w:rPr>
          <w:rFonts w:ascii="Arial" w:hAnsi="Arial" w:cs="Arial"/>
          <w:lang w:eastAsia="en-US"/>
        </w:rPr>
        <w:t>vsi stroški morebitnih dogovorov o uporabi sosednjih zemljišč na željo izvajalca, ker gradnja poteka v neposredni bližini meje;</w:t>
      </w:r>
    </w:p>
    <w:p w14:paraId="0EC10024" w14:textId="1A5DADF7"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varovanje gradbišča (videonadzor, tehnično varovanje), vključno z evidenco vozil, vključno </w:t>
      </w:r>
      <w:proofErr w:type="gramStart"/>
      <w:r w:rsidRPr="006B1F04">
        <w:rPr>
          <w:rFonts w:ascii="Arial" w:hAnsi="Arial" w:cs="Arial"/>
          <w:lang w:eastAsia="en-US"/>
        </w:rPr>
        <w:t xml:space="preserve">z  </w:t>
      </w:r>
      <w:proofErr w:type="gramEnd"/>
      <w:r w:rsidRPr="006B1F04">
        <w:rPr>
          <w:rFonts w:ascii="Arial" w:hAnsi="Arial" w:cs="Arial"/>
          <w:lang w:eastAsia="en-US"/>
        </w:rPr>
        <w:t>varovanjem gradbišča v času, ko izvajalca ni na gradbišču, za ves čas gradnje do končnega prevzema;</w:t>
      </w:r>
    </w:p>
    <w:p w14:paraId="1D2F18DB" w14:textId="5ADB821F"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proofErr w:type="spellStart"/>
      <w:r w:rsidRPr="006B1F04">
        <w:rPr>
          <w:rFonts w:ascii="Arial" w:eastAsia="SimSun" w:hAnsi="Arial" w:cs="Arial"/>
          <w:lang w:val="en-US" w:eastAsia="en-US" w:bidi="hi-IN"/>
        </w:rPr>
        <w:t>vse</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stroške</w:t>
      </w:r>
      <w:proofErr w:type="spellEnd"/>
      <w:r w:rsidRPr="006B1F04">
        <w:rPr>
          <w:rFonts w:ascii="Arial" w:eastAsia="SimSun" w:hAnsi="Arial" w:cs="Arial"/>
          <w:lang w:val="en-US" w:eastAsia="en-US" w:bidi="hi-IN"/>
        </w:rPr>
        <w:t xml:space="preserve"> v </w:t>
      </w:r>
      <w:proofErr w:type="spellStart"/>
      <w:r w:rsidRPr="006B1F04">
        <w:rPr>
          <w:rFonts w:ascii="Arial" w:eastAsia="SimSun" w:hAnsi="Arial" w:cs="Arial"/>
          <w:lang w:val="en-US" w:eastAsia="en-US" w:bidi="hi-IN"/>
        </w:rPr>
        <w:t>zvezi</w:t>
      </w:r>
      <w:proofErr w:type="spellEnd"/>
      <w:r w:rsidRPr="006B1F04">
        <w:rPr>
          <w:rFonts w:ascii="Arial" w:eastAsia="SimSun" w:hAnsi="Arial" w:cs="Arial"/>
          <w:lang w:val="en-US" w:eastAsia="en-US" w:bidi="hi-IN"/>
        </w:rPr>
        <w:t xml:space="preserve"> z </w:t>
      </w:r>
      <w:proofErr w:type="spellStart"/>
      <w:r w:rsidRPr="006B1F04">
        <w:rPr>
          <w:rFonts w:ascii="Arial" w:eastAsia="SimSun" w:hAnsi="Arial" w:cs="Arial"/>
          <w:lang w:val="en-US" w:eastAsia="en-US" w:bidi="hi-IN"/>
        </w:rPr>
        <w:t>hranjenjem</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ali</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začasnim</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skladiščenjem</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odpadkov</w:t>
      </w:r>
      <w:proofErr w:type="spellEnd"/>
      <w:r w:rsidRPr="006B1F04">
        <w:rPr>
          <w:rFonts w:ascii="Arial" w:eastAsia="SimSun" w:hAnsi="Arial" w:cs="Arial"/>
          <w:lang w:val="en-US" w:eastAsia="en-US" w:bidi="hi-IN"/>
        </w:rPr>
        <w:t xml:space="preserve">, ki so </w:t>
      </w:r>
      <w:proofErr w:type="spellStart"/>
      <w:r w:rsidRPr="006B1F04">
        <w:rPr>
          <w:rFonts w:ascii="Arial" w:eastAsia="SimSun" w:hAnsi="Arial" w:cs="Arial"/>
          <w:lang w:val="en-US" w:eastAsia="en-US" w:bidi="hi-IN"/>
        </w:rPr>
        <w:t>nastali</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pri</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gradbenih</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delih</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ločeno</w:t>
      </w:r>
      <w:proofErr w:type="spellEnd"/>
      <w:r w:rsidRPr="006B1F04">
        <w:rPr>
          <w:rFonts w:ascii="Arial" w:eastAsia="SimSun" w:hAnsi="Arial" w:cs="Arial"/>
          <w:lang w:val="en-US" w:eastAsia="en-US" w:bidi="hi-IN"/>
        </w:rPr>
        <w:t xml:space="preserve"> po </w:t>
      </w:r>
      <w:proofErr w:type="spellStart"/>
      <w:r w:rsidRPr="006B1F04">
        <w:rPr>
          <w:rFonts w:ascii="Arial" w:eastAsia="SimSun" w:hAnsi="Arial" w:cs="Arial"/>
          <w:lang w:val="en-US" w:eastAsia="en-US" w:bidi="hi-IN"/>
        </w:rPr>
        <w:t>vrstah</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gradbenih</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odpadkov</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iz</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klasifikacijskega</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seznama</w:t>
      </w:r>
      <w:proofErr w:type="spellEnd"/>
      <w:r w:rsidRPr="006B1F04">
        <w:rPr>
          <w:rFonts w:ascii="Arial" w:eastAsia="SimSun" w:hAnsi="Arial" w:cs="Arial"/>
          <w:lang w:val="en-US" w:eastAsia="en-US" w:bidi="hi-IN"/>
        </w:rPr>
        <w:t xml:space="preserve"> </w:t>
      </w:r>
      <w:r w:rsidRPr="006B1F04">
        <w:rPr>
          <w:rFonts w:ascii="Arial" w:hAnsi="Arial" w:cs="Arial"/>
          <w:lang w:eastAsia="en-US"/>
        </w:rPr>
        <w:t>odpadkov, tako da ne onesnažujejo okolja, oddajo zbiralcu gradbenih odpadkov (evidenčni listi) ter izdelavo Poročila o gospodarjenju z gradbenimi odpadki, vse skladno z zadnje veljavno Uredbo o ravnanju z odpadki, ki nastanejo pri gradbenih delih in drugo zakonodajo s področja varovanja in zaščite okolja ter odvozom materiala z začasnih deponij izven območja pozidave ki so sestavni del pogodbenih del</w:t>
      </w:r>
    </w:p>
    <w:p w14:paraId="32D950BE" w14:textId="40C7E03A"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r w:rsidRPr="006B1F04">
        <w:rPr>
          <w:rFonts w:ascii="Arial" w:hAnsi="Arial" w:cs="Arial"/>
          <w:lang w:eastAsia="en-US"/>
        </w:rPr>
        <w:t>vsi stroški v zvezi z upoštevanjem pogojev zakonodaje s področja varovanja in zaščite okolja;</w:t>
      </w:r>
    </w:p>
    <w:p w14:paraId="55FB51ED" w14:textId="66D75DD4"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vsi stroški v zvezi z upoštevanjem Uredbe o preprečevanju in zmanjševanju emisij delcev </w:t>
      </w:r>
      <w:proofErr w:type="gramStart"/>
      <w:r w:rsidRPr="006B1F04">
        <w:rPr>
          <w:rFonts w:ascii="Arial" w:hAnsi="Arial" w:cs="Arial"/>
          <w:lang w:eastAsia="en-US"/>
        </w:rPr>
        <w:t>iz</w:t>
      </w:r>
      <w:proofErr w:type="gramEnd"/>
      <w:r w:rsidRPr="006B1F04">
        <w:rPr>
          <w:rFonts w:ascii="Arial" w:hAnsi="Arial" w:cs="Arial"/>
          <w:lang w:eastAsia="en-US"/>
        </w:rPr>
        <w:t xml:space="preserve"> gradbišč vključno z elaboratom emisije prašnih delcev;</w:t>
      </w:r>
    </w:p>
    <w:p w14:paraId="2582E730" w14:textId="5B2AE2E9"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r w:rsidRPr="006B1F04">
        <w:rPr>
          <w:rFonts w:ascii="Arial" w:hAnsi="Arial" w:cs="Arial"/>
          <w:lang w:eastAsia="en-US"/>
        </w:rPr>
        <w:t>koordinacija arheološkega nadzora</w:t>
      </w:r>
      <w:proofErr w:type="gramStart"/>
      <w:r w:rsidRPr="006B1F04">
        <w:rPr>
          <w:rFonts w:ascii="Arial" w:hAnsi="Arial" w:cs="Arial"/>
          <w:lang w:eastAsia="en-US"/>
        </w:rPr>
        <w:t xml:space="preserve"> v</w:t>
      </w:r>
      <w:proofErr w:type="gramEnd"/>
      <w:r w:rsidRPr="006B1F04">
        <w:rPr>
          <w:rFonts w:ascii="Arial" w:hAnsi="Arial" w:cs="Arial"/>
          <w:lang w:eastAsia="en-US"/>
        </w:rPr>
        <w:t xml:space="preserve"> kolikor bo potreben</w:t>
      </w:r>
    </w:p>
    <w:p w14:paraId="29EBDA1B" w14:textId="37CAB8AE"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vsa potrebna opravila za pripravo in vzpostavitev primernega stanja objektov za pričetek oz. nadaljevanje del (odstranitev začasnih zaščitnih ukrepov, odstranitev vode, zagotavljati zaščito začasne deponije izkopanega materiala in druge potrebne varovalne ukrepe od prevzema del od predhodnega izvajalca del in uvedbe v delo do dokončanja projekta</w:t>
      </w:r>
      <w:proofErr w:type="gramStart"/>
      <w:r w:rsidRPr="006B1F04">
        <w:rPr>
          <w:rFonts w:ascii="Arial" w:hAnsi="Arial" w:cs="Arial"/>
          <w:lang w:eastAsia="en-US"/>
        </w:rPr>
        <w:t>….</w:t>
      </w:r>
      <w:proofErr w:type="gramEnd"/>
      <w:r w:rsidRPr="006B1F04">
        <w:rPr>
          <w:rFonts w:ascii="Arial" w:hAnsi="Arial" w:cs="Arial"/>
          <w:lang w:eastAsia="en-US"/>
        </w:rPr>
        <w:t>);</w:t>
      </w:r>
    </w:p>
    <w:p w14:paraId="581B0417" w14:textId="15B0FFB9"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vsa potrebna opravila, ki so predpisana in določena z veljavnimi predpisi o varstvu pri delu, kot je zaščita odprtin, opiranje, nakloni, razširitve</w:t>
      </w:r>
      <w:proofErr w:type="gramStart"/>
      <w:r w:rsidRPr="006B1F04">
        <w:rPr>
          <w:rFonts w:ascii="Arial" w:hAnsi="Arial" w:cs="Arial"/>
          <w:lang w:eastAsia="en-US"/>
        </w:rPr>
        <w:t xml:space="preserve"> in</w:t>
      </w:r>
      <w:proofErr w:type="gramEnd"/>
      <w:r w:rsidRPr="006B1F04">
        <w:rPr>
          <w:rFonts w:ascii="Arial" w:hAnsi="Arial" w:cs="Arial"/>
          <w:lang w:eastAsia="en-US"/>
        </w:rPr>
        <w:t xml:space="preserve"> podobno; </w:t>
      </w:r>
    </w:p>
    <w:p w14:paraId="1F78CEBC" w14:textId="206D74B8"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lastRenderedPageBreak/>
        <w:t>vsi potrebni delovni, pomožni, premični in fasadni odri za nemoteno delo;</w:t>
      </w:r>
    </w:p>
    <w:p w14:paraId="77E32D6D" w14:textId="77777777" w:rsidR="00BB09C8" w:rsidRPr="006B1F04" w:rsidRDefault="00BB09C8"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stroške protikorozijske zaščite za vse kovinske elemente in konstrukcije, ki bi lahko bili izpostavljeni atmosferskim in ostalim korozijskim vplivom;</w:t>
      </w:r>
    </w:p>
    <w:p w14:paraId="10B7EBAB" w14:textId="77777777" w:rsidR="005A7C95" w:rsidRPr="006B1F04" w:rsidRDefault="00BB09C8"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stroške ustreznih ozemljitev, nevidno pritrjenih in speljanih na splošno ozemljitev objekta, za ALU elemente in jeklene dele, skladno s predpisi;</w:t>
      </w:r>
    </w:p>
    <w:p w14:paraId="6EB331D4" w14:textId="308551D4" w:rsidR="0047780C" w:rsidRPr="006B1F04" w:rsidRDefault="00660A14"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dela v </w:t>
      </w:r>
      <w:proofErr w:type="spellStart"/>
      <w:r w:rsidRPr="006B1F04">
        <w:rPr>
          <w:rFonts w:ascii="Arial" w:hAnsi="Arial" w:cs="Arial"/>
          <w:lang w:eastAsia="en-US"/>
        </w:rPr>
        <w:t>kampadah</w:t>
      </w:r>
      <w:proofErr w:type="spellEnd"/>
      <w:r w:rsidRPr="006B1F04">
        <w:rPr>
          <w:rFonts w:ascii="Arial" w:hAnsi="Arial" w:cs="Arial"/>
          <w:lang w:eastAsia="en-US"/>
        </w:rPr>
        <w:t xml:space="preserve"> zaradi oteženih geoloških razmer;</w:t>
      </w:r>
      <w:r w:rsidR="00BD3ED4" w:rsidRPr="006B1F04">
        <w:rPr>
          <w:rFonts w:ascii="Arial" w:hAnsi="Arial" w:cs="Arial"/>
          <w:lang w:eastAsia="en-US"/>
        </w:rPr>
        <w:t xml:space="preserve"> </w:t>
      </w:r>
      <w:r w:rsidR="0047780C" w:rsidRPr="006B1F04">
        <w:rPr>
          <w:rFonts w:ascii="Arial" w:hAnsi="Arial" w:cs="Arial"/>
          <w:lang w:eastAsia="en-US"/>
        </w:rPr>
        <w:t>stroške oteženega izkopa v mokrem terenu, izkopa v vodi, prekopa potokov</w:t>
      </w:r>
      <w:proofErr w:type="gramStart"/>
      <w:r w:rsidR="0047780C" w:rsidRPr="006B1F04">
        <w:rPr>
          <w:rFonts w:ascii="Arial" w:hAnsi="Arial" w:cs="Arial"/>
          <w:lang w:eastAsia="en-US"/>
        </w:rPr>
        <w:t>,</w:t>
      </w:r>
      <w:proofErr w:type="gramEnd"/>
      <w:r w:rsidR="0047780C" w:rsidRPr="006B1F04">
        <w:rPr>
          <w:rFonts w:ascii="Arial" w:hAnsi="Arial" w:cs="Arial"/>
          <w:lang w:eastAsia="en-US"/>
        </w:rPr>
        <w:t xml:space="preserve"> itd. </w:t>
      </w:r>
    </w:p>
    <w:p w14:paraId="789FB6BE" w14:textId="1509B5CD"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vsa dela za </w:t>
      </w:r>
      <w:proofErr w:type="gramStart"/>
      <w:r w:rsidRPr="006B1F04">
        <w:rPr>
          <w:rFonts w:ascii="Arial" w:hAnsi="Arial" w:cs="Arial"/>
          <w:lang w:eastAsia="en-US"/>
        </w:rPr>
        <w:t>odvodnjavanje</w:t>
      </w:r>
      <w:proofErr w:type="gramEnd"/>
      <w:r w:rsidRPr="006B1F04">
        <w:rPr>
          <w:rFonts w:ascii="Arial" w:hAnsi="Arial" w:cs="Arial"/>
          <w:lang w:eastAsia="en-US"/>
        </w:rPr>
        <w:t xml:space="preserve"> padavinske, izvorne in podtalne vode med gradnjo (vključno s potrebnim črpanjem), čiščenje snega, tako da se zagotovi stalno in kontrolirano odvajanje ter prepreči zadrževanje vode in zamakanje raščenih ali nasutih materialov kot tudi objektov v gradnji;</w:t>
      </w:r>
    </w:p>
    <w:p w14:paraId="22329CEC" w14:textId="09F2967A"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redno odstranjevanje vsega odpadnega in pomožnega materiala, sprotno čiščenje objektov, okolice, transportnih poti, dostopov, dostopnih javnih cest in končno grobo in fino čiščenje objektov in posameznih prostorov pred vsakokratnimi kvalitativnimi pregledi in pred prevzemi;</w:t>
      </w:r>
    </w:p>
    <w:p w14:paraId="0ABAD3FE" w14:textId="1E6B637F"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izdelava in odstranitev vseh potrebnih začasnih prehodov in zaščit, stroški </w:t>
      </w:r>
      <w:proofErr w:type="gramStart"/>
      <w:r w:rsidRPr="006B1F04">
        <w:rPr>
          <w:rFonts w:ascii="Arial" w:hAnsi="Arial" w:cs="Arial"/>
          <w:lang w:eastAsia="en-US"/>
        </w:rPr>
        <w:t>eventualnih</w:t>
      </w:r>
      <w:proofErr w:type="gramEnd"/>
      <w:r w:rsidRPr="006B1F04">
        <w:rPr>
          <w:rFonts w:ascii="Arial" w:hAnsi="Arial" w:cs="Arial"/>
          <w:lang w:eastAsia="en-US"/>
        </w:rPr>
        <w:t xml:space="preserve"> sprememb prometnega režima in gradbiščnih poti;</w:t>
      </w:r>
    </w:p>
    <w:p w14:paraId="3C636AF9" w14:textId="001BC90A"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odstranitev vseh ovir, na katere se pri delu naleti, razen ovir, ki so kulturnozgodovinskega pomena;</w:t>
      </w:r>
    </w:p>
    <w:p w14:paraId="4D0BB909" w14:textId="2C7FC242"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sprotno in končno čiščenje terena po končanih delih in odvoz odvečnega materiala</w:t>
      </w:r>
      <w:proofErr w:type="gramStart"/>
      <w:r w:rsidRPr="006B1F04">
        <w:rPr>
          <w:rFonts w:ascii="Arial" w:hAnsi="Arial" w:cs="Arial"/>
          <w:lang w:eastAsia="en-US"/>
        </w:rPr>
        <w:t xml:space="preserve">,  </w:t>
      </w:r>
      <w:proofErr w:type="gramEnd"/>
      <w:r w:rsidRPr="006B1F04">
        <w:rPr>
          <w:rFonts w:ascii="Arial" w:hAnsi="Arial" w:cs="Arial"/>
          <w:lang w:eastAsia="en-US"/>
        </w:rPr>
        <w:t>navezava na vse obstoječe začasne oz. trajne ureditve sosednjih območij;</w:t>
      </w:r>
    </w:p>
    <w:p w14:paraId="55C65B4B" w14:textId="46A323FE"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izdelavo tehnološko ekonomskega elaborata;</w:t>
      </w:r>
    </w:p>
    <w:p w14:paraId="35A941F6" w14:textId="6C3D043C"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izdelavo tehnoloških elaboratov za posamezne vrste del in programov kontrole za spremljanje kakovosti materialov, opreme in izvedbe </w:t>
      </w:r>
      <w:proofErr w:type="gramStart"/>
      <w:r w:rsidRPr="006B1F04">
        <w:rPr>
          <w:rFonts w:ascii="Arial" w:hAnsi="Arial" w:cs="Arial"/>
          <w:lang w:eastAsia="en-US"/>
        </w:rPr>
        <w:t>del</w:t>
      </w:r>
      <w:proofErr w:type="gramEnd"/>
      <w:r w:rsidRPr="006B1F04">
        <w:rPr>
          <w:rFonts w:ascii="Arial" w:hAnsi="Arial" w:cs="Arial"/>
          <w:lang w:eastAsia="en-US"/>
        </w:rPr>
        <w:t xml:space="preserve"> na podlagi veljavne zakonodaje in na podlagi internih smernic naročnika</w:t>
      </w:r>
    </w:p>
    <w:p w14:paraId="39543B8E" w14:textId="283E7B02"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kontrola kakovosti vgrajenih materialov, opreme in izvedenih del v skladu z veljavnimi standardi in predpisi (meritve, certifikati, preizkusi</w:t>
      </w:r>
      <w:proofErr w:type="gramStart"/>
      <w:r w:rsidRPr="006B1F04">
        <w:rPr>
          <w:rFonts w:ascii="Arial" w:hAnsi="Arial" w:cs="Arial"/>
          <w:lang w:eastAsia="en-US"/>
        </w:rPr>
        <w:t>,</w:t>
      </w:r>
      <w:proofErr w:type="gramEnd"/>
      <w:r w:rsidRPr="006B1F04">
        <w:rPr>
          <w:rFonts w:ascii="Arial" w:hAnsi="Arial" w:cs="Arial"/>
          <w:lang w:eastAsia="en-US"/>
        </w:rPr>
        <w:t>…);</w:t>
      </w:r>
    </w:p>
    <w:p w14:paraId="6F7D9179" w14:textId="24DDDB5B"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tlačni preizkusi, dezinfekcija instalacij, izpiranje;</w:t>
      </w:r>
    </w:p>
    <w:p w14:paraId="3F42B576" w14:textId="3F3724BB"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zagon in preizkusno obratovanje ter šolanje upravnika;</w:t>
      </w:r>
    </w:p>
    <w:p w14:paraId="7D3835EC" w14:textId="59936235"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čiščenje in izpiranje kanalizacije, izvedba preizkusa tesnosti kanalizacije, pregled kanalizacije s fotorobotom z dostavo video posnetka;</w:t>
      </w:r>
    </w:p>
    <w:p w14:paraId="70799891" w14:textId="532A7132"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potrebne in s strani nadzora in inšpekcijskih služb zahtevane meritve elektroinštalacij in strojnih inštalacij;</w:t>
      </w:r>
    </w:p>
    <w:p w14:paraId="03DEDA02" w14:textId="6A313821"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meritve zvočne izolacije za vse izvedene konstrukcije in vgrajene elemente; rezultati meritev morajo ustrezati zahtevam veljavnega pravilnika oziroma standardov ter izdelanemu elaboratu zaščite pred hrupom v stavbah in izkazom o zaščiti pred hrupom. Izvedenih del, ki ne bodo ustrezala pogojem iz te alineje naročnik oziroma vodja nadzora ne bo priznal in bo zahteval ponovno izvedbo;</w:t>
      </w:r>
    </w:p>
    <w:p w14:paraId="175E1E6D" w14:textId="445EA5AA"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r w:rsidRPr="006B1F04">
        <w:rPr>
          <w:rFonts w:ascii="Arial" w:hAnsi="Arial" w:cs="Arial"/>
          <w:lang w:eastAsia="en-US"/>
        </w:rPr>
        <w:t>strošek nadzora nad izvajanjem projektno predvidenih ukrepov zaščite pred hrupom, izdelava izkaza zaščite pred hrupom za objekt po končani gradnji in izvedba zahtevanih meritev hrupa za posamezne prostore;</w:t>
      </w:r>
    </w:p>
    <w:p w14:paraId="10C1E8B5" w14:textId="05114473"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r w:rsidRPr="006B1F04">
        <w:rPr>
          <w:rFonts w:ascii="Arial" w:hAnsi="Arial" w:cs="Arial"/>
          <w:lang w:eastAsia="en-US"/>
        </w:rPr>
        <w:t>strošek geomehanskega nadzora ter končno poročilo o izvedbi temeljenja, končno poročilo o izvedbi zasipov;</w:t>
      </w:r>
    </w:p>
    <w:p w14:paraId="7A092890" w14:textId="54688106"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proofErr w:type="spellStart"/>
      <w:r w:rsidRPr="006B1F04">
        <w:rPr>
          <w:rFonts w:ascii="Arial" w:eastAsia="SimSun" w:hAnsi="Arial" w:cs="Arial"/>
          <w:lang w:val="en-US" w:eastAsia="en-US" w:bidi="hi-IN"/>
        </w:rPr>
        <w:lastRenderedPageBreak/>
        <w:t>strošek</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nadzora</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upravljavcev</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javne</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komunalne</w:t>
      </w:r>
      <w:proofErr w:type="spellEnd"/>
      <w:r w:rsidRPr="006B1F04">
        <w:rPr>
          <w:rFonts w:ascii="Arial" w:eastAsia="SimSun" w:hAnsi="Arial" w:cs="Arial"/>
          <w:lang w:val="en-US" w:eastAsia="en-US" w:bidi="hi-IN"/>
        </w:rPr>
        <w:t xml:space="preserve"> in </w:t>
      </w:r>
      <w:proofErr w:type="spellStart"/>
      <w:r w:rsidRPr="006B1F04">
        <w:rPr>
          <w:rFonts w:ascii="Arial" w:eastAsia="SimSun" w:hAnsi="Arial" w:cs="Arial"/>
          <w:lang w:val="en-US" w:eastAsia="en-US" w:bidi="hi-IN"/>
        </w:rPr>
        <w:t>energetske</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infrastrukture</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soglasodajalcev</w:t>
      </w:r>
      <w:proofErr w:type="spellEnd"/>
      <w:r w:rsidRPr="006B1F04">
        <w:rPr>
          <w:rFonts w:ascii="Arial" w:eastAsia="SimSun" w:hAnsi="Arial" w:cs="Arial"/>
          <w:lang w:val="en-US" w:eastAsia="en-US" w:bidi="hi-IN"/>
        </w:rPr>
        <w:t xml:space="preserve">) in v </w:t>
      </w:r>
      <w:proofErr w:type="spellStart"/>
      <w:r w:rsidRPr="006B1F04">
        <w:rPr>
          <w:rFonts w:ascii="Arial" w:eastAsia="SimSun" w:hAnsi="Arial" w:cs="Arial"/>
          <w:lang w:val="en-US" w:eastAsia="en-US" w:bidi="hi-IN"/>
        </w:rPr>
        <w:t>primeru</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potrjenih</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sprememb</w:t>
      </w:r>
      <w:proofErr w:type="spellEnd"/>
      <w:r w:rsidRPr="006B1F04">
        <w:rPr>
          <w:rFonts w:ascii="Arial" w:eastAsia="SimSun" w:hAnsi="Arial" w:cs="Arial"/>
          <w:lang w:val="en-US" w:eastAsia="en-US" w:bidi="hi-IN"/>
        </w:rPr>
        <w:t xml:space="preserve"> PZI </w:t>
      </w:r>
      <w:proofErr w:type="spellStart"/>
      <w:r w:rsidRPr="006B1F04">
        <w:rPr>
          <w:rFonts w:ascii="Arial" w:eastAsia="SimSun" w:hAnsi="Arial" w:cs="Arial"/>
          <w:lang w:val="en-US" w:eastAsia="en-US" w:bidi="hi-IN"/>
        </w:rPr>
        <w:t>dokumentacije</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na</w:t>
      </w:r>
      <w:proofErr w:type="spellEnd"/>
      <w:r w:rsidRPr="006B1F04">
        <w:rPr>
          <w:rFonts w:ascii="Arial" w:eastAsia="SimSun" w:hAnsi="Arial" w:cs="Arial"/>
          <w:lang w:val="en-US" w:eastAsia="en-US" w:bidi="hi-IN"/>
        </w:rPr>
        <w:t xml:space="preserve"> </w:t>
      </w:r>
      <w:proofErr w:type="spellStart"/>
      <w:r w:rsidRPr="006B1F04">
        <w:rPr>
          <w:rFonts w:ascii="Arial" w:eastAsia="SimSun" w:hAnsi="Arial" w:cs="Arial"/>
          <w:lang w:val="en-US" w:eastAsia="en-US" w:bidi="hi-IN"/>
        </w:rPr>
        <w:t>predlog</w:t>
      </w:r>
      <w:proofErr w:type="spellEnd"/>
      <w:r w:rsidRPr="006B1F04">
        <w:rPr>
          <w:rFonts w:ascii="Arial" w:eastAsia="SimSun" w:hAnsi="Arial" w:cs="Arial"/>
          <w:lang w:val="en-US" w:eastAsia="en-US" w:bidi="hi-IN"/>
        </w:rPr>
        <w:t xml:space="preserve"> </w:t>
      </w:r>
      <w:r w:rsidRPr="006B1F04">
        <w:rPr>
          <w:rFonts w:ascii="Arial" w:hAnsi="Arial" w:cs="Arial"/>
          <w:lang w:eastAsia="en-US"/>
        </w:rPr>
        <w:t xml:space="preserve">izvajalca del strošek podaljšanja soglasij na PZI projekt in soglasij za priključitev in s tem povezani </w:t>
      </w:r>
      <w:proofErr w:type="gramStart"/>
      <w:r w:rsidRPr="006B1F04">
        <w:rPr>
          <w:rFonts w:ascii="Arial" w:hAnsi="Arial" w:cs="Arial"/>
          <w:lang w:eastAsia="en-US"/>
        </w:rPr>
        <w:t>stroški;</w:t>
      </w:r>
      <w:proofErr w:type="gramEnd"/>
    </w:p>
    <w:p w14:paraId="4C662116" w14:textId="3BFCAD99"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strošek nadzor nad izvajanjem projektno predvidenih ukrepov požarne varnosti, izdelava izkaza požarne varnosti in požarnega reda;</w:t>
      </w:r>
    </w:p>
    <w:p w14:paraId="05101DBD" w14:textId="74A4764B"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zavarovanje gradbišča in stroške zavarovanja za nepredvidene dogodke in škode do polne vrednosti</w:t>
      </w:r>
      <w:r w:rsidR="00A13D4E" w:rsidRPr="006B1F04">
        <w:rPr>
          <w:rFonts w:ascii="Arial" w:hAnsi="Arial" w:cs="Arial"/>
          <w:lang w:eastAsia="en-US"/>
        </w:rPr>
        <w:t xml:space="preserve">. Zavarovanje mora biti </w:t>
      </w:r>
      <w:proofErr w:type="gramStart"/>
      <w:r w:rsidR="00415E99" w:rsidRPr="006B1F04">
        <w:rPr>
          <w:rFonts w:ascii="Arial" w:hAnsi="Arial" w:cs="Arial"/>
          <w:lang w:eastAsia="en-US"/>
        </w:rPr>
        <w:t>izvršeno</w:t>
      </w:r>
      <w:proofErr w:type="gramEnd"/>
      <w:r w:rsidR="00415E99" w:rsidRPr="006B1F04">
        <w:rPr>
          <w:rFonts w:ascii="Arial" w:hAnsi="Arial" w:cs="Arial"/>
          <w:lang w:eastAsia="en-US"/>
        </w:rPr>
        <w:t xml:space="preserve"> pri pooblaščeni zavarovalni družbi in mora biti sklenjeno do primopredaje objekta</w:t>
      </w:r>
      <w:r w:rsidRPr="006B1F04">
        <w:rPr>
          <w:rFonts w:ascii="Arial" w:hAnsi="Arial" w:cs="Arial"/>
          <w:lang w:eastAsia="en-US"/>
        </w:rPr>
        <w:t>;</w:t>
      </w:r>
    </w:p>
    <w:p w14:paraId="56519FD8" w14:textId="2460B471"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dopolnitev varnostnega načrta v skladu z zakonodajo varnosti in zdravja pri delu na začasnih in premičnih gradbiščih, ki mora biti usklajen z organizacijo gradbišča izvajalca; varnostni načrt zagotovi naročnik;</w:t>
      </w:r>
    </w:p>
    <w:p w14:paraId="5BFE03F9" w14:textId="0174AE71"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geodetski posnetek izvedenih del;</w:t>
      </w:r>
    </w:p>
    <w:p w14:paraId="3AEB3C80" w14:textId="71C73CB5"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sprotno evidentiranje sprememb in vnašanje le teh v PZI projekt za izvedbo, izdelava podlag za PID projekte in vris sprememb v </w:t>
      </w:r>
      <w:proofErr w:type="spellStart"/>
      <w:r w:rsidRPr="006B1F04">
        <w:rPr>
          <w:rFonts w:ascii="Arial" w:hAnsi="Arial" w:cs="Arial"/>
          <w:lang w:eastAsia="en-US"/>
        </w:rPr>
        <w:t>acad</w:t>
      </w:r>
      <w:proofErr w:type="spellEnd"/>
      <w:r w:rsidRPr="006B1F04">
        <w:rPr>
          <w:rFonts w:ascii="Arial" w:hAnsi="Arial" w:cs="Arial"/>
          <w:lang w:eastAsia="en-US"/>
        </w:rPr>
        <w:t xml:space="preserve"> pripravljene risbe s strani projektanta;</w:t>
      </w:r>
    </w:p>
    <w:p w14:paraId="69D9748B" w14:textId="5A20B213"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v primeru potrjenih sprememb posameznih projektnih rešitev, ki jih predlaga izvajalec, mora projekt sprememb (projekt za izvedbo) naročiti projektantu. Pred naročilom spremembe mora izvajalec za predlagano spremembo pridobiti potrditev od vodje nadzora in vodje projekta s strani projektanta;</w:t>
      </w:r>
    </w:p>
    <w:p w14:paraId="5658D52E" w14:textId="03D13796"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r w:rsidRPr="006B1F04">
        <w:rPr>
          <w:rFonts w:ascii="Arial" w:hAnsi="Arial" w:cs="Arial"/>
          <w:lang w:eastAsia="en-US"/>
        </w:rPr>
        <w:t>strošek preizkusov zračne prepustnosti delov objekt</w:t>
      </w:r>
      <w:r w:rsidR="00CB118A" w:rsidRPr="006B1F04">
        <w:rPr>
          <w:rFonts w:ascii="Arial" w:hAnsi="Arial" w:cs="Arial"/>
          <w:lang w:eastAsia="en-US"/>
        </w:rPr>
        <w:t>o</w:t>
      </w:r>
      <w:r w:rsidRPr="006B1F04">
        <w:rPr>
          <w:rFonts w:ascii="Arial" w:hAnsi="Arial" w:cs="Arial"/>
          <w:lang w:eastAsia="en-US"/>
        </w:rPr>
        <w:t>v;</w:t>
      </w:r>
    </w:p>
    <w:p w14:paraId="28F73A00" w14:textId="299557A6" w:rsidR="00BA0826" w:rsidRPr="006B1F04" w:rsidRDefault="00BA0826" w:rsidP="00372671">
      <w:pPr>
        <w:pStyle w:val="Odstavekseznama"/>
        <w:widowControl w:val="0"/>
        <w:numPr>
          <w:ilvl w:val="0"/>
          <w:numId w:val="46"/>
        </w:numPr>
        <w:suppressAutoHyphens/>
        <w:autoSpaceDN w:val="0"/>
        <w:spacing w:after="120"/>
        <w:jc w:val="both"/>
        <w:textAlignment w:val="baseline"/>
        <w:rPr>
          <w:rFonts w:ascii="Arial" w:hAnsi="Arial" w:cs="Arial"/>
          <w:lang w:eastAsia="en-US"/>
        </w:rPr>
      </w:pPr>
      <w:r w:rsidRPr="006B1F04">
        <w:rPr>
          <w:rFonts w:ascii="Arial" w:hAnsi="Arial" w:cs="Arial"/>
          <w:lang w:eastAsia="en-US"/>
        </w:rPr>
        <w:t>vsa potrebna dokumentacija, ki jo veljavna zakonodaja s področja gradnje objektov določa kot sestavni del zahteve za izdajo uporabnega dovoljenja, vključno z vsemi prilogami (geodetski načrt novega stanja zemljišča po gradnji, dokazilo o zanesljivosti objekta, navodila za vzdrževanje in obratovanje, vse za vsa dela, za katera se pridobiva uporabno dovoljenje;</w:t>
      </w:r>
    </w:p>
    <w:p w14:paraId="4C726EFC" w14:textId="30AA8E09"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izdelava energetske izkaznice za objekt;</w:t>
      </w:r>
    </w:p>
    <w:p w14:paraId="5D1898EE" w14:textId="589D69C9"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izdelava Izkaza energijskih lastnosti stavbe za objekt;</w:t>
      </w:r>
    </w:p>
    <w:p w14:paraId="13AFC512" w14:textId="13BDE944"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vsi stroški do konca primopredaje objekta naročniku kot so: poraba električne energije, vode, ogrevanja, varovanja, ključarja, vmesnih in končnih čiščenj (pred </w:t>
      </w:r>
      <w:proofErr w:type="gramStart"/>
      <w:r w:rsidRPr="006B1F04">
        <w:rPr>
          <w:rFonts w:ascii="Arial" w:hAnsi="Arial" w:cs="Arial"/>
          <w:lang w:eastAsia="en-US"/>
        </w:rPr>
        <w:t>kvalitetnimi</w:t>
      </w:r>
      <w:proofErr w:type="gramEnd"/>
      <w:r w:rsidRPr="006B1F04">
        <w:rPr>
          <w:rFonts w:ascii="Arial" w:hAnsi="Arial" w:cs="Arial"/>
          <w:lang w:eastAsia="en-US"/>
        </w:rPr>
        <w:t xml:space="preserve"> pregledi, pred primopredajo in po vsakokratni odpravi napak), zaščita izvedenih del, riziko okvar in uničenja;</w:t>
      </w:r>
    </w:p>
    <w:p w14:paraId="5927F883" w14:textId="4A4E5646" w:rsidR="00BA0826" w:rsidRPr="006B1F04" w:rsidRDefault="00BA082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uporaba platforme naročnika za komunikacijo in shranjevanje, deljenje projektne in tehnične dokumentacije, poročil, </w:t>
      </w:r>
      <w:proofErr w:type="gramStart"/>
      <w:r w:rsidRPr="006B1F04">
        <w:rPr>
          <w:rFonts w:ascii="Arial" w:hAnsi="Arial" w:cs="Arial"/>
          <w:lang w:eastAsia="en-US"/>
        </w:rPr>
        <w:t>situacij</w:t>
      </w:r>
      <w:proofErr w:type="gramEnd"/>
      <w:r w:rsidRPr="006B1F04">
        <w:rPr>
          <w:rFonts w:ascii="Arial" w:hAnsi="Arial" w:cs="Arial"/>
          <w:lang w:eastAsia="en-US"/>
        </w:rPr>
        <w:t>, ... V primeru, da bo naročnik za potrebe vodenja projekta izvedbe pogodbenih del uporabljal določeno programsko opremo, bo izvajalec zagotavljal naročniku in pooblaščencem ustrezne podatke in uporabljal izbrano programsko opremo na način, kot bo to določil naročnik;</w:t>
      </w:r>
    </w:p>
    <w:p w14:paraId="416F847E" w14:textId="3B98FB08" w:rsidR="00B21FBA" w:rsidRPr="006B1F04" w:rsidRDefault="00BA0826" w:rsidP="00372671">
      <w:pPr>
        <w:pStyle w:val="Odstavekseznama"/>
        <w:numPr>
          <w:ilvl w:val="0"/>
          <w:numId w:val="46"/>
        </w:numPr>
        <w:spacing w:after="120"/>
        <w:jc w:val="both"/>
        <w:rPr>
          <w:lang w:eastAsia="en-US"/>
        </w:rPr>
      </w:pPr>
      <w:r w:rsidRPr="006B1F04">
        <w:rPr>
          <w:rFonts w:ascii="Arial" w:hAnsi="Arial" w:cs="Arial"/>
          <w:lang w:eastAsia="en-US"/>
        </w:rPr>
        <w:t>montažne in delavniške načrte izdelati tako, da bodo primerni za izdelavo PID BIM modela ter zanje pridobiti potrditev BIM nadzornika in vodje projekta;</w:t>
      </w:r>
    </w:p>
    <w:p w14:paraId="193A4069" w14:textId="77E5C008" w:rsidR="0051688D" w:rsidRPr="006B1F04" w:rsidRDefault="0051688D"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strošek vodje </w:t>
      </w:r>
      <w:r w:rsidR="00330D7D" w:rsidRPr="006B1F04">
        <w:rPr>
          <w:rFonts w:ascii="Arial" w:hAnsi="Arial" w:cs="Arial"/>
          <w:lang w:eastAsia="en-US"/>
        </w:rPr>
        <w:t>gradnje</w:t>
      </w:r>
      <w:r w:rsidRPr="006B1F04">
        <w:rPr>
          <w:rFonts w:ascii="Arial" w:hAnsi="Arial" w:cs="Arial"/>
          <w:lang w:eastAsia="en-US"/>
        </w:rPr>
        <w:t xml:space="preserve">, ki bo </w:t>
      </w:r>
      <w:r w:rsidR="00330D7D" w:rsidRPr="006B1F04">
        <w:rPr>
          <w:rFonts w:ascii="Arial" w:hAnsi="Arial" w:cs="Arial"/>
          <w:lang w:eastAsia="en-US"/>
        </w:rPr>
        <w:t xml:space="preserve">sodeloval in </w:t>
      </w:r>
      <w:r w:rsidRPr="006B1F04">
        <w:rPr>
          <w:rFonts w:ascii="Arial" w:hAnsi="Arial" w:cs="Arial"/>
          <w:lang w:eastAsia="en-US"/>
        </w:rPr>
        <w:t xml:space="preserve">izvajal tudi koordinacijo z </w:t>
      </w:r>
      <w:r w:rsidR="00330D7D" w:rsidRPr="006B1F04">
        <w:rPr>
          <w:rFonts w:ascii="Arial" w:hAnsi="Arial" w:cs="Arial"/>
          <w:lang w:eastAsia="en-US"/>
        </w:rPr>
        <w:t xml:space="preserve">vsemi ostalimi </w:t>
      </w:r>
      <w:r w:rsidRPr="006B1F04">
        <w:rPr>
          <w:rFonts w:ascii="Arial" w:hAnsi="Arial" w:cs="Arial"/>
          <w:lang w:eastAsia="en-US"/>
        </w:rPr>
        <w:t xml:space="preserve">izvajalci, ki jih bo </w:t>
      </w:r>
      <w:r w:rsidR="00330D7D" w:rsidRPr="006B1F04">
        <w:rPr>
          <w:rFonts w:ascii="Arial" w:hAnsi="Arial" w:cs="Arial"/>
          <w:lang w:eastAsia="en-US"/>
        </w:rPr>
        <w:t xml:space="preserve">za </w:t>
      </w:r>
      <w:proofErr w:type="gramStart"/>
      <w:r w:rsidR="00330D7D" w:rsidRPr="006B1F04">
        <w:rPr>
          <w:rFonts w:ascii="Arial" w:hAnsi="Arial" w:cs="Arial"/>
          <w:lang w:eastAsia="en-US"/>
        </w:rPr>
        <w:t>investicijski</w:t>
      </w:r>
      <w:proofErr w:type="gramEnd"/>
      <w:r w:rsidR="00330D7D" w:rsidRPr="006B1F04">
        <w:rPr>
          <w:rFonts w:ascii="Arial" w:hAnsi="Arial" w:cs="Arial"/>
          <w:lang w:eastAsia="en-US"/>
        </w:rPr>
        <w:t xml:space="preserve"> projekt Novogradnja UL FFA </w:t>
      </w:r>
      <w:r w:rsidRPr="006B1F04">
        <w:rPr>
          <w:rFonts w:ascii="Arial" w:hAnsi="Arial" w:cs="Arial"/>
          <w:lang w:eastAsia="en-US"/>
        </w:rPr>
        <w:t>izbral naročnik na ločenih razpisih;</w:t>
      </w:r>
    </w:p>
    <w:p w14:paraId="5ACA429A" w14:textId="1D98360A" w:rsidR="004017E5" w:rsidRPr="006B1F04" w:rsidRDefault="004017E5"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stroške sodelovanja</w:t>
      </w:r>
      <w:r w:rsidR="00330D7D" w:rsidRPr="006B1F04">
        <w:rPr>
          <w:rFonts w:ascii="Arial" w:hAnsi="Arial" w:cs="Arial"/>
          <w:lang w:eastAsia="en-US"/>
        </w:rPr>
        <w:t>, koordinacije</w:t>
      </w:r>
      <w:r w:rsidRPr="006B1F04">
        <w:rPr>
          <w:rFonts w:ascii="Arial" w:hAnsi="Arial" w:cs="Arial"/>
          <w:lang w:eastAsia="en-US"/>
        </w:rPr>
        <w:t xml:space="preserve"> in usklajevanja </w:t>
      </w:r>
      <w:r w:rsidR="00330D7D" w:rsidRPr="006B1F04">
        <w:rPr>
          <w:rFonts w:ascii="Arial" w:hAnsi="Arial" w:cs="Arial"/>
          <w:lang w:eastAsia="en-US"/>
        </w:rPr>
        <w:t xml:space="preserve">izvajalca GOI </w:t>
      </w:r>
      <w:proofErr w:type="gramStart"/>
      <w:r w:rsidR="00330D7D" w:rsidRPr="006B1F04">
        <w:rPr>
          <w:rFonts w:ascii="Arial" w:hAnsi="Arial" w:cs="Arial"/>
          <w:lang w:eastAsia="en-US"/>
        </w:rPr>
        <w:t>del</w:t>
      </w:r>
      <w:proofErr w:type="gramEnd"/>
      <w:r w:rsidR="00330D7D" w:rsidRPr="006B1F04">
        <w:rPr>
          <w:rFonts w:ascii="Arial" w:hAnsi="Arial" w:cs="Arial"/>
          <w:lang w:eastAsia="en-US"/>
        </w:rPr>
        <w:t xml:space="preserve"> </w:t>
      </w:r>
      <w:r w:rsidRPr="006B1F04">
        <w:rPr>
          <w:rFonts w:ascii="Arial" w:hAnsi="Arial" w:cs="Arial"/>
          <w:lang w:eastAsia="en-US"/>
        </w:rPr>
        <w:t>z dobavitelji</w:t>
      </w:r>
      <w:r w:rsidR="00BB2FC3" w:rsidRPr="006B1F04">
        <w:rPr>
          <w:rFonts w:ascii="Arial" w:hAnsi="Arial" w:cs="Arial"/>
          <w:lang w:eastAsia="en-US"/>
        </w:rPr>
        <w:t xml:space="preserve"> in izvajalci</w:t>
      </w:r>
      <w:r w:rsidRPr="006B1F04">
        <w:rPr>
          <w:rFonts w:ascii="Arial" w:hAnsi="Arial" w:cs="Arial"/>
          <w:lang w:eastAsia="en-US"/>
        </w:rPr>
        <w:t xml:space="preserve"> tehnološke, laboratorijske, eksperimentalne in vse ostale pohištvene ter multimedijske opreme ter z vsemi ostalimi izvajalci oz. podizvajalci na objektu;</w:t>
      </w:r>
    </w:p>
    <w:p w14:paraId="6FF5642D" w14:textId="3ACCFE1A" w:rsidR="00E57A54" w:rsidRPr="006B1F04" w:rsidRDefault="00F741B2"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  </w:t>
      </w:r>
      <w:r w:rsidR="00FA1DEE" w:rsidRPr="006B1F04">
        <w:rPr>
          <w:rFonts w:ascii="Arial" w:hAnsi="Arial" w:cs="Arial"/>
          <w:lang w:eastAsia="en-US"/>
        </w:rPr>
        <w:t>stroške za pripravo zemljišč za prestavitev in gradnjo plinovoda, končno vzpostavitev cestišč in zemljišč ter organizacijo gradbišča</w:t>
      </w:r>
      <w:r w:rsidR="00E57A54" w:rsidRPr="006B1F04">
        <w:rPr>
          <w:rFonts w:ascii="Arial" w:hAnsi="Arial" w:cs="Arial"/>
          <w:lang w:eastAsia="en-US"/>
        </w:rPr>
        <w:t>;</w:t>
      </w:r>
    </w:p>
    <w:p w14:paraId="669BD91F" w14:textId="0C042E20" w:rsidR="00FA1DEE" w:rsidRPr="006B1F04" w:rsidRDefault="00E57A54"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lastRenderedPageBreak/>
        <w:t>stroške</w:t>
      </w:r>
      <w:r w:rsidR="0073533E" w:rsidRPr="006B1F04">
        <w:rPr>
          <w:rFonts w:ascii="Arial" w:hAnsi="Arial" w:cs="Arial"/>
          <w:lang w:eastAsia="en-US"/>
        </w:rPr>
        <w:t xml:space="preserve"> </w:t>
      </w:r>
      <w:r w:rsidR="00FA1DEE" w:rsidRPr="006B1F04">
        <w:rPr>
          <w:rFonts w:ascii="Arial" w:hAnsi="Arial" w:cs="Arial"/>
          <w:lang w:eastAsia="en-US"/>
        </w:rPr>
        <w:t xml:space="preserve">za </w:t>
      </w:r>
      <w:r w:rsidR="007463E9" w:rsidRPr="006B1F04">
        <w:rPr>
          <w:rFonts w:ascii="Arial" w:hAnsi="Arial" w:cs="Arial"/>
          <w:lang w:eastAsia="en-US"/>
        </w:rPr>
        <w:t xml:space="preserve">sodelovanje in </w:t>
      </w:r>
      <w:r w:rsidR="00FA1DEE" w:rsidRPr="006B1F04">
        <w:rPr>
          <w:rFonts w:ascii="Arial" w:hAnsi="Arial" w:cs="Arial"/>
          <w:lang w:eastAsia="en-US"/>
        </w:rPr>
        <w:t xml:space="preserve">koordinacijo z izvajalcem </w:t>
      </w:r>
      <w:r w:rsidR="0073533E" w:rsidRPr="006B1F04">
        <w:rPr>
          <w:rFonts w:ascii="Arial" w:hAnsi="Arial" w:cs="Arial"/>
          <w:lang w:eastAsia="en-US"/>
        </w:rPr>
        <w:t xml:space="preserve">del za </w:t>
      </w:r>
      <w:r w:rsidR="00FA1DEE" w:rsidRPr="006B1F04">
        <w:rPr>
          <w:rFonts w:ascii="Arial" w:hAnsi="Arial" w:cs="Arial"/>
          <w:lang w:eastAsia="en-US"/>
        </w:rPr>
        <w:t xml:space="preserve">prestavitve in gradnje plinovoda – Energetiko Ljubljana </w:t>
      </w:r>
      <w:proofErr w:type="gramStart"/>
      <w:r w:rsidR="00FA1DEE" w:rsidRPr="006B1F04">
        <w:rPr>
          <w:rFonts w:ascii="Arial" w:hAnsi="Arial" w:cs="Arial"/>
          <w:lang w:eastAsia="en-US"/>
        </w:rPr>
        <w:t>d.o.o.</w:t>
      </w:r>
      <w:proofErr w:type="gramEnd"/>
      <w:r w:rsidR="00FA1DEE" w:rsidRPr="006B1F04">
        <w:rPr>
          <w:rFonts w:ascii="Arial" w:hAnsi="Arial" w:cs="Arial"/>
          <w:lang w:eastAsia="en-US"/>
        </w:rPr>
        <w:t xml:space="preserve">; </w:t>
      </w:r>
    </w:p>
    <w:p w14:paraId="0ECA7D4E" w14:textId="08AD71DF" w:rsidR="00F77892" w:rsidRPr="006B1F04" w:rsidRDefault="00F77892"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za sodelovanje in koordinacijo z izvajalcem del za prestavitve in gradnje </w:t>
      </w:r>
      <w:r w:rsidR="009A4E94" w:rsidRPr="006B1F04">
        <w:rPr>
          <w:rFonts w:ascii="Arial" w:hAnsi="Arial"/>
        </w:rPr>
        <w:t>DEE omrežja (</w:t>
      </w:r>
      <w:proofErr w:type="gramStart"/>
      <w:r w:rsidR="009A4E94" w:rsidRPr="006B1F04">
        <w:rPr>
          <w:rFonts w:ascii="Arial" w:hAnsi="Arial"/>
        </w:rPr>
        <w:t>SN</w:t>
      </w:r>
      <w:proofErr w:type="gramEnd"/>
      <w:r w:rsidR="009A4E94" w:rsidRPr="006B1F04">
        <w:rPr>
          <w:rFonts w:ascii="Arial" w:hAnsi="Arial"/>
        </w:rPr>
        <w:t xml:space="preserve"> vod)</w:t>
      </w:r>
      <w:r w:rsidR="0012693C" w:rsidRPr="006B1F04">
        <w:rPr>
          <w:rFonts w:ascii="Arial" w:hAnsi="Arial"/>
        </w:rPr>
        <w:t xml:space="preserve"> </w:t>
      </w:r>
      <w:r w:rsidRPr="006B1F04">
        <w:rPr>
          <w:rFonts w:ascii="Arial" w:hAnsi="Arial" w:cs="Arial"/>
          <w:lang w:eastAsia="en-US"/>
        </w:rPr>
        <w:t xml:space="preserve">– Elektro Ljubljana d.d.; </w:t>
      </w:r>
    </w:p>
    <w:p w14:paraId="6CA4F150" w14:textId="4ADF01E2" w:rsidR="00F77892" w:rsidRPr="006B1F04" w:rsidRDefault="00F77892"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za sodelovanje in koordinacijo z izvajalcem del za gradnjo vodovoda – </w:t>
      </w:r>
      <w:bookmarkStart w:id="30" w:name="_Hlk200958032"/>
      <w:r w:rsidRPr="006B1F04">
        <w:rPr>
          <w:rFonts w:ascii="Arial" w:hAnsi="Arial" w:cs="Arial"/>
        </w:rPr>
        <w:t>JP VOKA SNAGA</w:t>
      </w:r>
      <w:r w:rsidRPr="006B1F04">
        <w:rPr>
          <w:rFonts w:ascii="Arial" w:hAnsi="Arial" w:cs="Arial"/>
          <w:lang w:eastAsia="en-US"/>
        </w:rPr>
        <w:t xml:space="preserve"> </w:t>
      </w:r>
      <w:proofErr w:type="gramStart"/>
      <w:r w:rsidRPr="006B1F04">
        <w:rPr>
          <w:rFonts w:ascii="Arial" w:hAnsi="Arial" w:cs="Arial"/>
          <w:lang w:eastAsia="en-US"/>
        </w:rPr>
        <w:t>d.o.o.</w:t>
      </w:r>
      <w:proofErr w:type="gramEnd"/>
      <w:r w:rsidRPr="006B1F04">
        <w:rPr>
          <w:rFonts w:ascii="Arial" w:hAnsi="Arial" w:cs="Arial"/>
          <w:lang w:eastAsia="en-US"/>
        </w:rPr>
        <w:t xml:space="preserve">; </w:t>
      </w:r>
      <w:bookmarkEnd w:id="30"/>
    </w:p>
    <w:p w14:paraId="61FB54EC" w14:textId="60251840" w:rsidR="00B21FBA" w:rsidRPr="006B1F04" w:rsidRDefault="00B21FBA"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stroške za zagotavljanje trajnostne gradnje</w:t>
      </w:r>
      <w:r w:rsidR="0021210A" w:rsidRPr="006B1F04">
        <w:rPr>
          <w:rFonts w:ascii="Arial" w:hAnsi="Arial" w:cs="Arial"/>
          <w:lang w:eastAsia="en-US"/>
        </w:rPr>
        <w:t xml:space="preserve"> in pridobitev </w:t>
      </w:r>
      <w:r w:rsidRPr="006B1F04">
        <w:rPr>
          <w:rFonts w:ascii="Arial" w:hAnsi="Arial" w:cs="Arial"/>
          <w:lang w:eastAsia="en-US"/>
        </w:rPr>
        <w:t>zlatega certifikata po sistemu certificiranja trajnostne gradnje DGNB</w:t>
      </w:r>
      <w:r w:rsidR="00903218" w:rsidRPr="006B1F04">
        <w:rPr>
          <w:rFonts w:ascii="Arial" w:hAnsi="Arial" w:cs="Arial"/>
          <w:lang w:eastAsia="en-US"/>
        </w:rPr>
        <w:t>.</w:t>
      </w:r>
      <w:r w:rsidR="00903218" w:rsidRPr="006B1F04">
        <w:t xml:space="preserve"> </w:t>
      </w:r>
      <w:r w:rsidR="00903218" w:rsidRPr="006B1F04">
        <w:rPr>
          <w:rFonts w:ascii="Arial" w:hAnsi="Arial" w:cs="Arial"/>
          <w:lang w:eastAsia="en-US"/>
        </w:rPr>
        <w:t>Pri gradnji se uporabljajo in vgrajujejo le materiali, ki ne vplivajo škodno na zdravje ljudi ali na okolje. V ta namen se uporablja priloga razpisa UL FFA_DGNB _MATERIALI</w:t>
      </w:r>
      <w:r w:rsidRPr="006B1F04">
        <w:rPr>
          <w:rFonts w:ascii="Arial" w:hAnsi="Arial" w:cs="Arial"/>
          <w:lang w:eastAsia="en-US"/>
        </w:rPr>
        <w:t>;</w:t>
      </w:r>
    </w:p>
    <w:p w14:paraId="08226997" w14:textId="3BED82DA" w:rsidR="0021210A" w:rsidRPr="006B1F04" w:rsidRDefault="00861B50"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           </w:t>
      </w:r>
      <w:r w:rsidR="0021210A" w:rsidRPr="006B1F04">
        <w:rPr>
          <w:rFonts w:ascii="Arial" w:hAnsi="Arial" w:cs="Arial"/>
          <w:lang w:eastAsia="en-US"/>
        </w:rPr>
        <w:t>stroške za zagotavljanje koordinatorja za certificiranje na področju trajnostne gradnje po sistemu DGNB;</w:t>
      </w:r>
    </w:p>
    <w:p w14:paraId="2B397B6E" w14:textId="6520FABE" w:rsidR="0021210A" w:rsidRPr="006B1F04" w:rsidRDefault="0021210A"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stroške za pripravo in predložitev dokumentacijo ter informacije, potrebne za pridobitev certifikata trajnostne gradnje po sistemu DGNB;</w:t>
      </w:r>
    </w:p>
    <w:p w14:paraId="43BC3FFB" w14:textId="21CB9159" w:rsidR="0021210A" w:rsidRPr="006B1F04" w:rsidRDefault="0021210A"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za zagotavljanje storitev akreditiranega </w:t>
      </w:r>
      <w:proofErr w:type="gramStart"/>
      <w:r w:rsidR="00A10412" w:rsidRPr="006B1F04">
        <w:rPr>
          <w:rFonts w:ascii="Arial" w:hAnsi="Arial" w:cs="Arial"/>
          <w:lang w:eastAsia="en-US"/>
        </w:rPr>
        <w:t xml:space="preserve">DGNB </w:t>
      </w:r>
      <w:r w:rsidRPr="006B1F04">
        <w:rPr>
          <w:rFonts w:ascii="Arial" w:hAnsi="Arial" w:cs="Arial"/>
          <w:lang w:eastAsia="en-US"/>
        </w:rPr>
        <w:t>avditorja</w:t>
      </w:r>
      <w:proofErr w:type="gramEnd"/>
      <w:r w:rsidRPr="006B1F04">
        <w:rPr>
          <w:rFonts w:ascii="Arial" w:hAnsi="Arial" w:cs="Arial"/>
          <w:lang w:eastAsia="en-US"/>
        </w:rPr>
        <w:t xml:space="preserve"> za izvedbo izračunov (LCA, LCCA, izračun porabe pitne vode), meritev (kakovost notranjega zraka, zrakotesnost, akustika, osvetlitev) in vrednotenje projektnih rešitev trajnostne gradnje, skladno z usmeritvami in pravili sistema DGNB, veljavnimi za izbrano in z DGNB usklajeno sistemsko varianto certificiranja;</w:t>
      </w:r>
    </w:p>
    <w:p w14:paraId="2191C496" w14:textId="15C01E19" w:rsidR="00C74016" w:rsidRPr="006B1F04" w:rsidRDefault="00C7401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w:t>
      </w:r>
      <w:r w:rsidR="00500579" w:rsidRPr="006B1F04">
        <w:rPr>
          <w:rFonts w:ascii="Arial" w:hAnsi="Arial" w:cs="Arial"/>
          <w:lang w:eastAsia="en-US"/>
        </w:rPr>
        <w:t>infrastrukturnih</w:t>
      </w:r>
      <w:r w:rsidRPr="006B1F04">
        <w:rPr>
          <w:rFonts w:ascii="Arial" w:hAnsi="Arial" w:cs="Arial"/>
          <w:lang w:eastAsia="en-US"/>
        </w:rPr>
        <w:t xml:space="preserve"> priključkov;</w:t>
      </w:r>
    </w:p>
    <w:p w14:paraId="390C99DD" w14:textId="189E88FB" w:rsidR="00B35BB3" w:rsidRPr="006B1F04" w:rsidRDefault="00B35BB3"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za poškodbe, ki bodo zaradi izvajalca nastale na objektu ali v okolici (poškodbe na </w:t>
      </w:r>
      <w:proofErr w:type="gramStart"/>
      <w:r w:rsidRPr="006B1F04">
        <w:rPr>
          <w:rFonts w:ascii="Arial" w:hAnsi="Arial" w:cs="Arial"/>
          <w:lang w:eastAsia="en-US"/>
        </w:rPr>
        <w:t>tlakih</w:t>
      </w:r>
      <w:proofErr w:type="gramEnd"/>
      <w:r w:rsidRPr="006B1F04">
        <w:rPr>
          <w:rFonts w:ascii="Arial" w:hAnsi="Arial" w:cs="Arial"/>
          <w:lang w:eastAsia="en-US"/>
        </w:rPr>
        <w:t>, stopniščih, strehah, stenah in stavbnem pohištvu ter vseh ostalih izvedenih elementih);</w:t>
      </w:r>
    </w:p>
    <w:p w14:paraId="71825EF3" w14:textId="55C74770" w:rsidR="00955890" w:rsidRPr="006B1F04" w:rsidRDefault="00955890"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stroški izvedbe poskusnega obratovanja celotnega objekta s poudarkom na vseh inštalacijah;</w:t>
      </w:r>
    </w:p>
    <w:p w14:paraId="2B9B1A3E" w14:textId="7E9CB62F" w:rsidR="00EC4560" w:rsidRPr="006B1F04" w:rsidRDefault="00EC4560"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 xml:space="preserve">stroške izvajanja geodetskih storitev med samo gradnjo (zakoličba stavbe, podajanje višin, kontrola </w:t>
      </w:r>
      <w:proofErr w:type="gramStart"/>
      <w:r w:rsidRPr="006B1F04">
        <w:rPr>
          <w:rFonts w:ascii="Arial" w:hAnsi="Arial" w:cs="Arial"/>
          <w:lang w:eastAsia="en-US"/>
        </w:rPr>
        <w:t>vertikalnosti</w:t>
      </w:r>
      <w:proofErr w:type="gramEnd"/>
      <w:r w:rsidRPr="006B1F04">
        <w:rPr>
          <w:rFonts w:ascii="Arial" w:hAnsi="Arial" w:cs="Arial"/>
          <w:lang w:eastAsia="en-US"/>
        </w:rPr>
        <w:t xml:space="preserve"> konstrukcije, postavitev gradbenih profilov, ipd. za ves čas gradnje in za vsa dela)</w:t>
      </w:r>
      <w:r w:rsidR="00955890" w:rsidRPr="006B1F04">
        <w:rPr>
          <w:rFonts w:ascii="Arial" w:hAnsi="Arial" w:cs="Arial"/>
          <w:lang w:eastAsia="en-US"/>
        </w:rPr>
        <w:t xml:space="preserve"> </w:t>
      </w:r>
    </w:p>
    <w:p w14:paraId="7811ED97" w14:textId="1D112628" w:rsidR="00C74016" w:rsidRPr="006B1F04" w:rsidRDefault="00C74016" w:rsidP="00372671">
      <w:pPr>
        <w:pStyle w:val="Odstavekseznama"/>
        <w:numPr>
          <w:ilvl w:val="0"/>
          <w:numId w:val="46"/>
        </w:numPr>
        <w:spacing w:after="120"/>
        <w:jc w:val="both"/>
        <w:rPr>
          <w:rFonts w:ascii="Arial" w:hAnsi="Arial" w:cs="Arial"/>
          <w:lang w:eastAsia="en-US"/>
        </w:rPr>
      </w:pPr>
      <w:r w:rsidRPr="006B1F04">
        <w:rPr>
          <w:rFonts w:ascii="Arial" w:hAnsi="Arial" w:cs="Arial"/>
          <w:lang w:eastAsia="en-US"/>
        </w:rPr>
        <w:t>vse ostale stroške</w:t>
      </w:r>
      <w:proofErr w:type="gramStart"/>
      <w:r w:rsidRPr="006B1F04">
        <w:rPr>
          <w:rFonts w:ascii="Arial" w:hAnsi="Arial" w:cs="Arial"/>
          <w:lang w:eastAsia="en-US"/>
        </w:rPr>
        <w:t xml:space="preserve"> potrebne</w:t>
      </w:r>
      <w:proofErr w:type="gramEnd"/>
      <w:r w:rsidRPr="006B1F04">
        <w:rPr>
          <w:rFonts w:ascii="Arial" w:hAnsi="Arial" w:cs="Arial"/>
          <w:lang w:eastAsia="en-US"/>
        </w:rPr>
        <w:t xml:space="preserve"> za izvedbo del, vključno s stroški v zvezi s tehničnim pregledom. </w:t>
      </w:r>
    </w:p>
    <w:p w14:paraId="7FF5FCC1" w14:textId="56F707B0" w:rsidR="00E02E2D" w:rsidRPr="006B1F04" w:rsidRDefault="00E02E2D" w:rsidP="00E02E2D">
      <w:pPr>
        <w:jc w:val="both"/>
        <w:rPr>
          <w:rFonts w:ascii="Arial" w:hAnsi="Arial" w:cs="Arial"/>
          <w:szCs w:val="24"/>
          <w:lang w:eastAsia="en-US"/>
        </w:rPr>
      </w:pPr>
      <w:r w:rsidRPr="006B1F04">
        <w:rPr>
          <w:rFonts w:ascii="Arial" w:hAnsi="Arial" w:cs="Arial"/>
          <w:b/>
          <w:bCs/>
          <w:sz w:val="22"/>
          <w:szCs w:val="22"/>
          <w:lang w:eastAsia="en-US"/>
        </w:rPr>
        <w:t>OPOMBA</w:t>
      </w:r>
      <w:r w:rsidRPr="006B1F04">
        <w:rPr>
          <w:rFonts w:ascii="Arial" w:hAnsi="Arial" w:cs="Arial"/>
          <w:sz w:val="22"/>
          <w:szCs w:val="22"/>
          <w:lang w:eastAsia="en-US"/>
        </w:rPr>
        <w:t>: V popisih</w:t>
      </w:r>
      <w:r w:rsidR="0084146E" w:rsidRPr="006B1F04">
        <w:rPr>
          <w:rFonts w:ascii="Arial" w:hAnsi="Arial" w:cs="Arial"/>
          <w:sz w:val="22"/>
          <w:szCs w:val="22"/>
          <w:lang w:eastAsia="en-US"/>
        </w:rPr>
        <w:t xml:space="preserve"> </w:t>
      </w:r>
      <w:r w:rsidRPr="006B1F04">
        <w:rPr>
          <w:rFonts w:ascii="Arial" w:hAnsi="Arial" w:cs="Arial"/>
          <w:sz w:val="22"/>
          <w:szCs w:val="22"/>
          <w:lang w:eastAsia="en-US"/>
        </w:rPr>
        <w:t xml:space="preserve">so pri določenih </w:t>
      </w:r>
      <w:proofErr w:type="gramStart"/>
      <w:r w:rsidRPr="006B1F04">
        <w:rPr>
          <w:rFonts w:ascii="Arial" w:hAnsi="Arial" w:cs="Arial"/>
          <w:sz w:val="22"/>
          <w:szCs w:val="22"/>
          <w:lang w:eastAsia="en-US"/>
        </w:rPr>
        <w:t>pozicijah</w:t>
      </w:r>
      <w:proofErr w:type="gramEnd"/>
      <w:r w:rsidRPr="006B1F04">
        <w:rPr>
          <w:rFonts w:ascii="Arial" w:hAnsi="Arial" w:cs="Arial"/>
          <w:sz w:val="22"/>
          <w:szCs w:val="22"/>
          <w:lang w:eastAsia="en-US"/>
        </w:rPr>
        <w:t xml:space="preserve"> navedena komercialna imena posameznih proizvodov</w:t>
      </w:r>
      <w:r w:rsidR="00842A81" w:rsidRPr="006B1F04">
        <w:rPr>
          <w:rFonts w:ascii="Arial" w:hAnsi="Arial" w:cs="Arial"/>
          <w:sz w:val="22"/>
          <w:szCs w:val="22"/>
          <w:lang w:eastAsia="en-US"/>
        </w:rPr>
        <w:t xml:space="preserve"> ali navedbe proizvajalcev</w:t>
      </w:r>
      <w:r w:rsidRPr="006B1F04">
        <w:rPr>
          <w:rFonts w:ascii="Arial" w:hAnsi="Arial" w:cs="Arial"/>
          <w:sz w:val="22"/>
          <w:szCs w:val="22"/>
          <w:lang w:eastAsia="en-US"/>
        </w:rPr>
        <w:t xml:space="preserve">. </w:t>
      </w:r>
      <w:r w:rsidR="00842A81" w:rsidRPr="006B1F04">
        <w:rPr>
          <w:rFonts w:ascii="Arial" w:hAnsi="Arial" w:cs="Arial"/>
          <w:sz w:val="22"/>
          <w:szCs w:val="22"/>
          <w:lang w:eastAsia="en-US"/>
        </w:rPr>
        <w:t>Taka n</w:t>
      </w:r>
      <w:r w:rsidRPr="006B1F04">
        <w:rPr>
          <w:rFonts w:ascii="Arial" w:hAnsi="Arial" w:cs="Arial"/>
          <w:sz w:val="22"/>
          <w:szCs w:val="22"/>
          <w:lang w:eastAsia="en-US"/>
        </w:rPr>
        <w:t>avedb</w:t>
      </w:r>
      <w:r w:rsidR="00AD601F" w:rsidRPr="006B1F04">
        <w:rPr>
          <w:rFonts w:ascii="Arial" w:hAnsi="Arial" w:cs="Arial"/>
          <w:sz w:val="22"/>
          <w:szCs w:val="22"/>
          <w:lang w:eastAsia="en-US"/>
        </w:rPr>
        <w:t>a</w:t>
      </w:r>
      <w:r w:rsidRPr="006B1F04">
        <w:rPr>
          <w:rFonts w:ascii="Arial" w:hAnsi="Arial" w:cs="Arial"/>
          <w:sz w:val="22"/>
          <w:szCs w:val="22"/>
          <w:lang w:eastAsia="en-US"/>
        </w:rPr>
        <w:t xml:space="preserve"> proizvoda </w:t>
      </w:r>
      <w:r w:rsidRPr="006B1F04">
        <w:rPr>
          <w:rFonts w:ascii="Arial" w:hAnsi="Arial" w:cs="Arial"/>
          <w:b/>
          <w:sz w:val="22"/>
          <w:szCs w:val="22"/>
          <w:lang w:eastAsia="en-US"/>
        </w:rPr>
        <w:t xml:space="preserve">ni </w:t>
      </w:r>
      <w:r w:rsidRPr="006B1F04">
        <w:rPr>
          <w:rFonts w:ascii="Arial" w:hAnsi="Arial" w:cs="Arial"/>
          <w:sz w:val="22"/>
          <w:szCs w:val="22"/>
          <w:lang w:eastAsia="en-US"/>
        </w:rPr>
        <w:t xml:space="preserve">zahteva naročnika in njena izpolnitev za ponudnika </w:t>
      </w:r>
      <w:r w:rsidRPr="006B1F04">
        <w:rPr>
          <w:rFonts w:ascii="Arial" w:hAnsi="Arial" w:cs="Arial"/>
          <w:b/>
          <w:sz w:val="22"/>
          <w:szCs w:val="22"/>
          <w:lang w:eastAsia="en-US"/>
        </w:rPr>
        <w:t xml:space="preserve">ni </w:t>
      </w:r>
      <w:r w:rsidRPr="006B1F04">
        <w:rPr>
          <w:rFonts w:ascii="Arial" w:hAnsi="Arial" w:cs="Arial"/>
          <w:sz w:val="22"/>
          <w:szCs w:val="22"/>
          <w:lang w:eastAsia="en-US"/>
        </w:rPr>
        <w:t xml:space="preserve">zavezujoča. Služi zgolj kot primer (opis) na trgu prisotnega proizvoda, čigar uporabnost ter </w:t>
      </w:r>
      <w:proofErr w:type="gramStart"/>
      <w:r w:rsidRPr="006B1F04">
        <w:rPr>
          <w:rFonts w:ascii="Arial" w:hAnsi="Arial" w:cs="Arial"/>
          <w:sz w:val="22"/>
          <w:szCs w:val="22"/>
          <w:lang w:eastAsia="en-US"/>
        </w:rPr>
        <w:t>kvaliteta</w:t>
      </w:r>
      <w:proofErr w:type="gramEnd"/>
      <w:r w:rsidRPr="006B1F04">
        <w:rPr>
          <w:rFonts w:ascii="Arial" w:hAnsi="Arial" w:cs="Arial"/>
          <w:sz w:val="22"/>
          <w:szCs w:val="22"/>
          <w:lang w:eastAsia="en-US"/>
        </w:rPr>
        <w:t xml:space="preserve"> materialov in izvedbe izpolnjujejo naročnikova pričakovanja. Ponudnik lahko ponudi katerikoli podoben proizvod drugega proizvajalca, ki pa mora enakovredno služiti svojemu namenu in biti enake ali boljše </w:t>
      </w:r>
      <w:proofErr w:type="gramStart"/>
      <w:r w:rsidRPr="006B1F04">
        <w:rPr>
          <w:rFonts w:ascii="Arial" w:hAnsi="Arial" w:cs="Arial"/>
          <w:sz w:val="22"/>
          <w:szCs w:val="22"/>
          <w:lang w:eastAsia="en-US"/>
        </w:rPr>
        <w:t>kvalitete</w:t>
      </w:r>
      <w:proofErr w:type="gramEnd"/>
      <w:r w:rsidRPr="006B1F04">
        <w:rPr>
          <w:rFonts w:ascii="Arial" w:hAnsi="Arial" w:cs="Arial"/>
          <w:sz w:val="22"/>
          <w:szCs w:val="22"/>
          <w:lang w:eastAsia="en-US"/>
        </w:rPr>
        <w:t xml:space="preserve"> od navedenega. </w:t>
      </w:r>
    </w:p>
    <w:p w14:paraId="1AEE7851" w14:textId="77777777" w:rsidR="00E02E2D" w:rsidRPr="006B1F04" w:rsidRDefault="00E02E2D" w:rsidP="00E02E2D">
      <w:pPr>
        <w:pStyle w:val="Glava"/>
        <w:tabs>
          <w:tab w:val="clear" w:pos="4536"/>
          <w:tab w:val="clear" w:pos="9072"/>
        </w:tabs>
        <w:rPr>
          <w:rFonts w:cs="Arial"/>
          <w:sz w:val="22"/>
          <w:szCs w:val="22"/>
        </w:rPr>
      </w:pPr>
    </w:p>
    <w:p w14:paraId="5E6F2542" w14:textId="77777777" w:rsidR="00F741B2" w:rsidRPr="006B1F04" w:rsidRDefault="00F741B2" w:rsidP="00E02E2D">
      <w:pPr>
        <w:pStyle w:val="Glava"/>
        <w:tabs>
          <w:tab w:val="clear" w:pos="4536"/>
          <w:tab w:val="clear" w:pos="9072"/>
        </w:tabs>
        <w:rPr>
          <w:rFonts w:cs="Arial"/>
          <w:sz w:val="22"/>
          <w:szCs w:val="22"/>
        </w:rPr>
      </w:pPr>
    </w:p>
    <w:p w14:paraId="0FDE4713" w14:textId="24F5A3B7" w:rsidR="000E2EA3" w:rsidRPr="006B1F04" w:rsidRDefault="00340E36" w:rsidP="00F428F1">
      <w:pPr>
        <w:pStyle w:val="Glava"/>
        <w:numPr>
          <w:ilvl w:val="0"/>
          <w:numId w:val="22"/>
        </w:numPr>
        <w:tabs>
          <w:tab w:val="clear" w:pos="4536"/>
          <w:tab w:val="clear" w:pos="9072"/>
        </w:tabs>
        <w:jc w:val="both"/>
        <w:rPr>
          <w:rFonts w:cs="Arial"/>
          <w:b/>
          <w:sz w:val="22"/>
          <w:szCs w:val="22"/>
        </w:rPr>
      </w:pPr>
      <w:r w:rsidRPr="006B1F04">
        <w:rPr>
          <w:rFonts w:cs="Arial"/>
          <w:b/>
          <w:sz w:val="22"/>
          <w:szCs w:val="22"/>
        </w:rPr>
        <w:t>Podatki o ponudniku, skupna ponudba, ponudba s podizvajalci in uporaba zmogljivosti drugih subjektov</w:t>
      </w:r>
    </w:p>
    <w:p w14:paraId="3A8DF853" w14:textId="77777777" w:rsidR="00560408" w:rsidRPr="006B1F04" w:rsidRDefault="00560408" w:rsidP="00560408">
      <w:pPr>
        <w:pStyle w:val="Glava"/>
        <w:numPr>
          <w:ilvl w:val="12"/>
          <w:numId w:val="0"/>
        </w:numPr>
        <w:tabs>
          <w:tab w:val="clear" w:pos="4536"/>
          <w:tab w:val="clear" w:pos="9072"/>
        </w:tabs>
        <w:jc w:val="both"/>
        <w:rPr>
          <w:rFonts w:cs="Arial"/>
          <w:sz w:val="24"/>
          <w:szCs w:val="24"/>
        </w:rPr>
      </w:pPr>
    </w:p>
    <w:p w14:paraId="61A8913F" w14:textId="1AF1C8CC" w:rsidR="00560408" w:rsidRPr="006B1F04" w:rsidRDefault="00560408" w:rsidP="00560408">
      <w:pPr>
        <w:pStyle w:val="Glava"/>
        <w:numPr>
          <w:ilvl w:val="12"/>
          <w:numId w:val="0"/>
        </w:numPr>
        <w:tabs>
          <w:tab w:val="clear" w:pos="4536"/>
          <w:tab w:val="clear" w:pos="9072"/>
        </w:tabs>
        <w:jc w:val="both"/>
        <w:rPr>
          <w:rFonts w:cs="Arial"/>
          <w:sz w:val="22"/>
          <w:szCs w:val="22"/>
          <w:lang w:eastAsia="en-US"/>
        </w:rPr>
      </w:pPr>
      <w:r w:rsidRPr="006B1F04">
        <w:rPr>
          <w:rFonts w:cs="Arial"/>
          <w:sz w:val="22"/>
          <w:szCs w:val="22"/>
          <w:lang w:eastAsia="en-US"/>
        </w:rPr>
        <w:t xml:space="preserve">Da bo ponudba </w:t>
      </w:r>
      <w:r w:rsidR="00651DEC" w:rsidRPr="006B1F04">
        <w:rPr>
          <w:rFonts w:cs="Arial"/>
          <w:sz w:val="22"/>
          <w:szCs w:val="22"/>
          <w:lang w:eastAsia="en-US"/>
        </w:rPr>
        <w:t>dopustna</w:t>
      </w:r>
      <w:r w:rsidRPr="006B1F04">
        <w:rPr>
          <w:rFonts w:cs="Arial"/>
          <w:sz w:val="22"/>
          <w:szCs w:val="22"/>
          <w:lang w:eastAsia="en-US"/>
        </w:rPr>
        <w:t>, morajo ponudniki izpolnjevati vse pogoje in zahteve, navedene v tej točki navodil.</w:t>
      </w:r>
    </w:p>
    <w:p w14:paraId="5D597007" w14:textId="77777777" w:rsidR="000E2EA3" w:rsidRPr="006B1F04" w:rsidRDefault="000E2EA3" w:rsidP="000E2EA3">
      <w:pPr>
        <w:pStyle w:val="Glava"/>
        <w:tabs>
          <w:tab w:val="clear" w:pos="4536"/>
          <w:tab w:val="clear" w:pos="9072"/>
        </w:tabs>
        <w:rPr>
          <w:rFonts w:cs="Arial"/>
          <w:b/>
          <w:sz w:val="24"/>
          <w:szCs w:val="24"/>
        </w:rPr>
      </w:pPr>
    </w:p>
    <w:p w14:paraId="01C1744B" w14:textId="2724CAF7" w:rsidR="00F40EB6" w:rsidRPr="006B1F04" w:rsidRDefault="00AE5CAC" w:rsidP="00CF4788">
      <w:pPr>
        <w:pStyle w:val="Glava"/>
        <w:numPr>
          <w:ilvl w:val="12"/>
          <w:numId w:val="0"/>
        </w:numPr>
        <w:tabs>
          <w:tab w:val="clear" w:pos="4536"/>
          <w:tab w:val="clear" w:pos="9072"/>
        </w:tabs>
        <w:jc w:val="both"/>
        <w:rPr>
          <w:rFonts w:cs="Arial"/>
          <w:b/>
          <w:bCs/>
          <w:sz w:val="22"/>
          <w:szCs w:val="22"/>
        </w:rPr>
      </w:pPr>
      <w:r w:rsidRPr="006B1F04">
        <w:rPr>
          <w:rFonts w:cs="Arial"/>
          <w:b/>
          <w:bCs/>
          <w:sz w:val="22"/>
          <w:szCs w:val="22"/>
        </w:rPr>
        <w:t xml:space="preserve">A) </w:t>
      </w:r>
      <w:r w:rsidR="00340E36" w:rsidRPr="006B1F04">
        <w:rPr>
          <w:rFonts w:cs="Arial"/>
          <w:sz w:val="22"/>
          <w:szCs w:val="22"/>
        </w:rPr>
        <w:t>Iz ponudbe morajo biti razvidni</w:t>
      </w:r>
      <w:r w:rsidR="00340E36" w:rsidRPr="006B1F04">
        <w:rPr>
          <w:rFonts w:cs="Arial"/>
          <w:b/>
          <w:bCs/>
          <w:sz w:val="22"/>
          <w:szCs w:val="22"/>
        </w:rPr>
        <w:t xml:space="preserve"> </w:t>
      </w:r>
      <w:bookmarkStart w:id="31" w:name="_Hlk181611919"/>
      <w:r w:rsidR="00340E36" w:rsidRPr="006B1F04">
        <w:rPr>
          <w:rFonts w:cs="Arial"/>
          <w:b/>
          <w:bCs/>
          <w:sz w:val="22"/>
          <w:szCs w:val="22"/>
        </w:rPr>
        <w:t>p</w:t>
      </w:r>
      <w:r w:rsidR="00F40EB6" w:rsidRPr="006B1F04">
        <w:rPr>
          <w:rFonts w:cs="Arial"/>
          <w:b/>
          <w:bCs/>
          <w:sz w:val="22"/>
          <w:szCs w:val="22"/>
        </w:rPr>
        <w:t xml:space="preserve">odatki o ponudniku in podatki o ponudnikih v skupnem nastopu </w:t>
      </w:r>
      <w:r w:rsidR="00F40EB6" w:rsidRPr="006B1F04">
        <w:rPr>
          <w:rFonts w:cs="Arial"/>
          <w:bCs/>
          <w:sz w:val="22"/>
          <w:szCs w:val="22"/>
        </w:rPr>
        <w:t xml:space="preserve">(Razpisni obrazec št. </w:t>
      </w:r>
      <w:r w:rsidR="00F40EB6" w:rsidRPr="006B1F04">
        <w:rPr>
          <w:rFonts w:cs="Arial"/>
          <w:b/>
          <w:bCs/>
          <w:sz w:val="22"/>
          <w:szCs w:val="22"/>
        </w:rPr>
        <w:t>1</w:t>
      </w:r>
      <w:r w:rsidR="00F40EB6" w:rsidRPr="006B1F04">
        <w:rPr>
          <w:rFonts w:cs="Arial"/>
          <w:bCs/>
          <w:sz w:val="22"/>
          <w:szCs w:val="22"/>
        </w:rPr>
        <w:t xml:space="preserve">). </w:t>
      </w:r>
      <w:bookmarkEnd w:id="31"/>
      <w:proofErr w:type="gramStart"/>
      <w:r w:rsidR="00F40EB6" w:rsidRPr="006B1F04">
        <w:rPr>
          <w:rFonts w:cs="Arial"/>
          <w:bCs/>
          <w:sz w:val="22"/>
          <w:szCs w:val="22"/>
        </w:rPr>
        <w:t>V kolikor</w:t>
      </w:r>
      <w:proofErr w:type="gramEnd"/>
      <w:r w:rsidR="00F40EB6" w:rsidRPr="006B1F04">
        <w:rPr>
          <w:rFonts w:cs="Arial"/>
          <w:bCs/>
          <w:sz w:val="22"/>
          <w:szCs w:val="22"/>
        </w:rPr>
        <w:t xml:space="preserve"> daje skupina ponudnikov skupno ponudbo, se navede poslovodeči ponudnik in vsi ponudniki v skupnem nastopu.</w:t>
      </w:r>
    </w:p>
    <w:p w14:paraId="75971205" w14:textId="77777777" w:rsidR="00847AD4" w:rsidRPr="006B1F04" w:rsidRDefault="00847AD4" w:rsidP="00CF4788">
      <w:pPr>
        <w:pStyle w:val="Glava"/>
        <w:numPr>
          <w:ilvl w:val="12"/>
          <w:numId w:val="0"/>
        </w:numPr>
        <w:tabs>
          <w:tab w:val="clear" w:pos="4536"/>
          <w:tab w:val="clear" w:pos="9072"/>
        </w:tabs>
        <w:jc w:val="both"/>
        <w:rPr>
          <w:rFonts w:cs="Arial"/>
          <w:bCs/>
          <w:sz w:val="22"/>
          <w:szCs w:val="22"/>
        </w:rPr>
      </w:pPr>
    </w:p>
    <w:p w14:paraId="3F9B538A" w14:textId="645EDCA3" w:rsidR="00F40EB6" w:rsidRPr="006B1F04" w:rsidRDefault="00F40EB6" w:rsidP="00CF4788">
      <w:pPr>
        <w:pStyle w:val="Glava"/>
        <w:numPr>
          <w:ilvl w:val="12"/>
          <w:numId w:val="0"/>
        </w:numPr>
        <w:tabs>
          <w:tab w:val="clear" w:pos="4536"/>
          <w:tab w:val="clear" w:pos="9072"/>
        </w:tabs>
        <w:jc w:val="both"/>
        <w:rPr>
          <w:rFonts w:cs="Arial"/>
          <w:bCs/>
          <w:sz w:val="22"/>
          <w:szCs w:val="22"/>
        </w:rPr>
      </w:pPr>
      <w:r w:rsidRPr="006B1F04">
        <w:rPr>
          <w:rFonts w:cs="Arial"/>
          <w:bCs/>
          <w:sz w:val="22"/>
          <w:szCs w:val="22"/>
        </w:rPr>
        <w:t>V primeru</w:t>
      </w:r>
      <w:r w:rsidR="00340E36" w:rsidRPr="006B1F04">
        <w:rPr>
          <w:rFonts w:cs="Arial"/>
          <w:bCs/>
          <w:sz w:val="22"/>
          <w:szCs w:val="22"/>
        </w:rPr>
        <w:t xml:space="preserve">, da bodo izbranega ponudnika predstavljali </w:t>
      </w:r>
      <w:r w:rsidR="0084146E" w:rsidRPr="006B1F04">
        <w:rPr>
          <w:rFonts w:cs="Arial"/>
          <w:bCs/>
          <w:sz w:val="22"/>
          <w:szCs w:val="22"/>
        </w:rPr>
        <w:t>ponudniki</w:t>
      </w:r>
      <w:r w:rsidR="00340E36" w:rsidRPr="006B1F04">
        <w:rPr>
          <w:rFonts w:cs="Arial"/>
          <w:bCs/>
          <w:sz w:val="22"/>
          <w:szCs w:val="22"/>
        </w:rPr>
        <w:t xml:space="preserve"> v skupni ponudbi, </w:t>
      </w:r>
      <w:r w:rsidRPr="006B1F04">
        <w:rPr>
          <w:rFonts w:cs="Arial"/>
          <w:bCs/>
          <w:sz w:val="22"/>
          <w:szCs w:val="22"/>
        </w:rPr>
        <w:t xml:space="preserve">bodo </w:t>
      </w:r>
      <w:r w:rsidRPr="006B1F04">
        <w:rPr>
          <w:rFonts w:cs="Arial"/>
          <w:b/>
          <w:bCs/>
          <w:sz w:val="22"/>
          <w:szCs w:val="22"/>
        </w:rPr>
        <w:t xml:space="preserve">isti ponudniki v skupnem nastopu </w:t>
      </w:r>
      <w:r w:rsidRPr="006B1F04">
        <w:rPr>
          <w:rFonts w:cs="Arial"/>
          <w:bCs/>
          <w:sz w:val="22"/>
          <w:szCs w:val="22"/>
        </w:rPr>
        <w:t xml:space="preserve">tudi </w:t>
      </w:r>
      <w:r w:rsidR="00842A81" w:rsidRPr="006B1F04">
        <w:rPr>
          <w:rFonts w:cs="Arial"/>
          <w:bCs/>
          <w:sz w:val="22"/>
          <w:szCs w:val="22"/>
        </w:rPr>
        <w:t xml:space="preserve">podpisniki </w:t>
      </w:r>
      <w:r w:rsidRPr="006B1F04">
        <w:rPr>
          <w:rFonts w:cs="Arial"/>
          <w:sz w:val="22"/>
          <w:szCs w:val="22"/>
        </w:rPr>
        <w:t>pogodb</w:t>
      </w:r>
      <w:r w:rsidR="00842A81" w:rsidRPr="006B1F04">
        <w:rPr>
          <w:rFonts w:cs="Arial"/>
          <w:sz w:val="22"/>
          <w:szCs w:val="22"/>
        </w:rPr>
        <w:t>e</w:t>
      </w:r>
      <w:r w:rsidRPr="006B1F04">
        <w:rPr>
          <w:rFonts w:cs="Arial"/>
          <w:sz w:val="22"/>
          <w:szCs w:val="22"/>
        </w:rPr>
        <w:t xml:space="preserve"> z naročnikom! V primeru skupne ponudbe morajo biti ponudbi priloženi vsi dokumenti v skladu s točko </w:t>
      </w:r>
      <w:r w:rsidR="00B6438C" w:rsidRPr="006B1F04">
        <w:rPr>
          <w:rFonts w:cs="Arial"/>
          <w:sz w:val="22"/>
          <w:szCs w:val="22"/>
        </w:rPr>
        <w:t>C</w:t>
      </w:r>
      <w:r w:rsidRPr="006B1F04">
        <w:rPr>
          <w:rFonts w:cs="Arial"/>
          <w:sz w:val="22"/>
          <w:szCs w:val="22"/>
        </w:rPr>
        <w:t xml:space="preserve">) Skupna ponudba. </w:t>
      </w:r>
    </w:p>
    <w:p w14:paraId="4DEA9C74" w14:textId="77777777" w:rsidR="00231332" w:rsidRPr="006B1F04" w:rsidRDefault="00231332" w:rsidP="00CF4788">
      <w:pPr>
        <w:pStyle w:val="Glava"/>
        <w:tabs>
          <w:tab w:val="clear" w:pos="4536"/>
          <w:tab w:val="clear" w:pos="9072"/>
        </w:tabs>
        <w:jc w:val="both"/>
        <w:rPr>
          <w:rFonts w:cs="Arial"/>
          <w:sz w:val="22"/>
          <w:szCs w:val="22"/>
        </w:rPr>
      </w:pPr>
    </w:p>
    <w:p w14:paraId="73BBC5C5" w14:textId="7850A50D" w:rsidR="00F40EB6" w:rsidRPr="006B1F04" w:rsidRDefault="00340E36" w:rsidP="00CF4788">
      <w:pPr>
        <w:pStyle w:val="Glava"/>
        <w:tabs>
          <w:tab w:val="clear" w:pos="4536"/>
          <w:tab w:val="clear" w:pos="9072"/>
        </w:tabs>
        <w:jc w:val="both"/>
        <w:rPr>
          <w:rFonts w:cs="Arial"/>
          <w:sz w:val="22"/>
          <w:szCs w:val="22"/>
        </w:rPr>
      </w:pPr>
      <w:r w:rsidRPr="006B1F04">
        <w:rPr>
          <w:rFonts w:cs="Arial"/>
          <w:sz w:val="22"/>
          <w:szCs w:val="22"/>
        </w:rPr>
        <w:t>Iz ponudbe mora biti razviden</w:t>
      </w:r>
      <w:r w:rsidRPr="006B1F04">
        <w:rPr>
          <w:rFonts w:cs="Arial"/>
          <w:b/>
          <w:bCs/>
          <w:sz w:val="22"/>
          <w:szCs w:val="22"/>
        </w:rPr>
        <w:t xml:space="preserve"> </w:t>
      </w:r>
      <w:bookmarkStart w:id="32" w:name="_Hlk181611984"/>
      <w:r w:rsidRPr="006B1F04">
        <w:rPr>
          <w:rFonts w:cs="Arial"/>
          <w:b/>
          <w:sz w:val="22"/>
          <w:szCs w:val="22"/>
        </w:rPr>
        <w:t>s</w:t>
      </w:r>
      <w:r w:rsidR="00F40EB6" w:rsidRPr="006B1F04">
        <w:rPr>
          <w:rFonts w:cs="Arial"/>
          <w:b/>
          <w:sz w:val="22"/>
          <w:szCs w:val="22"/>
        </w:rPr>
        <w:t>eznam vseh podizvajalcev</w:t>
      </w:r>
      <w:r w:rsidR="005B43F0" w:rsidRPr="006B1F04">
        <w:rPr>
          <w:rFonts w:cs="Arial"/>
          <w:b/>
          <w:sz w:val="22"/>
          <w:szCs w:val="22"/>
        </w:rPr>
        <w:t xml:space="preserve"> in podatki o podizvajalcih</w:t>
      </w:r>
      <w:r w:rsidR="00F40EB6" w:rsidRPr="006B1F04">
        <w:rPr>
          <w:rFonts w:cs="Arial"/>
          <w:b/>
          <w:sz w:val="22"/>
          <w:szCs w:val="22"/>
        </w:rPr>
        <w:t xml:space="preserve"> </w:t>
      </w:r>
      <w:r w:rsidR="00F40EB6" w:rsidRPr="006B1F04">
        <w:rPr>
          <w:rFonts w:cs="Arial"/>
          <w:sz w:val="22"/>
          <w:szCs w:val="22"/>
        </w:rPr>
        <w:t xml:space="preserve">(Razpisni obrazec št. </w:t>
      </w:r>
      <w:r w:rsidR="00F40EB6" w:rsidRPr="006B1F04">
        <w:rPr>
          <w:rFonts w:cs="Arial"/>
          <w:b/>
          <w:sz w:val="22"/>
          <w:szCs w:val="22"/>
        </w:rPr>
        <w:t>1</w:t>
      </w:r>
      <w:r w:rsidR="00E11437" w:rsidRPr="006B1F04">
        <w:rPr>
          <w:rFonts w:cs="Arial"/>
          <w:b/>
          <w:sz w:val="22"/>
          <w:szCs w:val="22"/>
        </w:rPr>
        <w:t>a</w:t>
      </w:r>
      <w:r w:rsidR="00F40EB6" w:rsidRPr="006B1F04">
        <w:rPr>
          <w:rFonts w:cs="Arial"/>
          <w:sz w:val="22"/>
          <w:szCs w:val="22"/>
        </w:rPr>
        <w:t>)</w:t>
      </w:r>
      <w:r w:rsidR="007B5F9C" w:rsidRPr="006B1F04">
        <w:rPr>
          <w:rFonts w:cs="Arial"/>
          <w:sz w:val="22"/>
          <w:szCs w:val="22"/>
        </w:rPr>
        <w:t>.</w:t>
      </w:r>
      <w:r w:rsidR="005B43F0" w:rsidRPr="006B1F04">
        <w:rPr>
          <w:rFonts w:cs="Arial"/>
          <w:sz w:val="22"/>
          <w:szCs w:val="22"/>
        </w:rPr>
        <w:t xml:space="preserve"> </w:t>
      </w:r>
      <w:bookmarkEnd w:id="32"/>
      <w:r w:rsidR="00F40EB6" w:rsidRPr="006B1F04">
        <w:rPr>
          <w:rFonts w:cs="Arial"/>
          <w:sz w:val="22"/>
          <w:szCs w:val="22"/>
        </w:rPr>
        <w:t xml:space="preserve">V primeru nastopa s podizvajalci morajo biti k ponudbi priloženi vsi dokumenti v skladu s točko </w:t>
      </w:r>
      <w:r w:rsidR="00B6438C" w:rsidRPr="006B1F04">
        <w:rPr>
          <w:rFonts w:cs="Arial"/>
          <w:sz w:val="22"/>
          <w:szCs w:val="22"/>
        </w:rPr>
        <w:t>B</w:t>
      </w:r>
      <w:r w:rsidR="00F40EB6" w:rsidRPr="006B1F04">
        <w:rPr>
          <w:rFonts w:cs="Arial"/>
          <w:sz w:val="22"/>
          <w:szCs w:val="22"/>
        </w:rPr>
        <w:t>) Ponudba s podizvajalci.</w:t>
      </w:r>
    </w:p>
    <w:p w14:paraId="171F0084" w14:textId="77777777" w:rsidR="00A019E1" w:rsidRPr="006B1F04" w:rsidRDefault="00A019E1" w:rsidP="00CF4788">
      <w:pPr>
        <w:pStyle w:val="Glava"/>
        <w:tabs>
          <w:tab w:val="clear" w:pos="4536"/>
          <w:tab w:val="clear" w:pos="9072"/>
        </w:tabs>
        <w:jc w:val="both"/>
        <w:rPr>
          <w:rFonts w:cs="Arial"/>
          <w:sz w:val="22"/>
          <w:szCs w:val="22"/>
        </w:rPr>
      </w:pPr>
    </w:p>
    <w:p w14:paraId="5B630CC4" w14:textId="7E913FD0" w:rsidR="00A019E1" w:rsidRPr="006B1F04" w:rsidRDefault="00842A81" w:rsidP="00A019E1">
      <w:pPr>
        <w:pStyle w:val="Glava"/>
        <w:tabs>
          <w:tab w:val="left" w:pos="708"/>
        </w:tabs>
        <w:jc w:val="both"/>
        <w:rPr>
          <w:rFonts w:cs="Arial"/>
          <w:sz w:val="22"/>
          <w:szCs w:val="22"/>
        </w:rPr>
      </w:pPr>
      <w:r w:rsidRPr="006B1F04">
        <w:rPr>
          <w:rFonts w:cs="Arial"/>
          <w:bCs/>
          <w:sz w:val="22"/>
          <w:szCs w:val="22"/>
        </w:rPr>
        <w:t>Iz ponudbe morajo biti razvidni</w:t>
      </w:r>
      <w:r w:rsidRPr="006B1F04">
        <w:rPr>
          <w:rFonts w:cs="Arial"/>
          <w:b/>
          <w:sz w:val="22"/>
          <w:szCs w:val="22"/>
        </w:rPr>
        <w:t xml:space="preserve"> </w:t>
      </w:r>
      <w:bookmarkStart w:id="33" w:name="_Hlk181612826"/>
      <w:proofErr w:type="gramStart"/>
      <w:r w:rsidRPr="006B1F04">
        <w:rPr>
          <w:rFonts w:cs="Arial"/>
          <w:b/>
          <w:sz w:val="22"/>
          <w:szCs w:val="22"/>
        </w:rPr>
        <w:t>p</w:t>
      </w:r>
      <w:r w:rsidR="00A019E1" w:rsidRPr="006B1F04">
        <w:rPr>
          <w:rFonts w:cs="Arial"/>
          <w:b/>
          <w:sz w:val="22"/>
          <w:szCs w:val="22"/>
        </w:rPr>
        <w:t xml:space="preserve">odatki  </w:t>
      </w:r>
      <w:proofErr w:type="gramEnd"/>
      <w:r w:rsidR="00A019E1" w:rsidRPr="006B1F04">
        <w:rPr>
          <w:rFonts w:cs="Arial"/>
          <w:b/>
          <w:sz w:val="22"/>
          <w:szCs w:val="22"/>
        </w:rPr>
        <w:t xml:space="preserve">o članih upravnih, vodstvenih ali nadzornih organov in osebah, ki imajo pooblastilo za zastopanje ali odločanje ali nadzor v ponudniku (poslovodečega in vseh ponudnikov v skupni ponudbi) oz. podizvajalcih </w:t>
      </w:r>
      <w:r w:rsidR="00A019E1" w:rsidRPr="006B1F04">
        <w:rPr>
          <w:rFonts w:cs="Arial"/>
          <w:sz w:val="22"/>
          <w:szCs w:val="22"/>
        </w:rPr>
        <w:t xml:space="preserve">(Razpisni obrazec št. </w:t>
      </w:r>
      <w:r w:rsidR="00A019E1" w:rsidRPr="006B1F04">
        <w:rPr>
          <w:rFonts w:cs="Arial"/>
          <w:b/>
          <w:sz w:val="22"/>
          <w:szCs w:val="22"/>
        </w:rPr>
        <w:t>2</w:t>
      </w:r>
      <w:r w:rsidR="00A019E1" w:rsidRPr="006B1F04">
        <w:rPr>
          <w:rFonts w:cs="Arial"/>
          <w:sz w:val="22"/>
          <w:szCs w:val="22"/>
        </w:rPr>
        <w:t>, s podpisom člana oz. pooblaščenca</w:t>
      </w:r>
      <w:r w:rsidRPr="006B1F04">
        <w:rPr>
          <w:rFonts w:cs="Arial"/>
          <w:sz w:val="22"/>
          <w:szCs w:val="22"/>
        </w:rPr>
        <w:t>)</w:t>
      </w:r>
      <w:r w:rsidR="00A019E1" w:rsidRPr="006B1F04">
        <w:rPr>
          <w:rFonts w:cs="Arial"/>
          <w:sz w:val="22"/>
          <w:szCs w:val="22"/>
        </w:rPr>
        <w:t>.</w:t>
      </w:r>
    </w:p>
    <w:bookmarkEnd w:id="33"/>
    <w:p w14:paraId="70FE0F16" w14:textId="77777777" w:rsidR="00BC05D3" w:rsidRPr="006B1F04" w:rsidRDefault="00BC05D3" w:rsidP="00BC05D3">
      <w:pPr>
        <w:pStyle w:val="Glava"/>
        <w:numPr>
          <w:ilvl w:val="12"/>
          <w:numId w:val="0"/>
        </w:numPr>
        <w:tabs>
          <w:tab w:val="clear" w:pos="4536"/>
          <w:tab w:val="clear" w:pos="9072"/>
        </w:tabs>
        <w:jc w:val="both"/>
        <w:rPr>
          <w:rFonts w:cs="Arial"/>
          <w:sz w:val="22"/>
          <w:szCs w:val="22"/>
        </w:rPr>
      </w:pPr>
    </w:p>
    <w:p w14:paraId="5D95AB1D" w14:textId="77777777" w:rsidR="00B6438C" w:rsidRPr="006B1F04" w:rsidRDefault="00B6438C" w:rsidP="00B6438C">
      <w:pPr>
        <w:jc w:val="both"/>
        <w:rPr>
          <w:rFonts w:ascii="Arial" w:hAnsi="Arial" w:cs="Arial"/>
          <w:b/>
          <w:sz w:val="22"/>
          <w:szCs w:val="22"/>
        </w:rPr>
      </w:pPr>
      <w:r w:rsidRPr="006B1F04">
        <w:rPr>
          <w:rFonts w:ascii="Arial" w:hAnsi="Arial" w:cs="Arial"/>
          <w:b/>
          <w:sz w:val="22"/>
          <w:szCs w:val="22"/>
        </w:rPr>
        <w:t>B) Ponudba s podizvajalci</w:t>
      </w:r>
    </w:p>
    <w:p w14:paraId="51D25592" w14:textId="77777777" w:rsidR="00B6438C" w:rsidRPr="006B1F04" w:rsidRDefault="00B6438C" w:rsidP="00E34DFE">
      <w:pPr>
        <w:jc w:val="both"/>
        <w:rPr>
          <w:rFonts w:ascii="Arial" w:hAnsi="Arial" w:cs="Arial"/>
          <w:sz w:val="22"/>
          <w:szCs w:val="22"/>
        </w:rPr>
      </w:pPr>
      <w:r w:rsidRPr="006B1F04">
        <w:rPr>
          <w:rFonts w:ascii="Arial" w:hAnsi="Arial" w:cs="Arial"/>
          <w:sz w:val="22"/>
          <w:szCs w:val="22"/>
        </w:rPr>
        <w:t xml:space="preserve">Ponudba s podizvajalci je ponudba, kjer poleg ponudnika oz. ponudnikov v skupnem </w:t>
      </w:r>
      <w:proofErr w:type="gramStart"/>
      <w:r w:rsidRPr="006B1F04">
        <w:rPr>
          <w:rFonts w:ascii="Arial" w:hAnsi="Arial" w:cs="Arial"/>
          <w:sz w:val="22"/>
          <w:szCs w:val="22"/>
        </w:rPr>
        <w:t xml:space="preserve">nastopu  </w:t>
      </w:r>
      <w:proofErr w:type="gramEnd"/>
      <w:r w:rsidRPr="006B1F04">
        <w:rPr>
          <w:rFonts w:ascii="Arial" w:hAnsi="Arial" w:cs="Arial"/>
          <w:sz w:val="22"/>
          <w:szCs w:val="22"/>
        </w:rPr>
        <w:t>nastopijo še drugi izvajalci (v nadaljevanju: podizvajalci). Podizvajalec je vsak gospodarski subjekt, ki je pravna</w:t>
      </w:r>
      <w:proofErr w:type="gramStart"/>
      <w:r w:rsidRPr="006B1F04">
        <w:rPr>
          <w:rFonts w:ascii="Arial" w:hAnsi="Arial" w:cs="Arial"/>
          <w:sz w:val="22"/>
          <w:szCs w:val="22"/>
        </w:rPr>
        <w:t xml:space="preserve"> ali</w:t>
      </w:r>
      <w:proofErr w:type="gramEnd"/>
      <w:r w:rsidRPr="006B1F04">
        <w:rPr>
          <w:rFonts w:ascii="Arial" w:hAnsi="Arial" w:cs="Arial"/>
          <w:sz w:val="22"/>
          <w:szCs w:val="22"/>
        </w:rPr>
        <w:t xml:space="preserve"> fizična oseba in za ponudnika, s katerim je naročnik po ZJN-3 sklenil pogodbo o izvedbi javnega naročila, dobavlja blago ali izvaja storitev oziroma gradnjo, ki je neposredno povezana s predmetom javnega naročila. V razmerju do naročnika ponudnik kot glavni izvajalec v celoti odgovarja za izvedbo prevzetega naročila ne glede na število podizvajalcev.</w:t>
      </w:r>
    </w:p>
    <w:p w14:paraId="0D299A4F" w14:textId="77777777" w:rsidR="00B6438C" w:rsidRPr="006B1F04" w:rsidRDefault="00B6438C" w:rsidP="007B5F9C">
      <w:pPr>
        <w:autoSpaceDE w:val="0"/>
        <w:autoSpaceDN w:val="0"/>
        <w:adjustRightInd w:val="0"/>
        <w:jc w:val="both"/>
        <w:rPr>
          <w:rFonts w:ascii="Arial" w:hAnsi="Arial" w:cs="Arial"/>
          <w:sz w:val="22"/>
          <w:szCs w:val="22"/>
        </w:rPr>
      </w:pPr>
    </w:p>
    <w:p w14:paraId="10117B21" w14:textId="4F0ABCDC" w:rsidR="00B6438C" w:rsidRPr="006B1F04" w:rsidRDefault="00B6438C" w:rsidP="00945C8A">
      <w:pPr>
        <w:autoSpaceDE w:val="0"/>
        <w:autoSpaceDN w:val="0"/>
        <w:adjustRightInd w:val="0"/>
        <w:spacing w:after="120"/>
        <w:jc w:val="both"/>
        <w:rPr>
          <w:rFonts w:ascii="Arial" w:hAnsi="Arial" w:cs="Arial"/>
          <w:sz w:val="22"/>
          <w:szCs w:val="22"/>
        </w:rPr>
      </w:pPr>
      <w:r w:rsidRPr="006B1F04">
        <w:rPr>
          <w:rFonts w:ascii="Arial" w:hAnsi="Arial" w:cs="Arial"/>
          <w:sz w:val="22"/>
          <w:szCs w:val="22"/>
        </w:rPr>
        <w:t xml:space="preserve">V primeru, da </w:t>
      </w:r>
      <w:r w:rsidRPr="006B1F04">
        <w:rPr>
          <w:rFonts w:ascii="Arial" w:hAnsi="Arial" w:cs="Arial"/>
          <w:b/>
          <w:bCs/>
          <w:sz w:val="22"/>
          <w:szCs w:val="22"/>
        </w:rPr>
        <w:t>ponudnik nastopa s podizvajalci</w:t>
      </w:r>
      <w:r w:rsidRPr="006B1F04">
        <w:rPr>
          <w:rFonts w:ascii="Arial" w:hAnsi="Arial" w:cs="Arial"/>
          <w:sz w:val="22"/>
          <w:szCs w:val="22"/>
        </w:rPr>
        <w:t xml:space="preserve">, </w:t>
      </w:r>
      <w:r w:rsidRPr="006B1F04">
        <w:rPr>
          <w:rFonts w:ascii="Arial" w:hAnsi="Arial" w:cs="Arial"/>
          <w:b/>
          <w:bCs/>
          <w:sz w:val="22"/>
          <w:szCs w:val="22"/>
        </w:rPr>
        <w:t xml:space="preserve">mora </w:t>
      </w:r>
      <w:r w:rsidR="00293324" w:rsidRPr="006B1F04">
        <w:rPr>
          <w:rFonts w:ascii="Arial" w:hAnsi="Arial" w:cs="Arial"/>
          <w:b/>
          <w:bCs/>
          <w:sz w:val="22"/>
          <w:szCs w:val="22"/>
        </w:rPr>
        <w:t>poleg dokumentov, navedenih v poglavju</w:t>
      </w:r>
      <w:proofErr w:type="gramStart"/>
      <w:r w:rsidR="00293324" w:rsidRPr="006B1F04">
        <w:rPr>
          <w:rFonts w:ascii="Arial" w:hAnsi="Arial" w:cs="Arial"/>
          <w:b/>
          <w:bCs/>
          <w:sz w:val="22"/>
          <w:szCs w:val="22"/>
        </w:rPr>
        <w:t xml:space="preserve"> IV</w:t>
      </w:r>
      <w:proofErr w:type="gramEnd"/>
      <w:r w:rsidR="00293324" w:rsidRPr="006B1F04">
        <w:rPr>
          <w:rFonts w:ascii="Arial" w:hAnsi="Arial" w:cs="Arial"/>
          <w:b/>
          <w:bCs/>
          <w:sz w:val="22"/>
          <w:szCs w:val="22"/>
        </w:rPr>
        <w:t>. NAČIN UGOTAVLJANJA IZPOLNJEVANJA USPOSOBLJ</w:t>
      </w:r>
      <w:r w:rsidR="00881ABB" w:rsidRPr="006B1F04">
        <w:rPr>
          <w:rFonts w:ascii="Arial" w:hAnsi="Arial" w:cs="Arial"/>
          <w:b/>
          <w:bCs/>
          <w:sz w:val="22"/>
          <w:szCs w:val="22"/>
        </w:rPr>
        <w:t>E</w:t>
      </w:r>
      <w:r w:rsidR="00293324" w:rsidRPr="006B1F04">
        <w:rPr>
          <w:rFonts w:ascii="Arial" w:hAnsi="Arial" w:cs="Arial"/>
          <w:b/>
          <w:bCs/>
          <w:sz w:val="22"/>
          <w:szCs w:val="22"/>
        </w:rPr>
        <w:t>NOSTI PONUDNIKOV</w:t>
      </w:r>
      <w:r w:rsidR="00293324" w:rsidRPr="006B1F04">
        <w:rPr>
          <w:rFonts w:ascii="Arial" w:hAnsi="Arial" w:cs="Arial"/>
          <w:sz w:val="22"/>
          <w:szCs w:val="22"/>
        </w:rPr>
        <w:t xml:space="preserve">, </w:t>
      </w:r>
      <w:r w:rsidR="00A74BCC" w:rsidRPr="006B1F04">
        <w:rPr>
          <w:rFonts w:ascii="Arial" w:hAnsi="Arial" w:cs="Arial"/>
          <w:sz w:val="22"/>
          <w:szCs w:val="22"/>
        </w:rPr>
        <w:t xml:space="preserve">za vsakega podizvajalca </w:t>
      </w:r>
      <w:r w:rsidRPr="006B1F04">
        <w:rPr>
          <w:rFonts w:ascii="Arial" w:hAnsi="Arial" w:cs="Arial"/>
          <w:sz w:val="22"/>
          <w:szCs w:val="22"/>
        </w:rPr>
        <w:t>predložiti</w:t>
      </w:r>
      <w:r w:rsidR="00293324" w:rsidRPr="006B1F04">
        <w:rPr>
          <w:rFonts w:ascii="Arial" w:hAnsi="Arial" w:cs="Arial"/>
          <w:sz w:val="22"/>
          <w:szCs w:val="22"/>
        </w:rPr>
        <w:t xml:space="preserve"> še</w:t>
      </w:r>
      <w:r w:rsidRPr="006B1F04">
        <w:rPr>
          <w:rFonts w:ascii="Arial" w:hAnsi="Arial" w:cs="Arial"/>
          <w:sz w:val="22"/>
          <w:szCs w:val="22"/>
        </w:rPr>
        <w:t>:</w:t>
      </w:r>
    </w:p>
    <w:p w14:paraId="5AF57ABC" w14:textId="2B338225" w:rsidR="00AE7694" w:rsidRPr="006B1F04" w:rsidRDefault="00B6438C" w:rsidP="00945C8A">
      <w:pPr>
        <w:numPr>
          <w:ilvl w:val="0"/>
          <w:numId w:val="14"/>
        </w:numPr>
        <w:autoSpaceDE w:val="0"/>
        <w:autoSpaceDN w:val="0"/>
        <w:adjustRightInd w:val="0"/>
        <w:spacing w:after="120" w:line="259" w:lineRule="auto"/>
        <w:jc w:val="both"/>
        <w:rPr>
          <w:rFonts w:ascii="Arial" w:hAnsi="Arial" w:cs="Arial"/>
          <w:sz w:val="22"/>
          <w:szCs w:val="22"/>
        </w:rPr>
      </w:pPr>
      <w:r w:rsidRPr="006B1F04">
        <w:rPr>
          <w:rFonts w:ascii="Arial" w:hAnsi="Arial" w:cs="Arial"/>
          <w:sz w:val="22"/>
          <w:szCs w:val="22"/>
        </w:rPr>
        <w:t xml:space="preserve">izpolnjen obrazec </w:t>
      </w:r>
      <w:r w:rsidRPr="006B1F04">
        <w:rPr>
          <w:rFonts w:ascii="Arial" w:hAnsi="Arial" w:cs="Arial"/>
          <w:b/>
          <w:bCs/>
          <w:sz w:val="22"/>
          <w:szCs w:val="22"/>
        </w:rPr>
        <w:t>Seznam vseh podizvajalcev</w:t>
      </w:r>
      <w:r w:rsidR="00325104" w:rsidRPr="006B1F04">
        <w:rPr>
          <w:rFonts w:ascii="Arial" w:hAnsi="Arial" w:cs="Arial"/>
          <w:b/>
          <w:sz w:val="22"/>
          <w:szCs w:val="22"/>
        </w:rPr>
        <w:t xml:space="preserve"> </w:t>
      </w:r>
      <w:r w:rsidR="00325104" w:rsidRPr="006B1F04">
        <w:rPr>
          <w:rFonts w:ascii="Arial" w:hAnsi="Arial" w:cs="Arial"/>
          <w:b/>
          <w:bCs/>
          <w:sz w:val="22"/>
          <w:szCs w:val="22"/>
        </w:rPr>
        <w:t xml:space="preserve">in podatki o podizvajalcih, </w:t>
      </w:r>
      <w:r w:rsidR="00325104" w:rsidRPr="006B1F04">
        <w:rPr>
          <w:rFonts w:ascii="Arial" w:hAnsi="Arial" w:cs="Arial"/>
          <w:sz w:val="22"/>
          <w:szCs w:val="22"/>
        </w:rPr>
        <w:t>vključno s</w:t>
      </w:r>
      <w:r w:rsidRPr="006B1F04">
        <w:rPr>
          <w:rFonts w:ascii="Arial" w:hAnsi="Arial" w:cs="Arial"/>
          <w:sz w:val="22"/>
          <w:szCs w:val="22"/>
        </w:rPr>
        <w:t xml:space="preserve"> podatki o delih, ki jih bo izvajal podizvajalec (Razpisni obrazec št. </w:t>
      </w:r>
      <w:r w:rsidRPr="006B1F04">
        <w:rPr>
          <w:rFonts w:ascii="Arial" w:hAnsi="Arial" w:cs="Arial"/>
          <w:b/>
          <w:bCs/>
          <w:sz w:val="22"/>
          <w:szCs w:val="22"/>
        </w:rPr>
        <w:t>1</w:t>
      </w:r>
      <w:r w:rsidR="00E11437" w:rsidRPr="006B1F04">
        <w:rPr>
          <w:rFonts w:ascii="Arial" w:hAnsi="Arial" w:cs="Arial"/>
          <w:b/>
          <w:bCs/>
          <w:sz w:val="22"/>
          <w:szCs w:val="22"/>
        </w:rPr>
        <w:t>a</w:t>
      </w:r>
      <w:r w:rsidRPr="006B1F04">
        <w:rPr>
          <w:rFonts w:ascii="Arial" w:hAnsi="Arial" w:cs="Arial"/>
          <w:sz w:val="22"/>
          <w:szCs w:val="22"/>
        </w:rPr>
        <w:t>)</w:t>
      </w:r>
    </w:p>
    <w:p w14:paraId="16726DA5" w14:textId="744C9D1A" w:rsidR="00B6438C" w:rsidRPr="006B1F04" w:rsidRDefault="0085766D" w:rsidP="00945C8A">
      <w:pPr>
        <w:numPr>
          <w:ilvl w:val="0"/>
          <w:numId w:val="14"/>
        </w:numPr>
        <w:autoSpaceDE w:val="0"/>
        <w:autoSpaceDN w:val="0"/>
        <w:adjustRightInd w:val="0"/>
        <w:spacing w:after="120" w:line="259" w:lineRule="auto"/>
        <w:jc w:val="both"/>
        <w:rPr>
          <w:rFonts w:ascii="Arial" w:hAnsi="Arial" w:cs="Arial"/>
          <w:sz w:val="22"/>
          <w:szCs w:val="22"/>
        </w:rPr>
      </w:pPr>
      <w:r w:rsidRPr="006B1F04">
        <w:rPr>
          <w:rFonts w:ascii="Arial" w:hAnsi="Arial" w:cs="Arial"/>
          <w:bCs/>
          <w:sz w:val="22"/>
          <w:szCs w:val="22"/>
        </w:rPr>
        <w:t xml:space="preserve">enotni evropski dokument v zvezi z oddajo javnega naročila (v nadaljevanju: </w:t>
      </w:r>
      <w:r w:rsidR="00B6438C" w:rsidRPr="006B1F04">
        <w:rPr>
          <w:rFonts w:ascii="Arial" w:hAnsi="Arial" w:cs="Arial"/>
          <w:b/>
          <w:sz w:val="22"/>
          <w:szCs w:val="22"/>
        </w:rPr>
        <w:t>obrazec ESPD</w:t>
      </w:r>
      <w:r w:rsidRPr="006B1F04">
        <w:rPr>
          <w:rFonts w:ascii="Arial" w:hAnsi="Arial" w:cs="Arial"/>
          <w:bCs/>
          <w:sz w:val="22"/>
          <w:szCs w:val="22"/>
        </w:rPr>
        <w:t>)</w:t>
      </w:r>
      <w:r w:rsidR="00B6438C" w:rsidRPr="006B1F04">
        <w:rPr>
          <w:rFonts w:ascii="Arial" w:hAnsi="Arial" w:cs="Arial"/>
          <w:b/>
          <w:bCs/>
          <w:sz w:val="22"/>
          <w:szCs w:val="22"/>
        </w:rPr>
        <w:t xml:space="preserve"> </w:t>
      </w:r>
    </w:p>
    <w:p w14:paraId="3EE50345" w14:textId="7695D3DD" w:rsidR="00B6438C" w:rsidRPr="006B1F04" w:rsidRDefault="00B6438C" w:rsidP="00945C8A">
      <w:pPr>
        <w:numPr>
          <w:ilvl w:val="0"/>
          <w:numId w:val="14"/>
        </w:numPr>
        <w:autoSpaceDE w:val="0"/>
        <w:autoSpaceDN w:val="0"/>
        <w:adjustRightInd w:val="0"/>
        <w:spacing w:after="120" w:line="259" w:lineRule="auto"/>
        <w:jc w:val="both"/>
        <w:rPr>
          <w:rFonts w:ascii="Arial" w:hAnsi="Arial" w:cs="Arial"/>
          <w:bCs/>
          <w:sz w:val="22"/>
          <w:szCs w:val="22"/>
        </w:rPr>
      </w:pPr>
      <w:bookmarkStart w:id="34" w:name="_Hlk181612159"/>
      <w:r w:rsidRPr="006B1F04">
        <w:rPr>
          <w:rFonts w:ascii="Arial" w:hAnsi="Arial" w:cs="Arial"/>
          <w:b/>
          <w:sz w:val="22"/>
          <w:szCs w:val="22"/>
        </w:rPr>
        <w:t>zahtevo</w:t>
      </w:r>
      <w:r w:rsidRPr="006B1F04">
        <w:rPr>
          <w:rFonts w:ascii="Arial" w:hAnsi="Arial" w:cs="Arial"/>
          <w:sz w:val="22"/>
          <w:szCs w:val="22"/>
        </w:rPr>
        <w:t xml:space="preserve"> </w:t>
      </w:r>
      <w:r w:rsidRPr="006B1F04">
        <w:rPr>
          <w:rFonts w:ascii="Arial" w:hAnsi="Arial" w:cs="Arial"/>
          <w:b/>
          <w:bCs/>
          <w:sz w:val="22"/>
          <w:szCs w:val="22"/>
        </w:rPr>
        <w:t>podizvajalca za neposredno plačilo</w:t>
      </w:r>
      <w:r w:rsidRPr="006B1F04">
        <w:rPr>
          <w:rFonts w:ascii="Arial" w:hAnsi="Arial" w:cs="Arial"/>
          <w:sz w:val="22"/>
          <w:szCs w:val="22"/>
        </w:rPr>
        <w:t>, če podizvajalec to zahteva (Razpisni obrazec št.</w:t>
      </w:r>
      <w:r w:rsidRPr="006B1F04">
        <w:rPr>
          <w:rFonts w:ascii="Arial" w:hAnsi="Arial" w:cs="Arial"/>
          <w:b/>
          <w:sz w:val="22"/>
          <w:szCs w:val="22"/>
        </w:rPr>
        <w:t xml:space="preserve"> </w:t>
      </w:r>
      <w:r w:rsidR="00231332" w:rsidRPr="006B1F04">
        <w:rPr>
          <w:rFonts w:ascii="Arial" w:hAnsi="Arial" w:cs="Arial"/>
          <w:b/>
          <w:sz w:val="22"/>
          <w:szCs w:val="22"/>
        </w:rPr>
        <w:t xml:space="preserve">1a in </w:t>
      </w:r>
      <w:r w:rsidRPr="006B1F04">
        <w:rPr>
          <w:rFonts w:ascii="Arial" w:hAnsi="Arial" w:cs="Arial"/>
          <w:b/>
          <w:sz w:val="22"/>
          <w:szCs w:val="22"/>
        </w:rPr>
        <w:t>1</w:t>
      </w:r>
      <w:r w:rsidR="00E11437" w:rsidRPr="006B1F04">
        <w:rPr>
          <w:rFonts w:ascii="Arial" w:hAnsi="Arial" w:cs="Arial"/>
          <w:b/>
          <w:sz w:val="22"/>
          <w:szCs w:val="22"/>
        </w:rPr>
        <w:t>b</w:t>
      </w:r>
      <w:r w:rsidRPr="006B1F04">
        <w:rPr>
          <w:rFonts w:ascii="Arial" w:hAnsi="Arial" w:cs="Arial"/>
          <w:b/>
          <w:sz w:val="22"/>
          <w:szCs w:val="22"/>
        </w:rPr>
        <w:t>)</w:t>
      </w:r>
    </w:p>
    <w:p w14:paraId="72BB4DF9" w14:textId="211FA201" w:rsidR="00293324" w:rsidRPr="006B1F04" w:rsidRDefault="00293324" w:rsidP="00945C8A">
      <w:pPr>
        <w:numPr>
          <w:ilvl w:val="0"/>
          <w:numId w:val="14"/>
        </w:numPr>
        <w:autoSpaceDE w:val="0"/>
        <w:autoSpaceDN w:val="0"/>
        <w:adjustRightInd w:val="0"/>
        <w:spacing w:after="120" w:line="259" w:lineRule="auto"/>
        <w:jc w:val="both"/>
        <w:rPr>
          <w:rFonts w:ascii="Arial" w:hAnsi="Arial" w:cs="Arial"/>
          <w:sz w:val="22"/>
          <w:szCs w:val="22"/>
        </w:rPr>
      </w:pPr>
      <w:bookmarkStart w:id="35" w:name="_Hlk181612173"/>
      <w:bookmarkEnd w:id="34"/>
      <w:r w:rsidRPr="006B1F04">
        <w:rPr>
          <w:rFonts w:ascii="Arial" w:hAnsi="Arial" w:cs="Arial"/>
          <w:sz w:val="22"/>
          <w:szCs w:val="22"/>
        </w:rPr>
        <w:t xml:space="preserve">izpolnjen in s strani podizvajalca </w:t>
      </w:r>
      <w:r w:rsidR="006D043B" w:rsidRPr="006B1F04">
        <w:rPr>
          <w:rFonts w:ascii="Arial" w:hAnsi="Arial" w:cs="Arial"/>
          <w:sz w:val="22"/>
          <w:szCs w:val="22"/>
        </w:rPr>
        <w:t>p</w:t>
      </w:r>
      <w:r w:rsidRPr="006B1F04">
        <w:rPr>
          <w:rFonts w:ascii="Arial" w:hAnsi="Arial" w:cs="Arial"/>
          <w:sz w:val="22"/>
          <w:szCs w:val="22"/>
        </w:rPr>
        <w:t xml:space="preserve">odpisan obrazec IZJAVA PODIZVAJALCA (Razpisni obrazec št. </w:t>
      </w:r>
      <w:r w:rsidR="00E11437" w:rsidRPr="006B1F04">
        <w:rPr>
          <w:rFonts w:ascii="Arial" w:hAnsi="Arial" w:cs="Arial"/>
          <w:b/>
          <w:bCs/>
          <w:sz w:val="22"/>
          <w:szCs w:val="22"/>
        </w:rPr>
        <w:t>1</w:t>
      </w:r>
      <w:r w:rsidR="00520222" w:rsidRPr="006B1F04">
        <w:rPr>
          <w:rFonts w:ascii="Arial" w:hAnsi="Arial" w:cs="Arial"/>
          <w:b/>
          <w:bCs/>
          <w:sz w:val="22"/>
          <w:szCs w:val="22"/>
        </w:rPr>
        <w:t>b</w:t>
      </w:r>
      <w:r w:rsidRPr="006B1F04">
        <w:rPr>
          <w:rFonts w:ascii="Arial" w:hAnsi="Arial" w:cs="Arial"/>
          <w:sz w:val="22"/>
          <w:szCs w:val="22"/>
        </w:rPr>
        <w:t>)</w:t>
      </w:r>
    </w:p>
    <w:bookmarkEnd w:id="35"/>
    <w:p w14:paraId="3F40BDB5" w14:textId="77777777" w:rsidR="006D043B" w:rsidRPr="006B1F04" w:rsidRDefault="00B6438C" w:rsidP="00E34DFE">
      <w:pPr>
        <w:autoSpaceDE w:val="0"/>
        <w:autoSpaceDN w:val="0"/>
        <w:adjustRightInd w:val="0"/>
        <w:jc w:val="both"/>
        <w:rPr>
          <w:rFonts w:ascii="Arial" w:hAnsi="Arial" w:cs="Arial"/>
          <w:sz w:val="22"/>
          <w:szCs w:val="22"/>
        </w:rPr>
      </w:pPr>
      <w:r w:rsidRPr="006B1F04">
        <w:rPr>
          <w:rFonts w:ascii="Arial" w:hAnsi="Arial" w:cs="Arial"/>
          <w:sz w:val="22"/>
          <w:szCs w:val="22"/>
        </w:rPr>
        <w:t xml:space="preserve">V </w:t>
      </w:r>
      <w:r w:rsidRPr="006B1F04">
        <w:rPr>
          <w:rFonts w:ascii="Arial" w:hAnsi="Arial" w:cs="Arial"/>
          <w:b/>
          <w:sz w:val="22"/>
          <w:szCs w:val="22"/>
        </w:rPr>
        <w:t>ponudbi s podizvajalci</w:t>
      </w:r>
      <w:r w:rsidRPr="006B1F04">
        <w:rPr>
          <w:rFonts w:ascii="Arial" w:hAnsi="Arial" w:cs="Arial"/>
          <w:sz w:val="22"/>
          <w:szCs w:val="22"/>
        </w:rPr>
        <w:t xml:space="preserve"> morajo biti navedeni vsi podizvajalci (naziv, polni naslov, matična številka, davčna številka in transakcijski </w:t>
      </w:r>
      <w:proofErr w:type="gramStart"/>
      <w:r w:rsidRPr="006B1F04">
        <w:rPr>
          <w:rFonts w:ascii="Arial" w:hAnsi="Arial" w:cs="Arial"/>
          <w:sz w:val="22"/>
          <w:szCs w:val="22"/>
        </w:rPr>
        <w:t>račun</w:t>
      </w:r>
      <w:proofErr w:type="gramEnd"/>
      <w:r w:rsidRPr="006B1F04">
        <w:rPr>
          <w:rFonts w:ascii="Arial" w:hAnsi="Arial" w:cs="Arial"/>
          <w:sz w:val="22"/>
          <w:szCs w:val="22"/>
        </w:rPr>
        <w:t xml:space="preserve"> podizvajalca). Navedeno mora biti, kateri del javnega naročila bodo izvajali podizvajalci ter vrsta del, ki jih bodo izvajali podizvajalci ter predmet, količina, vrednost, kraj in rok izvedbe del, ki jih prevzemajo podizvajalci.</w:t>
      </w:r>
    </w:p>
    <w:p w14:paraId="4380206D" w14:textId="77777777" w:rsidR="006D043B" w:rsidRPr="006B1F04" w:rsidRDefault="006D043B" w:rsidP="006D043B">
      <w:pPr>
        <w:autoSpaceDE w:val="0"/>
        <w:autoSpaceDN w:val="0"/>
        <w:adjustRightInd w:val="0"/>
        <w:jc w:val="both"/>
        <w:rPr>
          <w:rFonts w:ascii="Arial" w:hAnsi="Arial" w:cs="Arial"/>
          <w:sz w:val="22"/>
          <w:szCs w:val="22"/>
        </w:rPr>
      </w:pPr>
    </w:p>
    <w:p w14:paraId="5D52E9E2" w14:textId="521D2779" w:rsidR="00AE7694" w:rsidRPr="006B1F04" w:rsidRDefault="00AE7694" w:rsidP="006D043B">
      <w:pPr>
        <w:autoSpaceDE w:val="0"/>
        <w:autoSpaceDN w:val="0"/>
        <w:adjustRightInd w:val="0"/>
        <w:jc w:val="both"/>
        <w:rPr>
          <w:rFonts w:ascii="Arial" w:hAnsi="Arial" w:cs="Arial"/>
          <w:sz w:val="22"/>
          <w:szCs w:val="22"/>
        </w:rPr>
      </w:pPr>
      <w:r w:rsidRPr="006B1F04">
        <w:rPr>
          <w:rFonts w:ascii="Arial" w:hAnsi="Arial" w:cs="Arial"/>
          <w:sz w:val="22"/>
          <w:szCs w:val="22"/>
        </w:rPr>
        <w:t xml:space="preserve">Če </w:t>
      </w:r>
      <w:r w:rsidRPr="006B1F04">
        <w:rPr>
          <w:rFonts w:ascii="Arial" w:hAnsi="Arial" w:cs="Arial"/>
          <w:b/>
          <w:sz w:val="22"/>
          <w:szCs w:val="22"/>
        </w:rPr>
        <w:t>podizvajalec zahteva neposredno plačilo</w:t>
      </w:r>
      <w:r w:rsidRPr="006B1F04">
        <w:rPr>
          <w:rFonts w:ascii="Arial" w:hAnsi="Arial" w:cs="Arial"/>
          <w:sz w:val="22"/>
          <w:szCs w:val="22"/>
        </w:rPr>
        <w:t xml:space="preserve"> v skladu s 94. členom ZJN-3</w:t>
      </w:r>
      <w:proofErr w:type="gramStart"/>
      <w:r w:rsidRPr="006B1F04">
        <w:rPr>
          <w:rFonts w:ascii="Arial" w:hAnsi="Arial" w:cs="Arial"/>
          <w:sz w:val="22"/>
          <w:szCs w:val="22"/>
        </w:rPr>
        <w:t xml:space="preserve"> mora</w:t>
      </w:r>
      <w:proofErr w:type="gramEnd"/>
      <w:r w:rsidRPr="006B1F04">
        <w:rPr>
          <w:rFonts w:ascii="Arial" w:hAnsi="Arial" w:cs="Arial"/>
          <w:sz w:val="22"/>
          <w:szCs w:val="22"/>
        </w:rPr>
        <w:t xml:space="preserve"> predložena dokumentacija vključevati </w:t>
      </w:r>
      <w:r w:rsidR="00E11437" w:rsidRPr="006B1F04">
        <w:rPr>
          <w:rFonts w:ascii="Arial" w:hAnsi="Arial" w:cs="Arial"/>
          <w:sz w:val="22"/>
          <w:szCs w:val="22"/>
        </w:rPr>
        <w:t>z</w:t>
      </w:r>
      <w:r w:rsidRPr="006B1F04">
        <w:rPr>
          <w:rFonts w:ascii="Arial" w:hAnsi="Arial" w:cs="Arial"/>
          <w:sz w:val="22"/>
          <w:szCs w:val="22"/>
        </w:rPr>
        <w:t>ahtevo podizvajalca za neposredno plačilo,</w:t>
      </w:r>
      <w:r w:rsidR="00E11437" w:rsidRPr="006B1F04">
        <w:rPr>
          <w:rFonts w:ascii="Arial" w:hAnsi="Arial" w:cs="Arial"/>
          <w:sz w:val="22"/>
          <w:szCs w:val="22"/>
        </w:rPr>
        <w:t xml:space="preserve"> </w:t>
      </w:r>
      <w:bookmarkStart w:id="36" w:name="_Hlk181612201"/>
      <w:r w:rsidR="00E11437" w:rsidRPr="006B1F04">
        <w:rPr>
          <w:rFonts w:ascii="Arial" w:hAnsi="Arial" w:cs="Arial"/>
          <w:sz w:val="22"/>
          <w:szCs w:val="22"/>
        </w:rPr>
        <w:t xml:space="preserve">v pogodbi pa bo izbrani ponudnik pooblastil </w:t>
      </w:r>
      <w:r w:rsidRPr="006B1F04">
        <w:rPr>
          <w:rFonts w:ascii="Arial" w:hAnsi="Arial" w:cs="Arial"/>
          <w:sz w:val="22"/>
          <w:szCs w:val="22"/>
        </w:rPr>
        <w:t xml:space="preserve">naročnika, da na podlagi potrjenega računa neposredno plačuje podizvajalcem </w:t>
      </w:r>
      <w:r w:rsidR="00E11437" w:rsidRPr="006B1F04">
        <w:rPr>
          <w:rFonts w:ascii="Arial" w:hAnsi="Arial" w:cs="Arial"/>
          <w:sz w:val="22"/>
          <w:szCs w:val="22"/>
        </w:rPr>
        <w:t xml:space="preserve">in podal izjavo, da </w:t>
      </w:r>
      <w:r w:rsidRPr="006B1F04">
        <w:rPr>
          <w:rFonts w:ascii="Arial" w:hAnsi="Arial" w:cs="Arial"/>
          <w:sz w:val="22"/>
          <w:szCs w:val="22"/>
        </w:rPr>
        <w:t>bo naročniku ob izstavitvi svojega računa priložil tudi račune svojih podizvajalcev, ki jih je predhodno potrdil.</w:t>
      </w:r>
    </w:p>
    <w:bookmarkEnd w:id="36"/>
    <w:p w14:paraId="50E36269" w14:textId="77777777" w:rsidR="00AE7694" w:rsidRPr="006B1F04" w:rsidRDefault="00AE7694" w:rsidP="00B6438C">
      <w:pPr>
        <w:autoSpaceDE w:val="0"/>
        <w:autoSpaceDN w:val="0"/>
        <w:adjustRightInd w:val="0"/>
        <w:ind w:left="284"/>
        <w:jc w:val="both"/>
        <w:rPr>
          <w:rFonts w:ascii="Arial" w:hAnsi="Arial" w:cs="Arial"/>
          <w:sz w:val="22"/>
          <w:szCs w:val="22"/>
        </w:rPr>
      </w:pPr>
    </w:p>
    <w:p w14:paraId="14BA173C" w14:textId="63C31666" w:rsidR="00B6438C" w:rsidRPr="006B1F04" w:rsidRDefault="00AE7694" w:rsidP="008A3FF9">
      <w:pPr>
        <w:autoSpaceDE w:val="0"/>
        <w:autoSpaceDN w:val="0"/>
        <w:adjustRightInd w:val="0"/>
        <w:jc w:val="both"/>
        <w:rPr>
          <w:rFonts w:ascii="Arial" w:hAnsi="Arial" w:cs="Arial"/>
          <w:sz w:val="22"/>
          <w:szCs w:val="22"/>
        </w:rPr>
      </w:pPr>
      <w:r w:rsidRPr="006B1F04">
        <w:rPr>
          <w:rFonts w:ascii="Arial" w:hAnsi="Arial" w:cs="Arial"/>
          <w:sz w:val="22"/>
          <w:szCs w:val="22"/>
        </w:rPr>
        <w:t>Izbrani ponudnik, ki v izvedbo javnega naročila vključi enega ali več podizvajalcev, mora imeti v času izvajanja pogodbe z naročnikom, sklenjene pogodbe s temi podizvajalci. Izbrani p</w:t>
      </w:r>
      <w:r w:rsidR="00B6438C" w:rsidRPr="006B1F04">
        <w:rPr>
          <w:rFonts w:ascii="Arial" w:hAnsi="Arial" w:cs="Arial"/>
          <w:sz w:val="22"/>
          <w:szCs w:val="22"/>
        </w:rPr>
        <w:t xml:space="preserve">onudnik bo moral za vsakega podizvajalca predložiti </w:t>
      </w:r>
      <w:r w:rsidR="00B6438C" w:rsidRPr="006B1F04">
        <w:rPr>
          <w:rFonts w:ascii="Arial" w:hAnsi="Arial" w:cs="Arial"/>
          <w:b/>
          <w:sz w:val="22"/>
          <w:szCs w:val="22"/>
        </w:rPr>
        <w:t>podizvajalsko pogodbo</w:t>
      </w:r>
      <w:r w:rsidR="006D043B" w:rsidRPr="006B1F04">
        <w:rPr>
          <w:rFonts w:ascii="Arial" w:hAnsi="Arial" w:cs="Arial"/>
          <w:b/>
          <w:sz w:val="22"/>
          <w:szCs w:val="22"/>
        </w:rPr>
        <w:t xml:space="preserve"> po sklenitvi pogodbe z naročnikom</w:t>
      </w:r>
      <w:r w:rsidR="008A3FF9" w:rsidRPr="006B1F04">
        <w:rPr>
          <w:rFonts w:ascii="Arial" w:hAnsi="Arial" w:cs="Arial"/>
          <w:b/>
          <w:sz w:val="22"/>
          <w:szCs w:val="22"/>
        </w:rPr>
        <w:t xml:space="preserve">. </w:t>
      </w:r>
      <w:bookmarkStart w:id="37" w:name="_Hlk181106945"/>
    </w:p>
    <w:p w14:paraId="688FCF55" w14:textId="77777777" w:rsidR="008A3FF9" w:rsidRPr="006B1F04" w:rsidRDefault="008A3FF9" w:rsidP="008A3FF9">
      <w:pPr>
        <w:autoSpaceDE w:val="0"/>
        <w:autoSpaceDN w:val="0"/>
        <w:adjustRightInd w:val="0"/>
        <w:jc w:val="both"/>
        <w:rPr>
          <w:rFonts w:ascii="Arial" w:hAnsi="Arial" w:cs="Arial"/>
          <w:sz w:val="22"/>
          <w:szCs w:val="22"/>
        </w:rPr>
      </w:pPr>
    </w:p>
    <w:bookmarkEnd w:id="37"/>
    <w:p w14:paraId="7ED98E21" w14:textId="77777777" w:rsidR="00B6438C" w:rsidRPr="006B1F04" w:rsidRDefault="00B6438C" w:rsidP="00B6438C">
      <w:pPr>
        <w:jc w:val="both"/>
        <w:rPr>
          <w:rFonts w:ascii="Arial" w:hAnsi="Arial" w:cs="Arial"/>
          <w:bCs/>
          <w:sz w:val="22"/>
          <w:szCs w:val="22"/>
        </w:rPr>
      </w:pPr>
      <w:r w:rsidRPr="006B1F04">
        <w:rPr>
          <w:rFonts w:ascii="Arial" w:hAnsi="Arial" w:cs="Arial"/>
          <w:bCs/>
          <w:sz w:val="22"/>
          <w:szCs w:val="22"/>
        </w:rPr>
        <w:t>Le če podizvajalec v skladu in na način</w:t>
      </w:r>
      <w:proofErr w:type="gramStart"/>
      <w:r w:rsidRPr="006B1F04">
        <w:rPr>
          <w:rFonts w:ascii="Arial" w:hAnsi="Arial" w:cs="Arial"/>
          <w:bCs/>
          <w:sz w:val="22"/>
          <w:szCs w:val="22"/>
        </w:rPr>
        <w:t xml:space="preserve"> določen</w:t>
      </w:r>
      <w:proofErr w:type="gramEnd"/>
      <w:r w:rsidRPr="006B1F04">
        <w:rPr>
          <w:rFonts w:ascii="Arial" w:hAnsi="Arial" w:cs="Arial"/>
          <w:bCs/>
          <w:sz w:val="22"/>
          <w:szCs w:val="22"/>
        </w:rPr>
        <w:t xml:space="preserve"> v 94. členu ZJN-3 zahteva neposredno plačilo, se šteje, da je neposredno plačilo podizvajalcem obvezno v skladu z ZJN-3 in obveznost zavezuje naročnika in glavnega izvajalca.</w:t>
      </w:r>
    </w:p>
    <w:p w14:paraId="7B2E8557" w14:textId="77777777" w:rsidR="00AE7694" w:rsidRPr="006B1F04" w:rsidRDefault="00AE7694" w:rsidP="00B6438C">
      <w:pPr>
        <w:jc w:val="both"/>
        <w:rPr>
          <w:rFonts w:ascii="Arial" w:hAnsi="Arial" w:cs="Arial"/>
          <w:sz w:val="22"/>
          <w:szCs w:val="22"/>
        </w:rPr>
      </w:pPr>
    </w:p>
    <w:p w14:paraId="42BE5676" w14:textId="77777777" w:rsidR="00B6438C" w:rsidRPr="006B1F04" w:rsidRDefault="00B6438C" w:rsidP="00B6438C">
      <w:pPr>
        <w:jc w:val="both"/>
        <w:rPr>
          <w:rFonts w:ascii="Arial" w:hAnsi="Arial" w:cs="Arial"/>
          <w:sz w:val="22"/>
          <w:szCs w:val="22"/>
        </w:rPr>
      </w:pPr>
      <w:r w:rsidRPr="006B1F04">
        <w:rPr>
          <w:rFonts w:ascii="Arial" w:hAnsi="Arial" w:cs="Arial"/>
          <w:sz w:val="22"/>
          <w:szCs w:val="22"/>
        </w:rPr>
        <w:t xml:space="preserve">Če neposredno plačilo podizvajalcu ni obvezno v skladu s 94. členom ZJN-3, bo naročnik od glavnega izvajalca zahteval, da mu najpozneje v 60 dneh od plačila končnega računa oziroma </w:t>
      </w:r>
      <w:proofErr w:type="gramStart"/>
      <w:r w:rsidRPr="006B1F04">
        <w:rPr>
          <w:rFonts w:ascii="Arial" w:hAnsi="Arial" w:cs="Arial"/>
          <w:sz w:val="22"/>
          <w:szCs w:val="22"/>
        </w:rPr>
        <w:t>situacije</w:t>
      </w:r>
      <w:proofErr w:type="gramEnd"/>
      <w:r w:rsidRPr="006B1F04">
        <w:rPr>
          <w:rFonts w:ascii="Arial" w:hAnsi="Arial" w:cs="Arial"/>
          <w:sz w:val="22"/>
          <w:szCs w:val="22"/>
        </w:rPr>
        <w:t xml:space="preserve"> pošlje svojo pisno izjavo in pisno izjavo podizvajalca, da je podizvajalec prejel plačilo za </w:t>
      </w:r>
      <w:r w:rsidRPr="006B1F04">
        <w:rPr>
          <w:rFonts w:ascii="Arial" w:hAnsi="Arial" w:cs="Arial"/>
          <w:sz w:val="22"/>
          <w:szCs w:val="22"/>
        </w:rPr>
        <w:lastRenderedPageBreak/>
        <w:t>izvedene gradnje ali storitve oziroma dobavljeno blago, neposredno povezano s predmetom javnega naročila.</w:t>
      </w:r>
    </w:p>
    <w:p w14:paraId="1B07D073" w14:textId="77777777" w:rsidR="00B6438C" w:rsidRPr="006B1F04" w:rsidRDefault="00B6438C" w:rsidP="00B6438C">
      <w:pPr>
        <w:autoSpaceDE w:val="0"/>
        <w:autoSpaceDN w:val="0"/>
        <w:adjustRightInd w:val="0"/>
        <w:jc w:val="both"/>
        <w:rPr>
          <w:rFonts w:ascii="Arial" w:hAnsi="Arial" w:cs="Arial"/>
          <w:sz w:val="22"/>
          <w:szCs w:val="22"/>
        </w:rPr>
      </w:pPr>
    </w:p>
    <w:p w14:paraId="15D48E9E" w14:textId="17094BD4" w:rsidR="00B6438C" w:rsidRPr="006B1F04" w:rsidRDefault="00AE7694" w:rsidP="00B6438C">
      <w:pPr>
        <w:autoSpaceDE w:val="0"/>
        <w:autoSpaceDN w:val="0"/>
        <w:adjustRightInd w:val="0"/>
        <w:jc w:val="both"/>
        <w:rPr>
          <w:rFonts w:ascii="Arial" w:hAnsi="Arial" w:cs="Arial"/>
          <w:b/>
          <w:bCs/>
          <w:sz w:val="22"/>
          <w:szCs w:val="22"/>
        </w:rPr>
      </w:pPr>
      <w:r w:rsidRPr="006B1F04">
        <w:rPr>
          <w:rFonts w:ascii="Arial" w:hAnsi="Arial" w:cs="Arial"/>
          <w:b/>
          <w:bCs/>
          <w:sz w:val="22"/>
          <w:szCs w:val="22"/>
        </w:rPr>
        <w:t xml:space="preserve">Pri nobenem od podizvajalcev ne smejo biti podani razlogi za izključitev. </w:t>
      </w:r>
      <w:r w:rsidR="00B6438C" w:rsidRPr="006B1F04">
        <w:rPr>
          <w:rFonts w:ascii="Arial" w:hAnsi="Arial" w:cs="Arial"/>
          <w:b/>
          <w:bCs/>
          <w:sz w:val="22"/>
          <w:szCs w:val="22"/>
        </w:rPr>
        <w:t xml:space="preserve">Ponudnik </w:t>
      </w:r>
      <w:r w:rsidRPr="006B1F04">
        <w:rPr>
          <w:rFonts w:ascii="Arial" w:hAnsi="Arial" w:cs="Arial"/>
          <w:b/>
          <w:bCs/>
          <w:sz w:val="22"/>
          <w:szCs w:val="22"/>
        </w:rPr>
        <w:t xml:space="preserve">pa </w:t>
      </w:r>
      <w:r w:rsidR="00B6438C" w:rsidRPr="006B1F04">
        <w:rPr>
          <w:rFonts w:ascii="Arial" w:hAnsi="Arial" w:cs="Arial"/>
          <w:b/>
          <w:bCs/>
          <w:sz w:val="22"/>
          <w:szCs w:val="22"/>
        </w:rPr>
        <w:t xml:space="preserve">lahko dokazuje izpolnjevanje zahtevanih pogojev </w:t>
      </w:r>
      <w:r w:rsidRPr="006B1F04">
        <w:rPr>
          <w:rFonts w:ascii="Arial" w:hAnsi="Arial" w:cs="Arial"/>
          <w:b/>
          <w:bCs/>
          <w:sz w:val="22"/>
          <w:szCs w:val="22"/>
        </w:rPr>
        <w:t xml:space="preserve">za sodelovanje s podizvajalci, </w:t>
      </w:r>
      <w:proofErr w:type="gramStart"/>
      <w:r w:rsidRPr="006B1F04">
        <w:rPr>
          <w:rFonts w:ascii="Arial" w:hAnsi="Arial" w:cs="Arial"/>
          <w:b/>
          <w:bCs/>
          <w:sz w:val="22"/>
          <w:szCs w:val="22"/>
        </w:rPr>
        <w:t>v kolikor</w:t>
      </w:r>
      <w:proofErr w:type="gramEnd"/>
      <w:r w:rsidRPr="006B1F04">
        <w:rPr>
          <w:rFonts w:ascii="Arial" w:hAnsi="Arial" w:cs="Arial"/>
          <w:b/>
          <w:bCs/>
          <w:sz w:val="22"/>
          <w:szCs w:val="22"/>
        </w:rPr>
        <w:t xml:space="preserve"> je to zapisano v poglavju</w:t>
      </w:r>
      <w:r w:rsidRPr="006B1F04">
        <w:rPr>
          <w:rFonts w:ascii="Arial" w:hAnsi="Arial" w:cs="Arial"/>
          <w:b/>
          <w:bCs/>
        </w:rPr>
        <w:t xml:space="preserve"> </w:t>
      </w:r>
      <w:r w:rsidRPr="006B1F04">
        <w:rPr>
          <w:rFonts w:ascii="Arial" w:hAnsi="Arial" w:cs="Arial"/>
          <w:b/>
          <w:bCs/>
          <w:sz w:val="22"/>
          <w:szCs w:val="22"/>
        </w:rPr>
        <w:t>IV. NAČIN UGOTAVLJANJA IZPOLNJEVANJA USPOSOBLJ</w:t>
      </w:r>
      <w:r w:rsidR="00A74BCC" w:rsidRPr="006B1F04">
        <w:rPr>
          <w:rFonts w:ascii="Arial" w:hAnsi="Arial" w:cs="Arial"/>
          <w:b/>
          <w:bCs/>
          <w:sz w:val="22"/>
          <w:szCs w:val="22"/>
        </w:rPr>
        <w:t>E</w:t>
      </w:r>
      <w:r w:rsidRPr="006B1F04">
        <w:rPr>
          <w:rFonts w:ascii="Arial" w:hAnsi="Arial" w:cs="Arial"/>
          <w:b/>
          <w:bCs/>
          <w:sz w:val="22"/>
          <w:szCs w:val="22"/>
        </w:rPr>
        <w:t>NOSTI PONUDNIKOV</w:t>
      </w:r>
      <w:r w:rsidR="00B6438C" w:rsidRPr="006B1F04">
        <w:rPr>
          <w:rFonts w:ascii="Arial" w:hAnsi="Arial" w:cs="Arial"/>
          <w:b/>
          <w:bCs/>
          <w:sz w:val="22"/>
          <w:szCs w:val="22"/>
        </w:rPr>
        <w:t xml:space="preserve">. </w:t>
      </w:r>
    </w:p>
    <w:p w14:paraId="166FF7C7" w14:textId="77777777" w:rsidR="00B6438C" w:rsidRPr="006B1F04" w:rsidRDefault="00B6438C" w:rsidP="00B6438C">
      <w:pPr>
        <w:jc w:val="both"/>
        <w:rPr>
          <w:rFonts w:ascii="Arial" w:hAnsi="Arial" w:cs="Arial"/>
          <w:sz w:val="22"/>
          <w:szCs w:val="22"/>
        </w:rPr>
      </w:pPr>
    </w:p>
    <w:p w14:paraId="616FD068" w14:textId="0D626F72" w:rsidR="00B6438C" w:rsidRPr="006B1F04" w:rsidRDefault="00B6438C" w:rsidP="00945C8A">
      <w:pPr>
        <w:autoSpaceDE w:val="0"/>
        <w:autoSpaceDN w:val="0"/>
        <w:adjustRightInd w:val="0"/>
        <w:spacing w:after="120"/>
        <w:jc w:val="both"/>
        <w:rPr>
          <w:rFonts w:ascii="Arial" w:hAnsi="Arial" w:cs="Arial"/>
          <w:sz w:val="22"/>
          <w:szCs w:val="22"/>
        </w:rPr>
      </w:pPr>
      <w:r w:rsidRPr="006B1F04">
        <w:rPr>
          <w:rFonts w:ascii="Arial" w:hAnsi="Arial" w:cs="Arial"/>
          <w:sz w:val="22"/>
          <w:szCs w:val="22"/>
        </w:rPr>
        <w:t xml:space="preserve">Če se po sklenitvi pogodbe o izvedbi javnega naročila zamenja podizvajalec ali če </w:t>
      </w:r>
      <w:r w:rsidR="00CE60EC" w:rsidRPr="006B1F04">
        <w:rPr>
          <w:rFonts w:ascii="Arial" w:hAnsi="Arial" w:cs="Arial"/>
          <w:sz w:val="22"/>
          <w:szCs w:val="22"/>
        </w:rPr>
        <w:t xml:space="preserve">izbrani </w:t>
      </w:r>
      <w:r w:rsidRPr="006B1F04">
        <w:rPr>
          <w:rFonts w:ascii="Arial" w:hAnsi="Arial" w:cs="Arial"/>
          <w:sz w:val="22"/>
          <w:szCs w:val="22"/>
        </w:rPr>
        <w:t xml:space="preserve">ponudnik sklene pogodbo z novim podizvajalcem, oboje lahko samo s soglasjem naročnika, mora </w:t>
      </w:r>
      <w:r w:rsidR="00CE60EC" w:rsidRPr="006B1F04">
        <w:rPr>
          <w:rFonts w:ascii="Arial" w:hAnsi="Arial" w:cs="Arial"/>
          <w:sz w:val="22"/>
          <w:szCs w:val="22"/>
        </w:rPr>
        <w:t xml:space="preserve">izbrani </w:t>
      </w:r>
      <w:r w:rsidRPr="006B1F04">
        <w:rPr>
          <w:rFonts w:ascii="Arial" w:hAnsi="Arial" w:cs="Arial"/>
          <w:sz w:val="22"/>
          <w:szCs w:val="22"/>
        </w:rPr>
        <w:t xml:space="preserve">ponudnik, ki je sklenil pogodbo z naročnikom, le-temu v 5-ih dneh po spremembi predložiti: </w:t>
      </w:r>
    </w:p>
    <w:p w14:paraId="199B1401" w14:textId="77777777" w:rsidR="00B6438C" w:rsidRPr="006B1F04" w:rsidRDefault="00B6438C" w:rsidP="00945C8A">
      <w:pPr>
        <w:numPr>
          <w:ilvl w:val="0"/>
          <w:numId w:val="9"/>
        </w:numPr>
        <w:autoSpaceDE w:val="0"/>
        <w:autoSpaceDN w:val="0"/>
        <w:adjustRightInd w:val="0"/>
        <w:spacing w:after="120" w:line="259" w:lineRule="auto"/>
        <w:ind w:left="714" w:hanging="357"/>
        <w:jc w:val="both"/>
        <w:rPr>
          <w:rFonts w:ascii="Arial" w:hAnsi="Arial" w:cs="Arial"/>
          <w:sz w:val="22"/>
          <w:szCs w:val="22"/>
        </w:rPr>
      </w:pPr>
      <w:r w:rsidRPr="006B1F04">
        <w:rPr>
          <w:rFonts w:ascii="Arial" w:hAnsi="Arial" w:cs="Arial"/>
          <w:sz w:val="22"/>
          <w:szCs w:val="22"/>
        </w:rPr>
        <w:t xml:space="preserve">svojo </w:t>
      </w:r>
      <w:r w:rsidRPr="006B1F04">
        <w:rPr>
          <w:rFonts w:ascii="Arial" w:hAnsi="Arial" w:cs="Arial"/>
          <w:b/>
          <w:sz w:val="22"/>
          <w:szCs w:val="22"/>
        </w:rPr>
        <w:t>izjavo</w:t>
      </w:r>
      <w:r w:rsidRPr="006B1F04">
        <w:rPr>
          <w:rFonts w:ascii="Arial" w:hAnsi="Arial" w:cs="Arial"/>
          <w:sz w:val="22"/>
          <w:szCs w:val="22"/>
        </w:rPr>
        <w:t>, da je poravnal vse nesporne obveznosti prvotnemu podizvajalcu,</w:t>
      </w:r>
    </w:p>
    <w:p w14:paraId="6D5B2541" w14:textId="77777777" w:rsidR="00B6438C" w:rsidRPr="006B1F04" w:rsidRDefault="00B6438C" w:rsidP="00945C8A">
      <w:pPr>
        <w:numPr>
          <w:ilvl w:val="0"/>
          <w:numId w:val="9"/>
        </w:numPr>
        <w:autoSpaceDE w:val="0"/>
        <w:autoSpaceDN w:val="0"/>
        <w:adjustRightInd w:val="0"/>
        <w:spacing w:after="120" w:line="259" w:lineRule="auto"/>
        <w:ind w:left="714" w:hanging="357"/>
        <w:jc w:val="both"/>
        <w:rPr>
          <w:rFonts w:ascii="Arial" w:hAnsi="Arial" w:cs="Arial"/>
          <w:sz w:val="22"/>
          <w:szCs w:val="22"/>
        </w:rPr>
      </w:pPr>
      <w:r w:rsidRPr="006B1F04">
        <w:rPr>
          <w:rFonts w:ascii="Arial" w:hAnsi="Arial" w:cs="Arial"/>
          <w:b/>
          <w:sz w:val="22"/>
          <w:szCs w:val="22"/>
        </w:rPr>
        <w:t>zahtevo</w:t>
      </w:r>
      <w:r w:rsidRPr="006B1F04">
        <w:rPr>
          <w:rFonts w:ascii="Arial" w:hAnsi="Arial" w:cs="Arial"/>
          <w:sz w:val="22"/>
          <w:szCs w:val="22"/>
        </w:rPr>
        <w:t xml:space="preserve"> novega podizvajalca za neposredno plačilo, če podizvajalec to zahteva,  </w:t>
      </w:r>
    </w:p>
    <w:p w14:paraId="5CB125F9" w14:textId="77777777" w:rsidR="00B6438C" w:rsidRPr="006B1F04" w:rsidRDefault="00B6438C" w:rsidP="00945C8A">
      <w:pPr>
        <w:numPr>
          <w:ilvl w:val="0"/>
          <w:numId w:val="9"/>
        </w:numPr>
        <w:autoSpaceDE w:val="0"/>
        <w:autoSpaceDN w:val="0"/>
        <w:adjustRightInd w:val="0"/>
        <w:spacing w:after="120" w:line="259" w:lineRule="auto"/>
        <w:ind w:left="714" w:hanging="357"/>
        <w:jc w:val="both"/>
        <w:rPr>
          <w:rFonts w:ascii="Arial" w:hAnsi="Arial" w:cs="Arial"/>
          <w:sz w:val="22"/>
          <w:szCs w:val="22"/>
        </w:rPr>
      </w:pPr>
      <w:r w:rsidRPr="006B1F04">
        <w:rPr>
          <w:rFonts w:ascii="Arial" w:hAnsi="Arial" w:cs="Arial"/>
          <w:b/>
          <w:sz w:val="22"/>
          <w:szCs w:val="22"/>
        </w:rPr>
        <w:t>pooblastilo</w:t>
      </w:r>
      <w:r w:rsidRPr="006B1F04">
        <w:rPr>
          <w:rFonts w:ascii="Arial" w:hAnsi="Arial" w:cs="Arial"/>
          <w:sz w:val="22"/>
          <w:szCs w:val="22"/>
        </w:rPr>
        <w:t xml:space="preserve"> </w:t>
      </w:r>
      <w:r w:rsidRPr="006B1F04">
        <w:rPr>
          <w:rFonts w:ascii="Arial" w:hAnsi="Arial" w:cs="Arial"/>
          <w:b/>
          <w:sz w:val="22"/>
          <w:szCs w:val="22"/>
        </w:rPr>
        <w:t>za plačilo</w:t>
      </w:r>
      <w:r w:rsidRPr="006B1F04">
        <w:rPr>
          <w:rFonts w:ascii="Arial" w:hAnsi="Arial" w:cs="Arial"/>
          <w:sz w:val="22"/>
          <w:szCs w:val="22"/>
        </w:rPr>
        <w:t xml:space="preserve"> opravljenih storitev neposredno novemu podizvajalcu, če podizvajalec to zahteva,</w:t>
      </w:r>
    </w:p>
    <w:p w14:paraId="130AA8F0" w14:textId="0A1618A1" w:rsidR="00B6438C" w:rsidRPr="006B1F04" w:rsidRDefault="00CE60EC" w:rsidP="00945C8A">
      <w:pPr>
        <w:numPr>
          <w:ilvl w:val="0"/>
          <w:numId w:val="9"/>
        </w:numPr>
        <w:spacing w:after="120" w:line="259" w:lineRule="auto"/>
        <w:ind w:left="714" w:hanging="357"/>
        <w:jc w:val="both"/>
        <w:rPr>
          <w:rFonts w:ascii="Arial" w:hAnsi="Arial" w:cs="Arial"/>
          <w:sz w:val="22"/>
          <w:szCs w:val="22"/>
          <w:lang w:eastAsia="x-none"/>
        </w:rPr>
      </w:pPr>
      <w:r w:rsidRPr="006B1F04">
        <w:rPr>
          <w:rFonts w:ascii="Arial" w:hAnsi="Arial" w:cs="Arial"/>
          <w:b/>
          <w:sz w:val="22"/>
          <w:szCs w:val="22"/>
          <w:lang w:eastAsia="x-none"/>
        </w:rPr>
        <w:t>vso zahtevano dokumentacijo v zvezi z neizpolnjevanjem razlogov za izključitev iz te razpisne dokumentacije</w:t>
      </w:r>
      <w:r w:rsidR="00B6438C" w:rsidRPr="006B1F04">
        <w:rPr>
          <w:rFonts w:ascii="Arial" w:hAnsi="Arial" w:cs="Arial"/>
          <w:sz w:val="22"/>
          <w:szCs w:val="22"/>
          <w:lang w:eastAsia="x-none"/>
        </w:rPr>
        <w:t xml:space="preserve">, </w:t>
      </w:r>
      <w:proofErr w:type="gramStart"/>
      <w:r w:rsidR="00B6438C" w:rsidRPr="006B1F04">
        <w:rPr>
          <w:rFonts w:ascii="Arial" w:hAnsi="Arial" w:cs="Arial"/>
          <w:sz w:val="22"/>
          <w:szCs w:val="22"/>
          <w:lang w:eastAsia="x-none"/>
        </w:rPr>
        <w:t>če</w:t>
      </w:r>
      <w:proofErr w:type="gramEnd"/>
      <w:r w:rsidR="00B6438C" w:rsidRPr="006B1F04">
        <w:rPr>
          <w:rFonts w:ascii="Arial" w:hAnsi="Arial" w:cs="Arial"/>
          <w:sz w:val="22"/>
          <w:szCs w:val="22"/>
          <w:lang w:eastAsia="x-none"/>
        </w:rPr>
        <w:t xml:space="preserve"> je ponudnik v ponudbi svojo usposobljenost </w:t>
      </w:r>
      <w:r w:rsidRPr="006B1F04">
        <w:rPr>
          <w:rFonts w:ascii="Arial" w:hAnsi="Arial" w:cs="Arial"/>
          <w:sz w:val="22"/>
          <w:szCs w:val="22"/>
          <w:lang w:eastAsia="x-none"/>
        </w:rPr>
        <w:t xml:space="preserve">glede pogojev za sodelovanje </w:t>
      </w:r>
      <w:r w:rsidR="00B6438C" w:rsidRPr="006B1F04">
        <w:rPr>
          <w:rFonts w:ascii="Arial" w:hAnsi="Arial" w:cs="Arial"/>
          <w:sz w:val="22"/>
          <w:szCs w:val="22"/>
          <w:lang w:eastAsia="x-none"/>
        </w:rPr>
        <w:t>dokazoval s sklicevanjem na prvotnega podizvajalca</w:t>
      </w:r>
      <w:r w:rsidRPr="006B1F04">
        <w:rPr>
          <w:rFonts w:ascii="Arial" w:hAnsi="Arial" w:cs="Arial"/>
          <w:sz w:val="22"/>
          <w:szCs w:val="22"/>
          <w:lang w:eastAsia="x-none"/>
        </w:rPr>
        <w:t>, pa še dokumentacijo, vezano na dokazovanje takih pogojev za sodelovanje</w:t>
      </w:r>
      <w:r w:rsidR="00881ABB" w:rsidRPr="006B1F04">
        <w:rPr>
          <w:rFonts w:ascii="Arial" w:hAnsi="Arial" w:cs="Arial"/>
          <w:sz w:val="22"/>
          <w:szCs w:val="22"/>
          <w:lang w:eastAsia="x-none"/>
        </w:rPr>
        <w:t>.</w:t>
      </w:r>
    </w:p>
    <w:p w14:paraId="1AFFACBF" w14:textId="77777777" w:rsidR="00B6438C" w:rsidRPr="006B1F04" w:rsidRDefault="00B6438C" w:rsidP="00B6438C">
      <w:pPr>
        <w:jc w:val="both"/>
        <w:rPr>
          <w:rFonts w:ascii="Arial" w:hAnsi="Arial" w:cs="Arial"/>
          <w:sz w:val="22"/>
          <w:szCs w:val="22"/>
          <w:lang w:eastAsia="x-none"/>
        </w:rPr>
      </w:pPr>
    </w:p>
    <w:p w14:paraId="5D92DFA5" w14:textId="77777777" w:rsidR="00B6438C" w:rsidRPr="006B1F04" w:rsidRDefault="00CE60EC" w:rsidP="00B6438C">
      <w:pPr>
        <w:jc w:val="both"/>
        <w:rPr>
          <w:rFonts w:ascii="Arial" w:hAnsi="Arial" w:cs="Arial"/>
          <w:b/>
          <w:sz w:val="22"/>
          <w:szCs w:val="22"/>
          <w:u w:val="single"/>
        </w:rPr>
      </w:pPr>
      <w:r w:rsidRPr="006B1F04">
        <w:rPr>
          <w:rFonts w:ascii="Arial" w:hAnsi="Arial" w:cs="Arial"/>
          <w:b/>
          <w:sz w:val="22"/>
          <w:szCs w:val="22"/>
        </w:rPr>
        <w:t>C</w:t>
      </w:r>
      <w:r w:rsidR="00B6438C" w:rsidRPr="006B1F04">
        <w:rPr>
          <w:rFonts w:ascii="Arial" w:hAnsi="Arial" w:cs="Arial"/>
          <w:b/>
          <w:sz w:val="22"/>
          <w:szCs w:val="22"/>
        </w:rPr>
        <w:t xml:space="preserve">) </w:t>
      </w:r>
      <w:proofErr w:type="gramStart"/>
      <w:r w:rsidR="00B6438C" w:rsidRPr="006B1F04">
        <w:rPr>
          <w:rFonts w:ascii="Arial" w:hAnsi="Arial" w:cs="Arial"/>
          <w:sz w:val="22"/>
          <w:szCs w:val="22"/>
        </w:rPr>
        <w:t>V kolikor</w:t>
      </w:r>
      <w:proofErr w:type="gramEnd"/>
      <w:r w:rsidR="00B6438C" w:rsidRPr="006B1F04">
        <w:rPr>
          <w:rFonts w:ascii="Arial" w:hAnsi="Arial" w:cs="Arial"/>
          <w:sz w:val="22"/>
          <w:szCs w:val="22"/>
        </w:rPr>
        <w:t xml:space="preserve"> </w:t>
      </w:r>
      <w:r w:rsidR="00B6438C" w:rsidRPr="006B1F04">
        <w:rPr>
          <w:rFonts w:ascii="Arial" w:hAnsi="Arial" w:cs="Arial"/>
          <w:b/>
          <w:sz w:val="22"/>
          <w:szCs w:val="22"/>
        </w:rPr>
        <w:t xml:space="preserve">daje skupina </w:t>
      </w:r>
      <w:r w:rsidRPr="006B1F04">
        <w:rPr>
          <w:rFonts w:ascii="Arial" w:hAnsi="Arial" w:cs="Arial"/>
          <w:b/>
          <w:sz w:val="22"/>
          <w:szCs w:val="22"/>
        </w:rPr>
        <w:t>ponudnikov</w:t>
      </w:r>
      <w:r w:rsidR="00B6438C" w:rsidRPr="006B1F04">
        <w:rPr>
          <w:rFonts w:ascii="Arial" w:hAnsi="Arial" w:cs="Arial"/>
          <w:b/>
          <w:sz w:val="22"/>
          <w:szCs w:val="22"/>
        </w:rPr>
        <w:t xml:space="preserve"> </w:t>
      </w:r>
      <w:r w:rsidR="00B6438C" w:rsidRPr="006B1F04">
        <w:rPr>
          <w:rFonts w:ascii="Arial" w:hAnsi="Arial" w:cs="Arial"/>
          <w:b/>
          <w:sz w:val="22"/>
          <w:szCs w:val="22"/>
          <w:u w:val="single"/>
        </w:rPr>
        <w:t>skupno ponudbo:</w:t>
      </w:r>
    </w:p>
    <w:p w14:paraId="5651C8E7" w14:textId="577CFB3F" w:rsidR="00B6438C" w:rsidRPr="006B1F04" w:rsidRDefault="00B6438C" w:rsidP="00CE60EC">
      <w:pPr>
        <w:jc w:val="both"/>
        <w:rPr>
          <w:rFonts w:ascii="Arial" w:hAnsi="Arial" w:cs="Arial"/>
          <w:sz w:val="22"/>
          <w:szCs w:val="22"/>
        </w:rPr>
      </w:pPr>
      <w:r w:rsidRPr="006B1F04">
        <w:rPr>
          <w:rFonts w:ascii="Arial" w:hAnsi="Arial" w:cs="Arial"/>
          <w:sz w:val="22"/>
          <w:szCs w:val="22"/>
        </w:rPr>
        <w:t xml:space="preserve">Skupina </w:t>
      </w:r>
      <w:r w:rsidR="00CE60EC" w:rsidRPr="006B1F04">
        <w:rPr>
          <w:rFonts w:ascii="Arial" w:hAnsi="Arial" w:cs="Arial"/>
          <w:sz w:val="22"/>
          <w:szCs w:val="22"/>
        </w:rPr>
        <w:t>ponudnikov</w:t>
      </w:r>
      <w:r w:rsidRPr="006B1F04">
        <w:rPr>
          <w:rFonts w:ascii="Arial" w:hAnsi="Arial" w:cs="Arial"/>
          <w:sz w:val="22"/>
          <w:szCs w:val="22"/>
        </w:rPr>
        <w:t xml:space="preserve"> mora </w:t>
      </w:r>
      <w:r w:rsidR="002A2D2C" w:rsidRPr="006B1F04">
        <w:rPr>
          <w:rFonts w:ascii="Arial" w:hAnsi="Arial" w:cs="Arial"/>
          <w:sz w:val="22"/>
          <w:szCs w:val="22"/>
        </w:rPr>
        <w:t>po</w:t>
      </w:r>
      <w:r w:rsidR="00CE60EC" w:rsidRPr="006B1F04">
        <w:rPr>
          <w:rFonts w:ascii="Arial" w:hAnsi="Arial" w:cs="Arial"/>
          <w:sz w:val="22"/>
          <w:szCs w:val="22"/>
        </w:rPr>
        <w:t xml:space="preserve"> podpisu pogodbe o izvedbi javnega naročila z naročnikom </w:t>
      </w:r>
      <w:r w:rsidRPr="006B1F04">
        <w:rPr>
          <w:rFonts w:ascii="Arial" w:hAnsi="Arial" w:cs="Arial"/>
          <w:b/>
          <w:sz w:val="22"/>
          <w:szCs w:val="22"/>
        </w:rPr>
        <w:t>priložiti pravni akt (pogodbo) o skupni izvedbi naročila</w:t>
      </w:r>
      <w:r w:rsidRPr="006B1F04">
        <w:rPr>
          <w:rFonts w:ascii="Arial" w:hAnsi="Arial" w:cs="Arial"/>
          <w:sz w:val="22"/>
          <w:szCs w:val="22"/>
        </w:rPr>
        <w:t>, iz katerega bo nedvoumno razvidno naslednje:</w:t>
      </w:r>
    </w:p>
    <w:p w14:paraId="1A951B57" w14:textId="77777777" w:rsidR="00B6438C" w:rsidRPr="006B1F04" w:rsidRDefault="00B6438C" w:rsidP="002F319A">
      <w:pPr>
        <w:numPr>
          <w:ilvl w:val="0"/>
          <w:numId w:val="9"/>
        </w:numPr>
        <w:spacing w:after="160" w:line="259" w:lineRule="auto"/>
        <w:jc w:val="both"/>
        <w:rPr>
          <w:rFonts w:ascii="Arial" w:hAnsi="Arial" w:cs="Arial"/>
          <w:sz w:val="22"/>
          <w:szCs w:val="22"/>
        </w:rPr>
      </w:pPr>
      <w:r w:rsidRPr="006B1F04">
        <w:rPr>
          <w:rFonts w:ascii="Arial" w:hAnsi="Arial" w:cs="Arial"/>
          <w:sz w:val="22"/>
          <w:szCs w:val="22"/>
        </w:rPr>
        <w:t xml:space="preserve">imenovanje </w:t>
      </w:r>
      <w:proofErr w:type="gramStart"/>
      <w:r w:rsidRPr="006B1F04">
        <w:rPr>
          <w:rFonts w:ascii="Arial" w:hAnsi="Arial" w:cs="Arial"/>
          <w:sz w:val="22"/>
          <w:szCs w:val="22"/>
        </w:rPr>
        <w:t>poslovodečega</w:t>
      </w:r>
      <w:proofErr w:type="gramEnd"/>
      <w:r w:rsidRPr="006B1F04">
        <w:rPr>
          <w:rFonts w:ascii="Arial" w:hAnsi="Arial" w:cs="Arial"/>
          <w:sz w:val="22"/>
          <w:szCs w:val="22"/>
        </w:rPr>
        <w:t xml:space="preserve"> izvajalca pri izvedbi javnega naročila,</w:t>
      </w:r>
    </w:p>
    <w:p w14:paraId="65468EC7" w14:textId="77777777" w:rsidR="00B6438C" w:rsidRPr="006B1F04" w:rsidRDefault="00B6438C" w:rsidP="002F319A">
      <w:pPr>
        <w:numPr>
          <w:ilvl w:val="0"/>
          <w:numId w:val="9"/>
        </w:numPr>
        <w:spacing w:after="160" w:line="259" w:lineRule="auto"/>
        <w:jc w:val="both"/>
        <w:rPr>
          <w:rFonts w:ascii="Arial" w:hAnsi="Arial" w:cs="Arial"/>
          <w:sz w:val="22"/>
          <w:szCs w:val="22"/>
        </w:rPr>
      </w:pPr>
      <w:r w:rsidRPr="006B1F04">
        <w:rPr>
          <w:rFonts w:ascii="Arial" w:hAnsi="Arial" w:cs="Arial"/>
          <w:sz w:val="22"/>
          <w:szCs w:val="22"/>
        </w:rPr>
        <w:t>vrsta del, ki jih bo izvajal posamezni izvajalec</w:t>
      </w:r>
      <w:proofErr w:type="gramStart"/>
      <w:r w:rsidRPr="006B1F04">
        <w:rPr>
          <w:rFonts w:ascii="Arial" w:hAnsi="Arial" w:cs="Arial"/>
          <w:sz w:val="22"/>
          <w:szCs w:val="22"/>
        </w:rPr>
        <w:t xml:space="preserve"> in</w:t>
      </w:r>
      <w:proofErr w:type="gramEnd"/>
      <w:r w:rsidRPr="006B1F04">
        <w:rPr>
          <w:rFonts w:ascii="Arial" w:hAnsi="Arial" w:cs="Arial"/>
          <w:sz w:val="22"/>
          <w:szCs w:val="22"/>
        </w:rPr>
        <w:t xml:space="preserve"> njihove odgovornosti,</w:t>
      </w:r>
    </w:p>
    <w:p w14:paraId="5EE04EA5" w14:textId="77777777" w:rsidR="00B6438C" w:rsidRPr="006B1F04" w:rsidRDefault="00B6438C" w:rsidP="002F319A">
      <w:pPr>
        <w:numPr>
          <w:ilvl w:val="0"/>
          <w:numId w:val="9"/>
        </w:numPr>
        <w:spacing w:after="160" w:line="259" w:lineRule="auto"/>
        <w:jc w:val="both"/>
        <w:rPr>
          <w:rFonts w:ascii="Arial" w:hAnsi="Arial" w:cs="Arial"/>
          <w:sz w:val="22"/>
          <w:szCs w:val="22"/>
        </w:rPr>
      </w:pPr>
      <w:r w:rsidRPr="006B1F04">
        <w:rPr>
          <w:rFonts w:ascii="Arial" w:hAnsi="Arial" w:cs="Arial"/>
          <w:sz w:val="22"/>
          <w:szCs w:val="22"/>
        </w:rPr>
        <w:t>izjava, da so seznanjeni z navodili ponudnikom in razpisnimi pogoji ter merili za dodelitev javnega naročila in da z njimi v celoti soglašajo,</w:t>
      </w:r>
    </w:p>
    <w:p w14:paraId="5E35EE6D" w14:textId="77777777" w:rsidR="00B6438C" w:rsidRPr="006B1F04" w:rsidRDefault="00B6438C" w:rsidP="002F319A">
      <w:pPr>
        <w:numPr>
          <w:ilvl w:val="0"/>
          <w:numId w:val="9"/>
        </w:numPr>
        <w:spacing w:after="160" w:line="259" w:lineRule="auto"/>
        <w:jc w:val="both"/>
        <w:rPr>
          <w:rFonts w:ascii="Arial" w:hAnsi="Arial" w:cs="Arial"/>
          <w:sz w:val="22"/>
          <w:szCs w:val="22"/>
        </w:rPr>
      </w:pPr>
      <w:r w:rsidRPr="006B1F04">
        <w:rPr>
          <w:rFonts w:ascii="Arial" w:hAnsi="Arial" w:cs="Arial"/>
          <w:sz w:val="22"/>
          <w:szCs w:val="22"/>
        </w:rPr>
        <w:t>izjava, da so seznanjeni s plačilnimi pogoji iz razpisne dokumentacije in</w:t>
      </w:r>
    </w:p>
    <w:p w14:paraId="5608A74F" w14:textId="77777777" w:rsidR="00B6438C" w:rsidRPr="006B1F04" w:rsidRDefault="00B6438C" w:rsidP="002F319A">
      <w:pPr>
        <w:numPr>
          <w:ilvl w:val="0"/>
          <w:numId w:val="9"/>
        </w:numPr>
        <w:spacing w:after="160" w:line="259" w:lineRule="auto"/>
        <w:jc w:val="both"/>
        <w:rPr>
          <w:rFonts w:ascii="Arial" w:hAnsi="Arial" w:cs="Arial"/>
          <w:sz w:val="22"/>
          <w:szCs w:val="22"/>
        </w:rPr>
      </w:pPr>
      <w:r w:rsidRPr="006B1F04">
        <w:rPr>
          <w:rFonts w:ascii="Arial" w:hAnsi="Arial" w:cs="Arial"/>
          <w:sz w:val="22"/>
          <w:szCs w:val="22"/>
        </w:rPr>
        <w:t>navedba, da odgovarjajo naročniku neomejeno solidarno.</w:t>
      </w:r>
    </w:p>
    <w:p w14:paraId="25076821" w14:textId="77777777" w:rsidR="00B6438C" w:rsidRPr="006B1F04" w:rsidRDefault="00B6438C" w:rsidP="00CE60EC">
      <w:pPr>
        <w:jc w:val="both"/>
        <w:rPr>
          <w:rFonts w:ascii="Arial" w:hAnsi="Arial" w:cs="Arial"/>
          <w:sz w:val="22"/>
          <w:szCs w:val="22"/>
        </w:rPr>
      </w:pPr>
      <w:r w:rsidRPr="006B1F04">
        <w:rPr>
          <w:rFonts w:ascii="Arial" w:hAnsi="Arial" w:cs="Arial"/>
          <w:sz w:val="22"/>
          <w:szCs w:val="22"/>
        </w:rPr>
        <w:t>V primeru sklenitve pogodbe</w:t>
      </w:r>
      <w:r w:rsidR="006C365C" w:rsidRPr="006B1F04">
        <w:rPr>
          <w:rFonts w:ascii="Arial" w:hAnsi="Arial" w:cs="Arial"/>
          <w:sz w:val="22"/>
          <w:szCs w:val="22"/>
        </w:rPr>
        <w:t xml:space="preserve"> o izvedbi javnega naročila s skupino ponudnikov</w:t>
      </w:r>
      <w:proofErr w:type="gramStart"/>
      <w:r w:rsidRPr="006B1F04">
        <w:rPr>
          <w:rFonts w:ascii="Arial" w:hAnsi="Arial" w:cs="Arial"/>
          <w:sz w:val="22"/>
          <w:szCs w:val="22"/>
        </w:rPr>
        <w:t>,</w:t>
      </w:r>
      <w:proofErr w:type="gramEnd"/>
      <w:r w:rsidRPr="006B1F04">
        <w:rPr>
          <w:rFonts w:ascii="Arial" w:hAnsi="Arial" w:cs="Arial"/>
          <w:sz w:val="22"/>
          <w:szCs w:val="22"/>
        </w:rPr>
        <w:t xml:space="preserve"> bodo </w:t>
      </w:r>
      <w:r w:rsidR="006C365C" w:rsidRPr="006B1F04">
        <w:rPr>
          <w:rFonts w:ascii="Arial" w:hAnsi="Arial" w:cs="Arial"/>
          <w:sz w:val="22"/>
          <w:szCs w:val="22"/>
        </w:rPr>
        <w:t xml:space="preserve">ti </w:t>
      </w:r>
      <w:r w:rsidRPr="006B1F04">
        <w:rPr>
          <w:rFonts w:ascii="Arial" w:hAnsi="Arial" w:cs="Arial"/>
          <w:sz w:val="22"/>
          <w:szCs w:val="22"/>
        </w:rPr>
        <w:t xml:space="preserve">isti </w:t>
      </w:r>
      <w:r w:rsidR="006C365C" w:rsidRPr="006B1F04">
        <w:rPr>
          <w:rFonts w:ascii="Arial" w:hAnsi="Arial" w:cs="Arial"/>
          <w:sz w:val="22"/>
          <w:szCs w:val="22"/>
        </w:rPr>
        <w:t xml:space="preserve">ponudniki oz. </w:t>
      </w:r>
      <w:r w:rsidRPr="006B1F04">
        <w:rPr>
          <w:rFonts w:ascii="Arial" w:hAnsi="Arial" w:cs="Arial"/>
          <w:sz w:val="22"/>
          <w:szCs w:val="22"/>
        </w:rPr>
        <w:t xml:space="preserve">izvajalci tudi </w:t>
      </w:r>
      <w:r w:rsidR="006C365C" w:rsidRPr="006B1F04">
        <w:rPr>
          <w:rFonts w:ascii="Arial" w:hAnsi="Arial" w:cs="Arial"/>
          <w:sz w:val="22"/>
          <w:szCs w:val="22"/>
        </w:rPr>
        <w:t>podpisniki take pogodbe o izvedbi javnega naročila</w:t>
      </w:r>
      <w:r w:rsidRPr="006B1F04">
        <w:rPr>
          <w:rFonts w:ascii="Arial" w:hAnsi="Arial" w:cs="Arial"/>
          <w:sz w:val="22"/>
          <w:szCs w:val="22"/>
        </w:rPr>
        <w:t>.</w:t>
      </w:r>
    </w:p>
    <w:p w14:paraId="28327914" w14:textId="77777777" w:rsidR="00B6438C" w:rsidRPr="006B1F04" w:rsidRDefault="00B6438C" w:rsidP="00B6438C">
      <w:pPr>
        <w:jc w:val="both"/>
        <w:rPr>
          <w:rFonts w:ascii="Arial" w:hAnsi="Arial" w:cs="Arial"/>
          <w:sz w:val="22"/>
          <w:szCs w:val="22"/>
        </w:rPr>
      </w:pPr>
    </w:p>
    <w:p w14:paraId="335BCBDC" w14:textId="77777777" w:rsidR="00B6438C" w:rsidRPr="006B1F04" w:rsidRDefault="00B6438C" w:rsidP="00CE60EC">
      <w:pPr>
        <w:jc w:val="both"/>
        <w:rPr>
          <w:rFonts w:ascii="Arial" w:hAnsi="Arial" w:cs="Arial"/>
          <w:b/>
          <w:bCs/>
          <w:sz w:val="22"/>
          <w:szCs w:val="22"/>
        </w:rPr>
      </w:pPr>
      <w:r w:rsidRPr="006B1F04">
        <w:rPr>
          <w:rFonts w:ascii="Arial" w:hAnsi="Arial" w:cs="Arial"/>
          <w:b/>
          <w:bCs/>
          <w:sz w:val="22"/>
          <w:szCs w:val="22"/>
        </w:rPr>
        <w:t>Vsi ponudniki v skupnem nastopu</w:t>
      </w:r>
      <w:r w:rsidRPr="006B1F04">
        <w:rPr>
          <w:rFonts w:ascii="Arial" w:hAnsi="Arial" w:cs="Arial"/>
          <w:bCs/>
          <w:sz w:val="22"/>
          <w:szCs w:val="22"/>
        </w:rPr>
        <w:t xml:space="preserve"> morajo priložiti obrazec ESPD in </w:t>
      </w:r>
      <w:r w:rsidR="00293324" w:rsidRPr="006B1F04">
        <w:rPr>
          <w:rFonts w:ascii="Arial" w:hAnsi="Arial" w:cs="Arial"/>
          <w:bCs/>
          <w:sz w:val="22"/>
          <w:szCs w:val="22"/>
        </w:rPr>
        <w:t>druge dokumente</w:t>
      </w:r>
      <w:proofErr w:type="gramStart"/>
      <w:r w:rsidR="00293324" w:rsidRPr="006B1F04">
        <w:rPr>
          <w:rFonts w:ascii="Arial" w:hAnsi="Arial" w:cs="Arial"/>
          <w:bCs/>
          <w:sz w:val="22"/>
          <w:szCs w:val="22"/>
        </w:rPr>
        <w:t>,</w:t>
      </w:r>
      <w:proofErr w:type="gramEnd"/>
      <w:r w:rsidR="00293324" w:rsidRPr="006B1F04">
        <w:rPr>
          <w:rFonts w:ascii="Arial" w:hAnsi="Arial" w:cs="Arial"/>
          <w:bCs/>
          <w:sz w:val="22"/>
          <w:szCs w:val="22"/>
        </w:rPr>
        <w:t xml:space="preserve"> </w:t>
      </w:r>
      <w:r w:rsidRPr="006B1F04">
        <w:rPr>
          <w:rFonts w:ascii="Arial" w:hAnsi="Arial" w:cs="Arial"/>
          <w:bCs/>
          <w:sz w:val="22"/>
          <w:szCs w:val="22"/>
        </w:rPr>
        <w:t>kot</w:t>
      </w:r>
      <w:r w:rsidR="00293324" w:rsidRPr="006B1F04">
        <w:rPr>
          <w:rFonts w:ascii="Arial" w:hAnsi="Arial" w:cs="Arial"/>
          <w:bCs/>
          <w:sz w:val="22"/>
          <w:szCs w:val="22"/>
        </w:rPr>
        <w:t xml:space="preserve"> navedeno v poglavju</w:t>
      </w:r>
      <w:r w:rsidRPr="006B1F04">
        <w:rPr>
          <w:rFonts w:ascii="Arial" w:hAnsi="Arial" w:cs="Arial"/>
          <w:bCs/>
          <w:sz w:val="22"/>
          <w:szCs w:val="22"/>
        </w:rPr>
        <w:t xml:space="preserve"> </w:t>
      </w:r>
      <w:r w:rsidR="00293324" w:rsidRPr="006B1F04">
        <w:rPr>
          <w:rFonts w:ascii="Arial" w:hAnsi="Arial" w:cs="Arial"/>
          <w:bCs/>
          <w:sz w:val="22"/>
          <w:szCs w:val="22"/>
        </w:rPr>
        <w:t>IV. NAČIN UGOTAVLJANJA IZPOLNJEVANJA USPOSOBLJENOSTI PONUDNIKOV</w:t>
      </w:r>
      <w:r w:rsidRPr="006B1F04">
        <w:rPr>
          <w:rFonts w:ascii="Arial" w:hAnsi="Arial" w:cs="Arial"/>
          <w:b/>
          <w:bCs/>
          <w:sz w:val="22"/>
          <w:szCs w:val="22"/>
        </w:rPr>
        <w:t>.</w:t>
      </w:r>
    </w:p>
    <w:p w14:paraId="63A8775C" w14:textId="77777777" w:rsidR="00B6438C" w:rsidRPr="006B1F04" w:rsidRDefault="00B6438C" w:rsidP="00B6438C">
      <w:pPr>
        <w:tabs>
          <w:tab w:val="center" w:pos="4536"/>
          <w:tab w:val="right" w:pos="9072"/>
        </w:tabs>
        <w:jc w:val="both"/>
        <w:rPr>
          <w:rFonts w:ascii="Arial" w:hAnsi="Arial" w:cs="Arial"/>
          <w:b/>
          <w:sz w:val="22"/>
          <w:szCs w:val="22"/>
        </w:rPr>
      </w:pPr>
      <w:r w:rsidRPr="006B1F04">
        <w:rPr>
          <w:rFonts w:ascii="Arial" w:hAnsi="Arial" w:cs="Arial"/>
          <w:b/>
          <w:sz w:val="22"/>
          <w:szCs w:val="22"/>
        </w:rPr>
        <w:tab/>
      </w:r>
    </w:p>
    <w:p w14:paraId="5C55D34D" w14:textId="77777777" w:rsidR="00CC077A" w:rsidRPr="006B1F04" w:rsidRDefault="00EF0D65" w:rsidP="006C365C">
      <w:pPr>
        <w:autoSpaceDE w:val="0"/>
        <w:autoSpaceDN w:val="0"/>
        <w:adjustRightInd w:val="0"/>
        <w:jc w:val="both"/>
        <w:rPr>
          <w:rFonts w:ascii="Arial" w:hAnsi="Arial" w:cs="Arial"/>
          <w:b/>
          <w:bCs/>
          <w:sz w:val="22"/>
          <w:szCs w:val="22"/>
        </w:rPr>
      </w:pPr>
      <w:r w:rsidRPr="006B1F04">
        <w:rPr>
          <w:rFonts w:ascii="Arial" w:hAnsi="Arial" w:cs="Arial"/>
          <w:b/>
          <w:bCs/>
          <w:sz w:val="22"/>
          <w:szCs w:val="22"/>
        </w:rPr>
        <w:t>Katerikoli od ponudnikov v skupnem nastopu lahko predloži finančno zavarovanje za resnost ponudbe</w:t>
      </w:r>
      <w:proofErr w:type="gramStart"/>
      <w:r w:rsidRPr="006B1F04">
        <w:rPr>
          <w:rFonts w:ascii="Arial" w:hAnsi="Arial" w:cs="Arial"/>
          <w:b/>
          <w:bCs/>
          <w:sz w:val="22"/>
          <w:szCs w:val="22"/>
        </w:rPr>
        <w:t>,</w:t>
      </w:r>
      <w:proofErr w:type="gramEnd"/>
      <w:r w:rsidRPr="006B1F04">
        <w:rPr>
          <w:rFonts w:ascii="Arial" w:hAnsi="Arial" w:cs="Arial"/>
          <w:b/>
          <w:bCs/>
          <w:sz w:val="22"/>
          <w:szCs w:val="22"/>
        </w:rPr>
        <w:t xml:space="preserve"> kot določeno v 9. točki prejšnjega poglavja te razpisne dokumentacije. </w:t>
      </w:r>
    </w:p>
    <w:p w14:paraId="5E9DF44C" w14:textId="77777777" w:rsidR="00CC077A" w:rsidRPr="006B1F04" w:rsidRDefault="00CC077A" w:rsidP="006C365C">
      <w:pPr>
        <w:autoSpaceDE w:val="0"/>
        <w:autoSpaceDN w:val="0"/>
        <w:adjustRightInd w:val="0"/>
        <w:jc w:val="both"/>
        <w:rPr>
          <w:rFonts w:ascii="Arial" w:hAnsi="Arial" w:cs="Arial"/>
          <w:b/>
          <w:bCs/>
          <w:sz w:val="22"/>
          <w:szCs w:val="22"/>
        </w:rPr>
      </w:pPr>
    </w:p>
    <w:p w14:paraId="50F7E65A" w14:textId="639823B0" w:rsidR="006C365C" w:rsidRPr="006B1F04" w:rsidRDefault="006C365C" w:rsidP="006C365C">
      <w:pPr>
        <w:autoSpaceDE w:val="0"/>
        <w:autoSpaceDN w:val="0"/>
        <w:adjustRightInd w:val="0"/>
        <w:jc w:val="both"/>
        <w:rPr>
          <w:rFonts w:ascii="Arial" w:hAnsi="Arial" w:cs="Arial"/>
          <w:b/>
          <w:bCs/>
          <w:sz w:val="22"/>
          <w:szCs w:val="22"/>
        </w:rPr>
      </w:pPr>
      <w:r w:rsidRPr="006B1F04">
        <w:rPr>
          <w:rFonts w:ascii="Arial" w:hAnsi="Arial" w:cs="Arial"/>
          <w:b/>
          <w:bCs/>
          <w:sz w:val="22"/>
          <w:szCs w:val="22"/>
        </w:rPr>
        <w:t xml:space="preserve">Pri nobenem od ponudnikov v skupni ponudbi ne smejo biti podani razlogi za izključitev. Ponudnik pa lahko dokazuje izpolnjevanje zahtevanih pogojev za sodelovanje s </w:t>
      </w:r>
      <w:r w:rsidR="00A74BCC" w:rsidRPr="006B1F04">
        <w:rPr>
          <w:rFonts w:ascii="Arial" w:hAnsi="Arial" w:cs="Arial"/>
          <w:b/>
          <w:bCs/>
          <w:sz w:val="22"/>
          <w:szCs w:val="22"/>
        </w:rPr>
        <w:t>ponudniki</w:t>
      </w:r>
      <w:r w:rsidRPr="006B1F04">
        <w:rPr>
          <w:rFonts w:ascii="Arial" w:hAnsi="Arial" w:cs="Arial"/>
          <w:b/>
          <w:bCs/>
          <w:sz w:val="22"/>
          <w:szCs w:val="22"/>
        </w:rPr>
        <w:t xml:space="preserve"> v skupni ponudbi, </w:t>
      </w:r>
      <w:proofErr w:type="gramStart"/>
      <w:r w:rsidRPr="006B1F04">
        <w:rPr>
          <w:rFonts w:ascii="Arial" w:hAnsi="Arial" w:cs="Arial"/>
          <w:b/>
          <w:bCs/>
          <w:sz w:val="22"/>
          <w:szCs w:val="22"/>
        </w:rPr>
        <w:t>v kolikor</w:t>
      </w:r>
      <w:proofErr w:type="gramEnd"/>
      <w:r w:rsidRPr="006B1F04">
        <w:rPr>
          <w:rFonts w:ascii="Arial" w:hAnsi="Arial" w:cs="Arial"/>
          <w:b/>
          <w:bCs/>
          <w:sz w:val="22"/>
          <w:szCs w:val="22"/>
        </w:rPr>
        <w:t xml:space="preserve"> je to zapisano v poglavju</w:t>
      </w:r>
      <w:r w:rsidRPr="006B1F04">
        <w:rPr>
          <w:rFonts w:ascii="Arial" w:hAnsi="Arial" w:cs="Arial"/>
          <w:b/>
          <w:bCs/>
        </w:rPr>
        <w:t xml:space="preserve"> </w:t>
      </w:r>
      <w:r w:rsidRPr="006B1F04">
        <w:rPr>
          <w:rFonts w:ascii="Arial" w:hAnsi="Arial" w:cs="Arial"/>
          <w:b/>
          <w:bCs/>
          <w:sz w:val="22"/>
          <w:szCs w:val="22"/>
        </w:rPr>
        <w:t>IV. NAČIN UGOTAVLJANJA IZPOLNJEVANJA USPOSOBLJ</w:t>
      </w:r>
      <w:r w:rsidR="00881ABB" w:rsidRPr="006B1F04">
        <w:rPr>
          <w:rFonts w:ascii="Arial" w:hAnsi="Arial" w:cs="Arial"/>
          <w:b/>
          <w:bCs/>
          <w:sz w:val="22"/>
          <w:szCs w:val="22"/>
        </w:rPr>
        <w:t>E</w:t>
      </w:r>
      <w:r w:rsidRPr="006B1F04">
        <w:rPr>
          <w:rFonts w:ascii="Arial" w:hAnsi="Arial" w:cs="Arial"/>
          <w:b/>
          <w:bCs/>
          <w:sz w:val="22"/>
          <w:szCs w:val="22"/>
        </w:rPr>
        <w:t xml:space="preserve">NOSTI PONUDNIKOV. </w:t>
      </w:r>
    </w:p>
    <w:p w14:paraId="7F77854A" w14:textId="3052B873" w:rsidR="0095754C" w:rsidRPr="006B1F04" w:rsidRDefault="0095754C" w:rsidP="00392404">
      <w:pPr>
        <w:autoSpaceDE w:val="0"/>
        <w:autoSpaceDN w:val="0"/>
        <w:adjustRightInd w:val="0"/>
        <w:jc w:val="both"/>
        <w:rPr>
          <w:rFonts w:ascii="Arial" w:hAnsi="Arial" w:cs="Arial"/>
          <w:b/>
          <w:sz w:val="22"/>
          <w:szCs w:val="22"/>
        </w:rPr>
      </w:pPr>
    </w:p>
    <w:p w14:paraId="773B3620" w14:textId="77777777" w:rsidR="002A2D2C" w:rsidRPr="006B1F04" w:rsidRDefault="002A2D2C" w:rsidP="00392404">
      <w:pPr>
        <w:autoSpaceDE w:val="0"/>
        <w:autoSpaceDN w:val="0"/>
        <w:adjustRightInd w:val="0"/>
        <w:jc w:val="both"/>
        <w:rPr>
          <w:rFonts w:ascii="Arial" w:hAnsi="Arial" w:cs="Arial"/>
          <w:b/>
          <w:sz w:val="22"/>
          <w:szCs w:val="22"/>
        </w:rPr>
      </w:pPr>
    </w:p>
    <w:p w14:paraId="0D2EEA56" w14:textId="77777777" w:rsidR="002A2D2C" w:rsidRPr="006B1F04" w:rsidRDefault="002A2D2C" w:rsidP="00392404">
      <w:pPr>
        <w:autoSpaceDE w:val="0"/>
        <w:autoSpaceDN w:val="0"/>
        <w:adjustRightInd w:val="0"/>
        <w:jc w:val="both"/>
        <w:rPr>
          <w:rFonts w:ascii="Arial" w:hAnsi="Arial" w:cs="Arial"/>
          <w:b/>
          <w:sz w:val="22"/>
          <w:szCs w:val="22"/>
        </w:rPr>
      </w:pPr>
    </w:p>
    <w:p w14:paraId="764DB5EB" w14:textId="5E8FDF27" w:rsidR="008A3FF9" w:rsidRPr="006B1F04" w:rsidRDefault="008A3FF9">
      <w:pPr>
        <w:rPr>
          <w:rFonts w:ascii="Arial" w:hAnsi="Arial" w:cs="Arial"/>
          <w:b/>
          <w:sz w:val="22"/>
          <w:szCs w:val="22"/>
        </w:rPr>
      </w:pPr>
      <w:r w:rsidRPr="006B1F04">
        <w:rPr>
          <w:rFonts w:ascii="Arial" w:hAnsi="Arial" w:cs="Arial"/>
          <w:b/>
          <w:sz w:val="22"/>
          <w:szCs w:val="22"/>
        </w:rPr>
        <w:br w:type="page"/>
      </w:r>
    </w:p>
    <w:p w14:paraId="5EB0B3B6" w14:textId="77777777" w:rsidR="006C7B81" w:rsidRPr="006B1F04" w:rsidRDefault="006C7B81" w:rsidP="00392404">
      <w:pPr>
        <w:autoSpaceDE w:val="0"/>
        <w:autoSpaceDN w:val="0"/>
        <w:adjustRightInd w:val="0"/>
        <w:jc w:val="both"/>
        <w:rPr>
          <w:rFonts w:ascii="Arial" w:hAnsi="Arial" w:cs="Arial"/>
          <w:b/>
          <w:sz w:val="22"/>
          <w:szCs w:val="22"/>
        </w:rPr>
      </w:pPr>
    </w:p>
    <w:tbl>
      <w:tblPr>
        <w:tblW w:w="10135" w:type="dxa"/>
        <w:tblBorders>
          <w:bottom w:val="double" w:sz="18" w:space="0" w:color="auto"/>
        </w:tblBorders>
        <w:tblLayout w:type="fixed"/>
        <w:tblCellMar>
          <w:left w:w="70" w:type="dxa"/>
          <w:right w:w="70" w:type="dxa"/>
        </w:tblCellMar>
        <w:tblLook w:val="0000" w:firstRow="0" w:lastRow="0" w:firstColumn="0" w:lastColumn="0" w:noHBand="0" w:noVBand="0"/>
      </w:tblPr>
      <w:tblGrid>
        <w:gridCol w:w="10135"/>
      </w:tblGrid>
      <w:tr w:rsidR="00D56F88" w:rsidRPr="006B1F04" w14:paraId="290CED4C" w14:textId="77777777">
        <w:tc>
          <w:tcPr>
            <w:tcW w:w="10135" w:type="dxa"/>
            <w:tcBorders>
              <w:top w:val="nil"/>
              <w:left w:val="nil"/>
              <w:bottom w:val="double" w:sz="18" w:space="0" w:color="auto"/>
              <w:right w:val="nil"/>
            </w:tcBorders>
          </w:tcPr>
          <w:p w14:paraId="22DD90E9" w14:textId="2B3A5A5A" w:rsidR="00D56F88" w:rsidRPr="006B1F04" w:rsidRDefault="00D56F88" w:rsidP="00CF4788">
            <w:pPr>
              <w:pStyle w:val="Glava"/>
              <w:tabs>
                <w:tab w:val="clear" w:pos="4536"/>
                <w:tab w:val="clear" w:pos="9072"/>
              </w:tabs>
              <w:jc w:val="both"/>
              <w:rPr>
                <w:rFonts w:cs="Arial"/>
                <w:sz w:val="24"/>
                <w:szCs w:val="24"/>
              </w:rPr>
            </w:pPr>
            <w:bookmarkStart w:id="38" w:name="_Hlk181106524"/>
            <w:r w:rsidRPr="006B1F04">
              <w:rPr>
                <w:rFonts w:cs="Arial"/>
                <w:b/>
                <w:sz w:val="24"/>
                <w:szCs w:val="24"/>
              </w:rPr>
              <w:t xml:space="preserve">IV. NAČIN UGOTAVLJANJA IZPOLNJEVANJA </w:t>
            </w:r>
            <w:r w:rsidR="006B5FF2" w:rsidRPr="006B1F04">
              <w:rPr>
                <w:rFonts w:cs="Arial"/>
                <w:b/>
                <w:sz w:val="24"/>
                <w:szCs w:val="24"/>
              </w:rPr>
              <w:t>USPOSOBLJ</w:t>
            </w:r>
            <w:r w:rsidR="00293324" w:rsidRPr="006B1F04">
              <w:rPr>
                <w:rFonts w:cs="Arial"/>
                <w:b/>
                <w:sz w:val="24"/>
                <w:szCs w:val="24"/>
              </w:rPr>
              <w:t>E</w:t>
            </w:r>
            <w:r w:rsidR="006B5FF2" w:rsidRPr="006B1F04">
              <w:rPr>
                <w:rFonts w:cs="Arial"/>
                <w:b/>
                <w:sz w:val="24"/>
                <w:szCs w:val="24"/>
              </w:rPr>
              <w:t>NOSTI PONUDNIKOV</w:t>
            </w:r>
            <w:bookmarkEnd w:id="38"/>
          </w:p>
        </w:tc>
      </w:tr>
    </w:tbl>
    <w:p w14:paraId="50BBA820" w14:textId="77777777" w:rsidR="00DD162B" w:rsidRPr="006B1F04" w:rsidRDefault="00DD162B" w:rsidP="00CF4788">
      <w:pPr>
        <w:jc w:val="both"/>
        <w:rPr>
          <w:rFonts w:ascii="Arial" w:hAnsi="Arial" w:cs="Arial"/>
          <w:sz w:val="22"/>
          <w:szCs w:val="22"/>
        </w:rPr>
      </w:pPr>
    </w:p>
    <w:tbl>
      <w:tblPr>
        <w:tblW w:w="10064" w:type="dxa"/>
        <w:tblInd w:w="496" w:type="dxa"/>
        <w:tblLayout w:type="fixed"/>
        <w:tblCellMar>
          <w:left w:w="70" w:type="dxa"/>
          <w:right w:w="70" w:type="dxa"/>
        </w:tblCellMar>
        <w:tblLook w:val="0000" w:firstRow="0" w:lastRow="0" w:firstColumn="0" w:lastColumn="0" w:noHBand="0" w:noVBand="0"/>
      </w:tblPr>
      <w:tblGrid>
        <w:gridCol w:w="425"/>
        <w:gridCol w:w="5099"/>
        <w:gridCol w:w="4532"/>
        <w:gridCol w:w="8"/>
      </w:tblGrid>
      <w:tr w:rsidR="006B1F04" w:rsidRPr="006B1F04" w14:paraId="565ED7FA" w14:textId="77777777" w:rsidTr="00964936">
        <w:trPr>
          <w:gridAfter w:val="1"/>
          <w:wAfter w:w="8" w:type="dxa"/>
        </w:trPr>
        <w:tc>
          <w:tcPr>
            <w:tcW w:w="425" w:type="dxa"/>
          </w:tcPr>
          <w:p w14:paraId="4A2DADB0" w14:textId="77777777" w:rsidR="00B91731" w:rsidRPr="006B1F04" w:rsidRDefault="00B91731" w:rsidP="00D2516C">
            <w:pPr>
              <w:rPr>
                <w:rFonts w:ascii="Arial" w:hAnsi="Arial" w:cs="Arial"/>
                <w:szCs w:val="22"/>
              </w:rPr>
            </w:pPr>
            <w:r w:rsidRPr="006B1F04">
              <w:rPr>
                <w:rFonts w:ascii="Arial" w:hAnsi="Arial" w:cs="Arial"/>
                <w:b/>
                <w:sz w:val="22"/>
                <w:szCs w:val="22"/>
              </w:rPr>
              <w:t>A.</w:t>
            </w:r>
          </w:p>
        </w:tc>
        <w:tc>
          <w:tcPr>
            <w:tcW w:w="9639" w:type="dxa"/>
            <w:gridSpan w:val="2"/>
          </w:tcPr>
          <w:p w14:paraId="556D1F83" w14:textId="7DA555C2" w:rsidR="00B91731" w:rsidRPr="006B1F04" w:rsidRDefault="006B5FF2" w:rsidP="00D2516C">
            <w:pPr>
              <w:rPr>
                <w:rFonts w:ascii="Arial" w:hAnsi="Arial" w:cs="Arial"/>
                <w:szCs w:val="22"/>
              </w:rPr>
            </w:pPr>
            <w:r w:rsidRPr="006B1F04">
              <w:rPr>
                <w:rFonts w:ascii="Arial" w:hAnsi="Arial" w:cs="Arial"/>
                <w:b/>
                <w:sz w:val="22"/>
                <w:szCs w:val="22"/>
              </w:rPr>
              <w:t xml:space="preserve">Razlogi za izključitev </w:t>
            </w:r>
            <w:r w:rsidR="00B91731" w:rsidRPr="006B1F04">
              <w:rPr>
                <w:rFonts w:ascii="Arial" w:hAnsi="Arial" w:cs="Arial"/>
                <w:b/>
                <w:sz w:val="22"/>
                <w:szCs w:val="22"/>
              </w:rPr>
              <w:t>(75. člen ZJN-3)</w:t>
            </w:r>
          </w:p>
        </w:tc>
      </w:tr>
      <w:tr w:rsidR="006B1F04" w:rsidRPr="006B1F04" w14:paraId="1F96F5BC" w14:textId="77777777" w:rsidTr="0096493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gridAfter w:val="1"/>
          <w:wAfter w:w="8" w:type="dxa"/>
        </w:trPr>
        <w:tc>
          <w:tcPr>
            <w:tcW w:w="425" w:type="dxa"/>
            <w:tcBorders>
              <w:top w:val="single" w:sz="6" w:space="0" w:color="auto"/>
              <w:left w:val="single" w:sz="6" w:space="0" w:color="auto"/>
              <w:bottom w:val="nil"/>
              <w:right w:val="single" w:sz="6" w:space="0" w:color="auto"/>
            </w:tcBorders>
          </w:tcPr>
          <w:p w14:paraId="0F908789" w14:textId="77777777" w:rsidR="006B5FF2" w:rsidRPr="006B1F04" w:rsidRDefault="006B5FF2" w:rsidP="00D2516C">
            <w:pPr>
              <w:jc w:val="center"/>
              <w:rPr>
                <w:rFonts w:ascii="Arial" w:hAnsi="Arial" w:cs="Arial"/>
                <w:b/>
                <w:szCs w:val="22"/>
              </w:rPr>
            </w:pPr>
          </w:p>
        </w:tc>
        <w:tc>
          <w:tcPr>
            <w:tcW w:w="5103" w:type="dxa"/>
            <w:tcBorders>
              <w:top w:val="single" w:sz="6" w:space="0" w:color="auto"/>
              <w:left w:val="single" w:sz="6" w:space="0" w:color="auto"/>
              <w:bottom w:val="nil"/>
              <w:right w:val="single" w:sz="6" w:space="0" w:color="auto"/>
            </w:tcBorders>
          </w:tcPr>
          <w:p w14:paraId="36AC53F5" w14:textId="3784AD91" w:rsidR="006B5FF2" w:rsidRPr="006B1F04" w:rsidRDefault="006B5FF2" w:rsidP="00D2516C">
            <w:pPr>
              <w:jc w:val="center"/>
              <w:rPr>
                <w:rFonts w:ascii="Arial" w:hAnsi="Arial" w:cs="Arial"/>
                <w:b/>
                <w:szCs w:val="22"/>
              </w:rPr>
            </w:pPr>
            <w:r w:rsidRPr="006B1F04">
              <w:rPr>
                <w:rFonts w:ascii="Arial" w:hAnsi="Arial" w:cs="Arial"/>
                <w:b/>
                <w:sz w:val="22"/>
                <w:szCs w:val="22"/>
              </w:rPr>
              <w:t xml:space="preserve">RAZLOG ZA IZKLJUČITEV </w:t>
            </w:r>
          </w:p>
        </w:tc>
        <w:tc>
          <w:tcPr>
            <w:tcW w:w="4536" w:type="dxa"/>
            <w:vMerge w:val="restart"/>
            <w:tcBorders>
              <w:top w:val="single" w:sz="6" w:space="0" w:color="auto"/>
              <w:left w:val="single" w:sz="6" w:space="0" w:color="auto"/>
              <w:right w:val="single" w:sz="6" w:space="0" w:color="auto"/>
            </w:tcBorders>
          </w:tcPr>
          <w:p w14:paraId="33E627F0" w14:textId="2320193E" w:rsidR="006B5FF2" w:rsidRPr="006B1F04" w:rsidRDefault="006B5FF2" w:rsidP="00D2516C">
            <w:pPr>
              <w:jc w:val="center"/>
              <w:rPr>
                <w:rFonts w:ascii="Arial" w:hAnsi="Arial" w:cs="Arial"/>
                <w:b/>
                <w:szCs w:val="22"/>
              </w:rPr>
            </w:pPr>
            <w:r w:rsidRPr="006B1F04">
              <w:rPr>
                <w:rFonts w:ascii="Arial" w:hAnsi="Arial" w:cs="Arial"/>
                <w:b/>
                <w:sz w:val="22"/>
                <w:szCs w:val="22"/>
              </w:rPr>
              <w:t>DOKAZILO</w:t>
            </w:r>
          </w:p>
        </w:tc>
      </w:tr>
      <w:tr w:rsidR="006B1F04" w:rsidRPr="006B1F04" w14:paraId="299B164A" w14:textId="77777777" w:rsidTr="0096493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gridAfter w:val="1"/>
          <w:wAfter w:w="8" w:type="dxa"/>
        </w:trPr>
        <w:tc>
          <w:tcPr>
            <w:tcW w:w="425" w:type="dxa"/>
            <w:tcBorders>
              <w:top w:val="nil"/>
              <w:left w:val="single" w:sz="6" w:space="0" w:color="auto"/>
              <w:bottom w:val="single" w:sz="6" w:space="0" w:color="auto"/>
              <w:right w:val="single" w:sz="6" w:space="0" w:color="auto"/>
            </w:tcBorders>
          </w:tcPr>
          <w:p w14:paraId="7D5DF513" w14:textId="77777777" w:rsidR="006B5FF2" w:rsidRPr="006B1F04" w:rsidRDefault="006B5FF2" w:rsidP="00D2516C">
            <w:pPr>
              <w:jc w:val="center"/>
              <w:rPr>
                <w:rFonts w:ascii="Arial" w:hAnsi="Arial" w:cs="Arial"/>
                <w:b/>
                <w:szCs w:val="22"/>
              </w:rPr>
            </w:pPr>
          </w:p>
        </w:tc>
        <w:tc>
          <w:tcPr>
            <w:tcW w:w="5103" w:type="dxa"/>
            <w:tcBorders>
              <w:top w:val="nil"/>
              <w:left w:val="single" w:sz="6" w:space="0" w:color="auto"/>
              <w:bottom w:val="single" w:sz="6" w:space="0" w:color="auto"/>
              <w:right w:val="single" w:sz="6" w:space="0" w:color="auto"/>
            </w:tcBorders>
          </w:tcPr>
          <w:p w14:paraId="188FDA8F" w14:textId="77777777" w:rsidR="006B5FF2" w:rsidRPr="006B1F04" w:rsidRDefault="006B5FF2" w:rsidP="00D2516C">
            <w:pPr>
              <w:jc w:val="center"/>
              <w:rPr>
                <w:rFonts w:ascii="Arial" w:hAnsi="Arial" w:cs="Arial"/>
                <w:b/>
                <w:szCs w:val="22"/>
              </w:rPr>
            </w:pPr>
          </w:p>
        </w:tc>
        <w:tc>
          <w:tcPr>
            <w:tcW w:w="4536" w:type="dxa"/>
            <w:vMerge/>
            <w:tcBorders>
              <w:left w:val="single" w:sz="6" w:space="0" w:color="auto"/>
              <w:bottom w:val="single" w:sz="6" w:space="0" w:color="auto"/>
              <w:right w:val="single" w:sz="6" w:space="0" w:color="auto"/>
            </w:tcBorders>
          </w:tcPr>
          <w:p w14:paraId="61C04EC7" w14:textId="77777777" w:rsidR="006B5FF2" w:rsidRPr="006B1F04" w:rsidRDefault="006B5FF2" w:rsidP="00D2516C">
            <w:pPr>
              <w:jc w:val="center"/>
              <w:rPr>
                <w:rFonts w:ascii="Arial" w:hAnsi="Arial" w:cs="Arial"/>
                <w:b/>
                <w:szCs w:val="22"/>
              </w:rPr>
            </w:pPr>
          </w:p>
        </w:tc>
      </w:tr>
      <w:tr w:rsidR="006B1F04" w:rsidRPr="006B1F04" w14:paraId="3E21DF37" w14:textId="77777777" w:rsidTr="00FC66A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gridAfter w:val="1"/>
          <w:wAfter w:w="8" w:type="dxa"/>
        </w:trPr>
        <w:tc>
          <w:tcPr>
            <w:tcW w:w="425" w:type="dxa"/>
            <w:tcBorders>
              <w:top w:val="nil"/>
              <w:left w:val="single" w:sz="6" w:space="0" w:color="auto"/>
              <w:bottom w:val="nil"/>
              <w:right w:val="single" w:sz="6" w:space="0" w:color="auto"/>
            </w:tcBorders>
          </w:tcPr>
          <w:p w14:paraId="3DB2E13C" w14:textId="1F923F04" w:rsidR="006B5FF2" w:rsidRPr="006B1F04" w:rsidRDefault="00BE362F" w:rsidP="00D2516C">
            <w:pPr>
              <w:tabs>
                <w:tab w:val="left" w:pos="708"/>
                <w:tab w:val="center" w:pos="4536"/>
                <w:tab w:val="right" w:pos="9072"/>
              </w:tabs>
              <w:rPr>
                <w:rFonts w:ascii="Arial" w:hAnsi="Arial" w:cs="Arial"/>
                <w:szCs w:val="22"/>
              </w:rPr>
            </w:pPr>
            <w:r w:rsidRPr="006B1F04">
              <w:rPr>
                <w:rFonts w:ascii="Arial" w:hAnsi="Arial" w:cs="Arial"/>
                <w:sz w:val="22"/>
                <w:szCs w:val="22"/>
              </w:rPr>
              <w:t>1</w:t>
            </w:r>
            <w:r w:rsidR="006B5FF2" w:rsidRPr="006B1F04">
              <w:rPr>
                <w:rFonts w:ascii="Arial" w:hAnsi="Arial" w:cs="Arial"/>
                <w:sz w:val="22"/>
                <w:szCs w:val="22"/>
              </w:rPr>
              <w:t>.</w:t>
            </w:r>
          </w:p>
        </w:tc>
        <w:tc>
          <w:tcPr>
            <w:tcW w:w="5103" w:type="dxa"/>
            <w:tcBorders>
              <w:top w:val="nil"/>
              <w:left w:val="single" w:sz="6" w:space="0" w:color="auto"/>
              <w:bottom w:val="nil"/>
              <w:right w:val="single" w:sz="6" w:space="0" w:color="auto"/>
            </w:tcBorders>
          </w:tcPr>
          <w:p w14:paraId="12779829" w14:textId="583FBB27" w:rsidR="006B5FF2" w:rsidRPr="006B1F04" w:rsidRDefault="006B5FF2" w:rsidP="00560408">
            <w:pPr>
              <w:jc w:val="both"/>
              <w:rPr>
                <w:rFonts w:ascii="Arial" w:hAnsi="Arial" w:cs="Arial"/>
                <w:sz w:val="22"/>
                <w:szCs w:val="22"/>
                <w:u w:val="single"/>
              </w:rPr>
            </w:pPr>
            <w:r w:rsidRPr="006B1F04">
              <w:rPr>
                <w:rFonts w:ascii="Arial" w:hAnsi="Arial" w:cs="Arial"/>
                <w:sz w:val="22"/>
                <w:szCs w:val="22"/>
                <w:u w:val="single"/>
              </w:rPr>
              <w:t>Pri gospodarskem subjektu (ponudnik, partner v skupnem nastopu, podizvajalec) ne obstaja razlog za izključitev:</w:t>
            </w:r>
          </w:p>
          <w:p w14:paraId="11151CD0" w14:textId="77777777" w:rsidR="006B5FF2" w:rsidRPr="006B1F04" w:rsidRDefault="006B5FF2" w:rsidP="00D2516C">
            <w:pPr>
              <w:rPr>
                <w:rFonts w:ascii="Arial" w:hAnsi="Arial" w:cs="Arial"/>
                <w:szCs w:val="22"/>
                <w:u w:val="single"/>
              </w:rPr>
            </w:pPr>
          </w:p>
          <w:p w14:paraId="71FF08B6" w14:textId="1334DB8D" w:rsidR="006B5FF2" w:rsidRPr="006B1F04" w:rsidRDefault="006B5FF2" w:rsidP="007D4DC4">
            <w:pPr>
              <w:jc w:val="both"/>
              <w:rPr>
                <w:rFonts w:ascii="Arial" w:eastAsia="SimSun" w:hAnsi="Arial" w:cs="Arial"/>
                <w:kern w:val="3"/>
                <w:sz w:val="22"/>
                <w:szCs w:val="22"/>
                <w:lang w:eastAsia="zh-CN" w:bidi="hi-IN"/>
              </w:rPr>
            </w:pPr>
            <w:proofErr w:type="gramStart"/>
            <w:r w:rsidRPr="006B1F04">
              <w:rPr>
                <w:rFonts w:ascii="Arial" w:hAnsi="Arial" w:cs="Arial"/>
                <w:sz w:val="22"/>
                <w:szCs w:val="22"/>
              </w:rPr>
              <w:t>a</w:t>
            </w:r>
            <w:proofErr w:type="gramEnd"/>
            <w:r w:rsidRPr="006B1F04">
              <w:rPr>
                <w:rFonts w:ascii="Arial" w:hAnsi="Arial" w:cs="Arial"/>
                <w:sz w:val="22"/>
                <w:szCs w:val="22"/>
              </w:rPr>
              <w:t xml:space="preserve">.) </w:t>
            </w:r>
            <w:proofErr w:type="gramStart"/>
            <w:r w:rsidRPr="006B1F04">
              <w:rPr>
                <w:rFonts w:ascii="Arial" w:hAnsi="Arial" w:cs="Arial"/>
                <w:sz w:val="22"/>
                <w:szCs w:val="22"/>
              </w:rPr>
              <w:t>gospodarskemu</w:t>
            </w:r>
            <w:proofErr w:type="gramEnd"/>
            <w:r w:rsidRPr="006B1F04">
              <w:rPr>
                <w:rFonts w:ascii="Arial" w:hAnsi="Arial" w:cs="Arial"/>
                <w:sz w:val="22"/>
                <w:szCs w:val="22"/>
              </w:rPr>
              <w:t xml:space="preserve"> </w:t>
            </w:r>
            <w:r w:rsidRPr="006B1F04">
              <w:rPr>
                <w:rFonts w:ascii="Arial" w:eastAsia="SimSun" w:hAnsi="Arial" w:cs="Arial"/>
                <w:kern w:val="3"/>
                <w:sz w:val="22"/>
                <w:szCs w:val="22"/>
                <w:lang w:eastAsia="zh-CN" w:bidi="hi-IN"/>
              </w:rPr>
              <w:t>subjektu niti njegovim predstavnikom (to so osebe, ki so člani upravnega, vodstvenega ali nadzornega organa gospodarskega subjekta ali ki imajo pooblastila za njegovo zastopanje ali odločanje ali nadzor v njem) ni bila izrečena pravnomočna sodba za kazniva dejanja iz Kazenskega zakonika (Uradni list RS, št. 50/12 – uradno prečiščeno besedilo, 6/16 – popr., 54/15, 38/16, 27/17, 23/20, 91/20, 95/21, 186/21 in 105/22 – ZZNŠPP; v nadaljnjem besedilu: KZ-1) navedena v prvem odstavku 75. člena ZJN-3 ali za primerljiva kazniva dejanja, ki so jih izrekla tuja sodišča, ali pa je v primeru izrečene pravnomočne obsodbe gospodarski subjekt sprejel zadostne ukrepe, s katerimi je dokazal svojo zanesljivost kljub obstoju predmetnega razloga za izključitev, skladno z devetim odstavkom ter upoštevajoč deseti in enajsti odstavek 75. člena ZJN-3;</w:t>
            </w:r>
          </w:p>
          <w:p w14:paraId="5FFE3450" w14:textId="77777777" w:rsidR="006B5FF2" w:rsidRPr="006B1F04" w:rsidRDefault="006B5FF2" w:rsidP="00D2516C">
            <w:pPr>
              <w:jc w:val="both"/>
              <w:rPr>
                <w:rFonts w:ascii="Arial" w:hAnsi="Arial" w:cs="Arial"/>
                <w:szCs w:val="22"/>
              </w:rPr>
            </w:pPr>
          </w:p>
          <w:p w14:paraId="3629C731" w14:textId="77777777" w:rsidR="006B5FF2" w:rsidRPr="006B1F04" w:rsidRDefault="006B5FF2" w:rsidP="00D2516C">
            <w:pPr>
              <w:jc w:val="both"/>
              <w:rPr>
                <w:rFonts w:ascii="Arial" w:hAnsi="Arial" w:cs="Arial"/>
                <w:szCs w:val="22"/>
              </w:rPr>
            </w:pPr>
            <w:proofErr w:type="gramStart"/>
            <w:r w:rsidRPr="006B1F04">
              <w:rPr>
                <w:rFonts w:ascii="Arial" w:hAnsi="Arial" w:cs="Arial"/>
                <w:sz w:val="22"/>
                <w:szCs w:val="22"/>
              </w:rPr>
              <w:t>b</w:t>
            </w:r>
            <w:proofErr w:type="gramEnd"/>
            <w:r w:rsidRPr="006B1F04">
              <w:rPr>
                <w:rFonts w:ascii="Arial" w:hAnsi="Arial" w:cs="Arial"/>
                <w:sz w:val="22"/>
                <w:szCs w:val="22"/>
              </w:rPr>
              <w:t>.)</w:t>
            </w:r>
            <w:r w:rsidRPr="006B1F04">
              <w:rPr>
                <w:rFonts w:ascii="Arial" w:hAnsi="Arial" w:cs="Arial"/>
              </w:rPr>
              <w:t xml:space="preserve"> </w:t>
            </w:r>
            <w:proofErr w:type="gramStart"/>
            <w:r w:rsidRPr="006B1F04">
              <w:rPr>
                <w:rFonts w:ascii="Arial" w:hAnsi="Arial" w:cs="Arial"/>
                <w:sz w:val="22"/>
                <w:szCs w:val="22"/>
              </w:rPr>
              <w:t>gospodarski</w:t>
            </w:r>
            <w:proofErr w:type="gramEnd"/>
            <w:r w:rsidRPr="006B1F04">
              <w:rPr>
                <w:rFonts w:ascii="Arial" w:hAnsi="Arial" w:cs="Arial"/>
                <w:sz w:val="22"/>
                <w:szCs w:val="22"/>
              </w:rPr>
              <w:t xml:space="preserve"> subjekt </w:t>
            </w:r>
            <w:r w:rsidRPr="006B1F04">
              <w:rPr>
                <w:rFonts w:ascii="Arial" w:eastAsia="SimSun" w:hAnsi="Arial" w:cs="Arial"/>
                <w:kern w:val="3"/>
                <w:sz w:val="22"/>
                <w:szCs w:val="22"/>
                <w:lang w:eastAsia="zh-CN" w:bidi="hi-IN"/>
              </w:rPr>
              <w:t xml:space="preserve">izpolnjuje obvezne dajatve in druge denarne nedavčne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w:t>
            </w:r>
            <w:proofErr w:type="gramStart"/>
            <w:r w:rsidRPr="006B1F04">
              <w:rPr>
                <w:rFonts w:ascii="Arial" w:eastAsia="SimSun" w:hAnsi="Arial" w:cs="Arial"/>
                <w:kern w:val="3"/>
                <w:sz w:val="22"/>
                <w:szCs w:val="22"/>
                <w:lang w:eastAsia="zh-CN" w:bidi="hi-IN"/>
              </w:rPr>
              <w:t>Gospodarskega subjekta</w:t>
            </w:r>
            <w:proofErr w:type="gramEnd"/>
            <w:r w:rsidRPr="006B1F04">
              <w:rPr>
                <w:rFonts w:ascii="Arial" w:eastAsia="SimSun" w:hAnsi="Arial" w:cs="Arial"/>
                <w:kern w:val="3"/>
                <w:sz w:val="22"/>
                <w:szCs w:val="22"/>
                <w:lang w:eastAsia="zh-CN" w:bidi="hi-IN"/>
              </w:rPr>
              <w:t xml:space="preserve"> se ne izloči, če gospodarski subjekt do roka za oddajo prijav ali ponudb poravna neplačane zapadle obveznosti, ki znašajo 50 </w:t>
            </w:r>
            <w:proofErr w:type="spellStart"/>
            <w:r w:rsidRPr="006B1F04">
              <w:rPr>
                <w:rFonts w:ascii="Arial" w:eastAsia="SimSun" w:hAnsi="Arial" w:cs="Arial"/>
                <w:kern w:val="3"/>
                <w:sz w:val="22"/>
                <w:szCs w:val="22"/>
                <w:lang w:eastAsia="zh-CN" w:bidi="hi-IN"/>
              </w:rPr>
              <w:t>eurov</w:t>
            </w:r>
            <w:proofErr w:type="spellEnd"/>
            <w:r w:rsidRPr="006B1F04">
              <w:rPr>
                <w:rFonts w:ascii="Arial" w:eastAsia="SimSun" w:hAnsi="Arial" w:cs="Arial"/>
                <w:kern w:val="3"/>
                <w:sz w:val="22"/>
                <w:szCs w:val="22"/>
                <w:lang w:eastAsia="zh-CN" w:bidi="hi-IN"/>
              </w:rPr>
              <w:t xml:space="preserve"> ali več in predloži vse obračune davčnih odtegljajev za dohodke iz delovnega razmerja za obdobje zadnjih pet let do roka za oddajo prijave ali ponudbe;</w:t>
            </w:r>
          </w:p>
          <w:p w14:paraId="7BCB6C61" w14:textId="77777777" w:rsidR="006B5FF2" w:rsidRPr="006B1F04" w:rsidRDefault="006B5FF2" w:rsidP="00D2516C">
            <w:pPr>
              <w:jc w:val="both"/>
              <w:rPr>
                <w:rFonts w:ascii="Arial" w:hAnsi="Arial" w:cs="Arial"/>
                <w:szCs w:val="22"/>
              </w:rPr>
            </w:pPr>
          </w:p>
          <w:p w14:paraId="4609AD50" w14:textId="77777777" w:rsidR="006B5FF2" w:rsidRPr="006B1F04" w:rsidRDefault="006B5FF2" w:rsidP="00D2516C">
            <w:pPr>
              <w:jc w:val="both"/>
              <w:rPr>
                <w:rFonts w:ascii="Arial" w:hAnsi="Arial" w:cs="Arial"/>
                <w:szCs w:val="22"/>
              </w:rPr>
            </w:pPr>
            <w:proofErr w:type="gramStart"/>
            <w:r w:rsidRPr="006B1F04">
              <w:rPr>
                <w:rFonts w:ascii="Arial" w:hAnsi="Arial" w:cs="Arial"/>
                <w:sz w:val="22"/>
                <w:szCs w:val="22"/>
              </w:rPr>
              <w:t>c</w:t>
            </w:r>
            <w:proofErr w:type="gramEnd"/>
            <w:r w:rsidRPr="006B1F04">
              <w:rPr>
                <w:rFonts w:ascii="Arial" w:hAnsi="Arial" w:cs="Arial"/>
                <w:sz w:val="22"/>
                <w:szCs w:val="22"/>
              </w:rPr>
              <w:t>.) gospodarski subjekt ni uvrščen v evidenco gospodarskih subjektov z izrečenimi stranskimi sankcijami izločitve iz postopkov javnega naročanja;</w:t>
            </w:r>
          </w:p>
          <w:p w14:paraId="7C4ABB70" w14:textId="77777777" w:rsidR="006B5FF2" w:rsidRPr="006B1F04" w:rsidRDefault="006B5FF2" w:rsidP="00D2516C">
            <w:pPr>
              <w:jc w:val="both"/>
              <w:rPr>
                <w:rFonts w:ascii="Arial" w:hAnsi="Arial" w:cs="Arial"/>
                <w:szCs w:val="22"/>
              </w:rPr>
            </w:pPr>
          </w:p>
          <w:p w14:paraId="0B34B175" w14:textId="041FF934" w:rsidR="006B5FF2" w:rsidRPr="006B1F04" w:rsidRDefault="006B5FF2" w:rsidP="00981193">
            <w:pPr>
              <w:jc w:val="both"/>
              <w:rPr>
                <w:rFonts w:ascii="Arial" w:hAnsi="Arial" w:cs="Arial"/>
                <w:szCs w:val="22"/>
              </w:rPr>
            </w:pPr>
            <w:proofErr w:type="gramStart"/>
            <w:r w:rsidRPr="006B1F04">
              <w:rPr>
                <w:rFonts w:ascii="Arial" w:hAnsi="Arial" w:cs="Arial"/>
                <w:sz w:val="22"/>
                <w:szCs w:val="22"/>
              </w:rPr>
              <w:t>d.</w:t>
            </w:r>
            <w:proofErr w:type="gramEnd"/>
            <w:r w:rsidRPr="006B1F04">
              <w:rPr>
                <w:rFonts w:ascii="Arial" w:hAnsi="Arial" w:cs="Arial"/>
                <w:sz w:val="22"/>
                <w:szCs w:val="22"/>
              </w:rPr>
              <w:t xml:space="preserve">) pri gospodarskem subjektu v zadnjih treh letih pred potekom roka za oddajo ponudb s pravnomočno odločbo pristojnega organa Republike Slovenije ali druge države članice ali tretje države ni bila dvakrat izrečena globa zaradi </w:t>
            </w:r>
            <w:r w:rsidRPr="006B1F04">
              <w:rPr>
                <w:rFonts w:ascii="Arial" w:hAnsi="Arial" w:cs="Arial"/>
                <w:sz w:val="22"/>
                <w:szCs w:val="22"/>
              </w:rPr>
              <w:lastRenderedPageBreak/>
              <w:t>prekrška v zvezi s plačilom za delo</w:t>
            </w:r>
            <w:r w:rsidR="00FC66AC" w:rsidRPr="006B1F04">
              <w:rPr>
                <w:rFonts w:ascii="Arial" w:hAnsi="Arial" w:cs="Arial"/>
                <w:sz w:val="22"/>
                <w:szCs w:val="22"/>
              </w:rPr>
              <w:t>,</w:t>
            </w:r>
            <w:r w:rsidR="00FC66AC" w:rsidRPr="006B1F04">
              <w:rPr>
                <w:rFonts w:ascii="Arial" w:hAnsi="Arial" w:cs="Arial"/>
              </w:rPr>
              <w:t xml:space="preserve"> </w:t>
            </w:r>
            <w:r w:rsidR="00FC66AC" w:rsidRPr="006B1F04">
              <w:rPr>
                <w:rFonts w:ascii="Arial" w:hAnsi="Arial" w:cs="Arial"/>
                <w:sz w:val="22"/>
                <w:szCs w:val="22"/>
              </w:rPr>
              <w:t>delovnim časom, počitki, opravljanjem dela na podlagi pogodb civilnega prava kljub obstoju elementov delovnega razmerja ali v zvezi z zaposlovanjem na črno</w:t>
            </w:r>
            <w:r w:rsidRPr="006B1F04">
              <w:rPr>
                <w:rFonts w:ascii="Arial" w:hAnsi="Arial" w:cs="Arial"/>
                <w:sz w:val="22"/>
                <w:szCs w:val="22"/>
              </w:rPr>
              <w:t>;</w:t>
            </w:r>
          </w:p>
          <w:p w14:paraId="7F887D96" w14:textId="77777777" w:rsidR="006B5FF2" w:rsidRPr="006B1F04" w:rsidRDefault="006B5FF2" w:rsidP="00D2516C">
            <w:pPr>
              <w:jc w:val="both"/>
              <w:rPr>
                <w:rFonts w:ascii="Arial" w:hAnsi="Arial" w:cs="Arial"/>
                <w:szCs w:val="22"/>
              </w:rPr>
            </w:pPr>
          </w:p>
          <w:p w14:paraId="6C80E15A" w14:textId="270E1FDA" w:rsidR="006B5FF2" w:rsidRPr="006B1F04" w:rsidRDefault="00981193" w:rsidP="00D2516C">
            <w:pPr>
              <w:jc w:val="both"/>
              <w:rPr>
                <w:rFonts w:ascii="Arial" w:hAnsi="Arial" w:cs="Arial"/>
                <w:b/>
                <w:bCs/>
                <w:szCs w:val="22"/>
              </w:rPr>
            </w:pPr>
            <w:r w:rsidRPr="006B1F04">
              <w:rPr>
                <w:rFonts w:ascii="Arial" w:hAnsi="Arial" w:cs="Arial"/>
                <w:b/>
                <w:bCs/>
                <w:sz w:val="22"/>
                <w:szCs w:val="22"/>
              </w:rPr>
              <w:t xml:space="preserve">OPOZORILO: Zgoraj navedeni razlogi za izključitev ne smejo biti podani pri nobenem od gospodarskih subjektov, ki nastopajo v ponudbi (tj. ponudnik, </w:t>
            </w:r>
            <w:r w:rsidR="00A74BCC" w:rsidRPr="006B1F04">
              <w:rPr>
                <w:rFonts w:ascii="Arial" w:hAnsi="Arial" w:cs="Arial"/>
                <w:b/>
                <w:bCs/>
                <w:sz w:val="22"/>
                <w:szCs w:val="22"/>
              </w:rPr>
              <w:t>ponudniki</w:t>
            </w:r>
            <w:r w:rsidRPr="006B1F04">
              <w:rPr>
                <w:rFonts w:ascii="Arial" w:hAnsi="Arial" w:cs="Arial"/>
                <w:b/>
                <w:bCs/>
                <w:sz w:val="22"/>
                <w:szCs w:val="22"/>
              </w:rPr>
              <w:t xml:space="preserve"> v skup</w:t>
            </w:r>
            <w:r w:rsidR="00F153A0" w:rsidRPr="006B1F04">
              <w:rPr>
                <w:rFonts w:ascii="Arial" w:hAnsi="Arial" w:cs="Arial"/>
                <w:b/>
                <w:bCs/>
                <w:sz w:val="22"/>
                <w:szCs w:val="22"/>
              </w:rPr>
              <w:t>ni</w:t>
            </w:r>
            <w:r w:rsidRPr="006B1F04">
              <w:rPr>
                <w:rFonts w:ascii="Arial" w:hAnsi="Arial" w:cs="Arial"/>
                <w:b/>
                <w:bCs/>
                <w:sz w:val="22"/>
                <w:szCs w:val="22"/>
              </w:rPr>
              <w:t xml:space="preserve"> ponudbi, podizvajalci)</w:t>
            </w:r>
          </w:p>
        </w:tc>
        <w:tc>
          <w:tcPr>
            <w:tcW w:w="4536" w:type="dxa"/>
            <w:tcBorders>
              <w:top w:val="nil"/>
              <w:left w:val="single" w:sz="6" w:space="0" w:color="auto"/>
              <w:bottom w:val="nil"/>
              <w:right w:val="single" w:sz="6" w:space="0" w:color="auto"/>
            </w:tcBorders>
          </w:tcPr>
          <w:p w14:paraId="27522C1D" w14:textId="450D3ECB" w:rsidR="00DD01BF" w:rsidRPr="006B1F04" w:rsidRDefault="00DD01BF" w:rsidP="00981193">
            <w:pPr>
              <w:jc w:val="both"/>
              <w:rPr>
                <w:rFonts w:ascii="Arial" w:hAnsi="Arial" w:cs="Arial"/>
                <w:sz w:val="22"/>
                <w:szCs w:val="22"/>
                <w:u w:val="single"/>
              </w:rPr>
            </w:pPr>
            <w:r w:rsidRPr="006B1F04">
              <w:rPr>
                <w:rFonts w:ascii="Arial" w:hAnsi="Arial" w:cs="Arial"/>
                <w:sz w:val="22"/>
                <w:szCs w:val="22"/>
                <w:u w:val="single"/>
              </w:rPr>
              <w:lastRenderedPageBreak/>
              <w:t>Ponudnik, partner</w:t>
            </w:r>
            <w:r w:rsidR="0085766D" w:rsidRPr="006B1F04">
              <w:rPr>
                <w:rFonts w:ascii="Arial" w:hAnsi="Arial" w:cs="Arial"/>
                <w:sz w:val="22"/>
                <w:szCs w:val="22"/>
                <w:u w:val="single"/>
              </w:rPr>
              <w:t>ji</w:t>
            </w:r>
            <w:r w:rsidRPr="006B1F04">
              <w:rPr>
                <w:rFonts w:ascii="Arial" w:hAnsi="Arial" w:cs="Arial"/>
                <w:sz w:val="22"/>
                <w:szCs w:val="22"/>
                <w:u w:val="single"/>
              </w:rPr>
              <w:t xml:space="preserve"> v skupnem nastop</w:t>
            </w:r>
            <w:r w:rsidR="0085766D" w:rsidRPr="006B1F04">
              <w:rPr>
                <w:rFonts w:ascii="Arial" w:hAnsi="Arial" w:cs="Arial"/>
                <w:sz w:val="22"/>
                <w:szCs w:val="22"/>
                <w:u w:val="single"/>
              </w:rPr>
              <w:t>u</w:t>
            </w:r>
            <w:r w:rsidRPr="006B1F04">
              <w:rPr>
                <w:rFonts w:ascii="Arial" w:hAnsi="Arial" w:cs="Arial"/>
                <w:sz w:val="22"/>
                <w:szCs w:val="22"/>
                <w:u w:val="single"/>
              </w:rPr>
              <w:t xml:space="preserve"> in morebitni podizvajalci predložijo:</w:t>
            </w:r>
          </w:p>
          <w:p w14:paraId="1673161A" w14:textId="77777777" w:rsidR="00DD01BF" w:rsidRPr="006B1F04" w:rsidRDefault="00DD01BF" w:rsidP="00981193">
            <w:pPr>
              <w:jc w:val="both"/>
              <w:rPr>
                <w:rFonts w:ascii="Arial" w:hAnsi="Arial" w:cs="Arial"/>
                <w:sz w:val="22"/>
                <w:szCs w:val="22"/>
              </w:rPr>
            </w:pPr>
          </w:p>
          <w:p w14:paraId="58239473" w14:textId="4E2EB0DA" w:rsidR="00981193" w:rsidRPr="006B1F04" w:rsidRDefault="006B5FF2" w:rsidP="002F319A">
            <w:pPr>
              <w:numPr>
                <w:ilvl w:val="0"/>
                <w:numId w:val="8"/>
              </w:numPr>
              <w:jc w:val="both"/>
              <w:rPr>
                <w:rFonts w:ascii="Arial" w:hAnsi="Arial" w:cs="Arial"/>
                <w:sz w:val="22"/>
                <w:szCs w:val="22"/>
              </w:rPr>
            </w:pPr>
            <w:r w:rsidRPr="006B1F04">
              <w:rPr>
                <w:rFonts w:ascii="Arial" w:hAnsi="Arial" w:cs="Arial"/>
                <w:sz w:val="22"/>
                <w:szCs w:val="22"/>
              </w:rPr>
              <w:t xml:space="preserve">Izpolnjen </w:t>
            </w:r>
            <w:r w:rsidRPr="006B1F04">
              <w:rPr>
                <w:rFonts w:ascii="Arial" w:hAnsi="Arial" w:cs="Arial"/>
                <w:b/>
                <w:bCs/>
                <w:sz w:val="22"/>
                <w:szCs w:val="22"/>
              </w:rPr>
              <w:t>obrazec ESPD</w:t>
            </w:r>
            <w:r w:rsidR="00981193" w:rsidRPr="006B1F04">
              <w:rPr>
                <w:rFonts w:ascii="Arial" w:hAnsi="Arial" w:cs="Arial"/>
                <w:sz w:val="22"/>
                <w:szCs w:val="22"/>
              </w:rPr>
              <w:t xml:space="preserve">, ki ga ponudnik izpolni na spletni strani ESPD - Portal </w:t>
            </w:r>
            <w:proofErr w:type="spellStart"/>
            <w:r w:rsidR="00981193" w:rsidRPr="006B1F04">
              <w:rPr>
                <w:rFonts w:ascii="Arial" w:hAnsi="Arial" w:cs="Arial"/>
                <w:sz w:val="22"/>
                <w:szCs w:val="22"/>
              </w:rPr>
              <w:t>GOV.SI</w:t>
            </w:r>
            <w:proofErr w:type="spellEnd"/>
            <w:r w:rsidR="00981193" w:rsidRPr="006B1F04">
              <w:rPr>
                <w:rFonts w:ascii="Arial" w:hAnsi="Arial" w:cs="Arial"/>
                <w:sz w:val="22"/>
                <w:szCs w:val="22"/>
              </w:rPr>
              <w:t>, Del III: Razlogi za izključitev.</w:t>
            </w:r>
          </w:p>
          <w:p w14:paraId="7EEDBF8F" w14:textId="77777777" w:rsidR="00C206C9" w:rsidRPr="006B1F04" w:rsidRDefault="00C206C9" w:rsidP="00C206C9">
            <w:pPr>
              <w:ind w:left="720"/>
              <w:jc w:val="both"/>
              <w:rPr>
                <w:rFonts w:ascii="Arial" w:hAnsi="Arial" w:cs="Arial"/>
                <w:sz w:val="22"/>
                <w:szCs w:val="22"/>
              </w:rPr>
            </w:pPr>
          </w:p>
          <w:p w14:paraId="6802D1AC" w14:textId="77777777" w:rsidR="006B5FF2" w:rsidRPr="006B1F04" w:rsidRDefault="00981193" w:rsidP="00964936">
            <w:pPr>
              <w:jc w:val="both"/>
              <w:rPr>
                <w:rFonts w:ascii="Arial" w:hAnsi="Arial" w:cs="Arial"/>
                <w:sz w:val="22"/>
                <w:szCs w:val="22"/>
              </w:rPr>
            </w:pPr>
            <w:r w:rsidRPr="006B1F04">
              <w:rPr>
                <w:rFonts w:ascii="Arial" w:hAnsi="Arial" w:cs="Arial"/>
                <w:sz w:val="22"/>
                <w:szCs w:val="22"/>
              </w:rPr>
              <w:t>Obrazec ESPD se priloži</w:t>
            </w:r>
            <w:r w:rsidR="006B5FF2" w:rsidRPr="006B1F04">
              <w:rPr>
                <w:rFonts w:ascii="Arial" w:hAnsi="Arial" w:cs="Arial"/>
                <w:sz w:val="22"/>
                <w:szCs w:val="22"/>
              </w:rPr>
              <w:t xml:space="preserve"> za vsak gospodarski subjekt v ponudbi (tj. ponudnik, p</w:t>
            </w:r>
            <w:r w:rsidR="00A74BCC" w:rsidRPr="006B1F04">
              <w:rPr>
                <w:rFonts w:ascii="Arial" w:hAnsi="Arial" w:cs="Arial"/>
                <w:sz w:val="22"/>
                <w:szCs w:val="22"/>
              </w:rPr>
              <w:t>onudnik</w:t>
            </w:r>
            <w:r w:rsidR="006B5FF2" w:rsidRPr="006B1F04">
              <w:rPr>
                <w:rFonts w:ascii="Arial" w:hAnsi="Arial" w:cs="Arial"/>
                <w:sz w:val="22"/>
                <w:szCs w:val="22"/>
              </w:rPr>
              <w:t xml:space="preserve"> v skupni ponudbi, podizvajalec)</w:t>
            </w:r>
          </w:p>
          <w:p w14:paraId="4F32A1C7" w14:textId="77777777" w:rsidR="00981193" w:rsidRPr="006B1F04" w:rsidRDefault="00981193" w:rsidP="00964936">
            <w:pPr>
              <w:jc w:val="both"/>
              <w:rPr>
                <w:rFonts w:ascii="Arial" w:eastAsia="SimSun" w:hAnsi="Arial" w:cs="Arial"/>
                <w:kern w:val="3"/>
                <w:sz w:val="22"/>
                <w:szCs w:val="22"/>
                <w:lang w:eastAsia="zh-CN" w:bidi="hi-IN"/>
              </w:rPr>
            </w:pPr>
          </w:p>
          <w:p w14:paraId="64753784" w14:textId="77777777" w:rsidR="00981193" w:rsidRPr="006B1F04" w:rsidRDefault="00981193" w:rsidP="00964936">
            <w:pPr>
              <w:jc w:val="both"/>
              <w:rPr>
                <w:rFonts w:ascii="Arial" w:eastAsia="SimSun" w:hAnsi="Arial" w:cs="Arial"/>
                <w:b/>
                <w:bCs/>
                <w:kern w:val="3"/>
                <w:sz w:val="22"/>
                <w:szCs w:val="22"/>
                <w:lang w:eastAsia="zh-CN" w:bidi="hi-IN"/>
              </w:rPr>
            </w:pPr>
            <w:r w:rsidRPr="006B1F04">
              <w:rPr>
                <w:rFonts w:ascii="Arial" w:eastAsia="SimSun" w:hAnsi="Arial" w:cs="Arial"/>
                <w:kern w:val="3"/>
                <w:sz w:val="22"/>
                <w:szCs w:val="22"/>
                <w:lang w:eastAsia="zh-CN" w:bidi="hi-IN"/>
              </w:rPr>
              <w:t xml:space="preserve">   </w:t>
            </w:r>
            <w:r w:rsidR="003B36CD" w:rsidRPr="006B1F04">
              <w:rPr>
                <w:rFonts w:ascii="Arial" w:eastAsia="SimSun" w:hAnsi="Arial" w:cs="Arial"/>
                <w:kern w:val="3"/>
                <w:sz w:val="22"/>
                <w:szCs w:val="22"/>
                <w:lang w:eastAsia="zh-CN" w:bidi="hi-IN"/>
              </w:rPr>
              <w:t xml:space="preserve">         </w:t>
            </w:r>
            <w:r w:rsidRPr="006B1F04">
              <w:rPr>
                <w:rFonts w:ascii="Arial" w:eastAsia="SimSun" w:hAnsi="Arial" w:cs="Arial"/>
                <w:b/>
                <w:bCs/>
                <w:kern w:val="3"/>
                <w:sz w:val="22"/>
                <w:szCs w:val="22"/>
                <w:lang w:eastAsia="zh-CN" w:bidi="hi-IN"/>
              </w:rPr>
              <w:t>IN</w:t>
            </w:r>
          </w:p>
          <w:p w14:paraId="7FDFB630" w14:textId="77777777" w:rsidR="00981193" w:rsidRPr="006B1F04" w:rsidRDefault="00981193" w:rsidP="00964936">
            <w:pPr>
              <w:jc w:val="both"/>
              <w:rPr>
                <w:rFonts w:ascii="Arial" w:eastAsia="SimSun" w:hAnsi="Arial" w:cs="Arial"/>
                <w:kern w:val="3"/>
                <w:sz w:val="22"/>
                <w:szCs w:val="22"/>
                <w:lang w:eastAsia="zh-CN" w:bidi="hi-IN"/>
              </w:rPr>
            </w:pPr>
          </w:p>
          <w:p w14:paraId="445D5D94" w14:textId="77777777" w:rsidR="00981193" w:rsidRPr="006B1F04" w:rsidRDefault="00981193" w:rsidP="002F319A">
            <w:pPr>
              <w:numPr>
                <w:ilvl w:val="0"/>
                <w:numId w:val="8"/>
              </w:numPr>
              <w:jc w:val="both"/>
              <w:rPr>
                <w:rFonts w:ascii="Arial" w:hAnsi="Arial" w:cs="Arial"/>
                <w:sz w:val="22"/>
                <w:szCs w:val="22"/>
              </w:rPr>
            </w:pPr>
            <w:r w:rsidRPr="006B1F04">
              <w:rPr>
                <w:rFonts w:ascii="Arial" w:hAnsi="Arial" w:cs="Arial"/>
                <w:sz w:val="22"/>
                <w:szCs w:val="22"/>
              </w:rPr>
              <w:t>S strani vsakega predstavnika vsakega gospodarskega subjekta (tj. ponudnik</w:t>
            </w:r>
            <w:r w:rsidR="003B36CD" w:rsidRPr="006B1F04">
              <w:rPr>
                <w:rFonts w:ascii="Arial" w:hAnsi="Arial" w:cs="Arial"/>
                <w:sz w:val="22"/>
                <w:szCs w:val="22"/>
              </w:rPr>
              <w:t>a</w:t>
            </w:r>
            <w:r w:rsidRPr="006B1F04">
              <w:rPr>
                <w:rFonts w:ascii="Arial" w:hAnsi="Arial" w:cs="Arial"/>
                <w:sz w:val="22"/>
                <w:szCs w:val="22"/>
              </w:rPr>
              <w:t xml:space="preserve">, </w:t>
            </w:r>
            <w:r w:rsidR="00A74BCC" w:rsidRPr="006B1F04">
              <w:rPr>
                <w:rFonts w:ascii="Arial" w:hAnsi="Arial" w:cs="Arial"/>
                <w:sz w:val="22"/>
                <w:szCs w:val="22"/>
              </w:rPr>
              <w:t>ponudnika</w:t>
            </w:r>
            <w:r w:rsidRPr="006B1F04">
              <w:rPr>
                <w:rFonts w:ascii="Arial" w:hAnsi="Arial" w:cs="Arial"/>
                <w:sz w:val="22"/>
                <w:szCs w:val="22"/>
              </w:rPr>
              <w:t xml:space="preserve"> v skupni ponudbi in podizvajal</w:t>
            </w:r>
            <w:r w:rsidR="003B36CD" w:rsidRPr="006B1F04">
              <w:rPr>
                <w:rFonts w:ascii="Arial" w:hAnsi="Arial" w:cs="Arial"/>
                <w:sz w:val="22"/>
                <w:szCs w:val="22"/>
              </w:rPr>
              <w:t>ca</w:t>
            </w:r>
            <w:r w:rsidRPr="006B1F04">
              <w:rPr>
                <w:rFonts w:ascii="Arial" w:hAnsi="Arial" w:cs="Arial"/>
                <w:sz w:val="22"/>
                <w:szCs w:val="22"/>
              </w:rPr>
              <w:t xml:space="preserve">) izpolnjen in podpisan </w:t>
            </w:r>
            <w:r w:rsidR="00E11437" w:rsidRPr="006B1F04">
              <w:rPr>
                <w:rFonts w:ascii="Arial" w:hAnsi="Arial" w:cs="Arial"/>
                <w:sz w:val="22"/>
                <w:szCs w:val="22"/>
              </w:rPr>
              <w:t xml:space="preserve">Razpisni </w:t>
            </w:r>
            <w:r w:rsidRPr="006B1F04">
              <w:rPr>
                <w:rFonts w:ascii="Arial" w:hAnsi="Arial" w:cs="Arial"/>
                <w:sz w:val="22"/>
                <w:szCs w:val="22"/>
              </w:rPr>
              <w:t>obrazec</w:t>
            </w:r>
            <w:r w:rsidR="00E11437" w:rsidRPr="006B1F04">
              <w:rPr>
                <w:rFonts w:ascii="Arial" w:hAnsi="Arial" w:cs="Arial"/>
                <w:sz w:val="22"/>
                <w:szCs w:val="22"/>
              </w:rPr>
              <w:t xml:space="preserve"> št. 2 </w:t>
            </w:r>
            <w:proofErr w:type="gramStart"/>
            <w:r w:rsidR="00E11437" w:rsidRPr="006B1F04">
              <w:rPr>
                <w:rFonts w:ascii="Arial" w:hAnsi="Arial" w:cs="Arial"/>
                <w:sz w:val="22"/>
                <w:szCs w:val="22"/>
              </w:rPr>
              <w:t xml:space="preserve">- </w:t>
            </w:r>
            <w:r w:rsidRPr="006B1F04">
              <w:rPr>
                <w:rFonts w:ascii="Arial" w:hAnsi="Arial" w:cs="Arial"/>
                <w:sz w:val="22"/>
                <w:szCs w:val="22"/>
              </w:rPr>
              <w:t xml:space="preserve"> </w:t>
            </w:r>
            <w:proofErr w:type="gramEnd"/>
            <w:r w:rsidRPr="006B1F04">
              <w:rPr>
                <w:rFonts w:ascii="Arial" w:hAnsi="Arial" w:cs="Arial"/>
                <w:b/>
                <w:bCs/>
                <w:sz w:val="22"/>
                <w:szCs w:val="22"/>
              </w:rPr>
              <w:t>PODATKI  O ČLANIH UPRAVNIH, VODSTVENIH ALI NADZORNIH ORGANOV IN OSEBAH, KI IMAJO POOBLASTILO ZA ZASTOPANJE ALI ODLOČANJE ALI NADZOR V PONUDNIKU</w:t>
            </w:r>
            <w:r w:rsidRPr="006B1F04">
              <w:rPr>
                <w:rFonts w:ascii="Arial" w:hAnsi="Arial" w:cs="Arial"/>
                <w:sz w:val="22"/>
                <w:szCs w:val="22"/>
              </w:rPr>
              <w:t xml:space="preserve"> </w:t>
            </w:r>
            <w:r w:rsidRPr="006B1F04">
              <w:rPr>
                <w:rFonts w:ascii="Arial" w:hAnsi="Arial" w:cs="Arial"/>
                <w:b/>
                <w:bCs/>
                <w:sz w:val="22"/>
                <w:szCs w:val="22"/>
              </w:rPr>
              <w:t>(poslovodečega in vseh ponudnikov v skupni ponudbi) oz. PODIZVAJALCIH</w:t>
            </w:r>
          </w:p>
          <w:p w14:paraId="4CDBC045" w14:textId="77777777" w:rsidR="005F33C8" w:rsidRPr="006B1F04" w:rsidRDefault="005F33C8" w:rsidP="00981193">
            <w:pPr>
              <w:jc w:val="both"/>
              <w:rPr>
                <w:rFonts w:ascii="Arial" w:eastAsia="SimSun" w:hAnsi="Arial" w:cs="Arial"/>
                <w:kern w:val="3"/>
                <w:sz w:val="22"/>
                <w:szCs w:val="22"/>
                <w:lang w:eastAsia="zh-CN" w:bidi="hi-IN"/>
              </w:rPr>
            </w:pPr>
          </w:p>
          <w:p w14:paraId="256BF82D" w14:textId="77777777" w:rsidR="005F33C8" w:rsidRPr="006B1F04" w:rsidRDefault="005F33C8" w:rsidP="00964936">
            <w:pPr>
              <w:jc w:val="both"/>
              <w:rPr>
                <w:rFonts w:ascii="Arial" w:hAnsi="Arial" w:cs="Arial"/>
                <w:sz w:val="22"/>
                <w:szCs w:val="22"/>
              </w:rPr>
            </w:pPr>
            <w:r w:rsidRPr="006B1F04">
              <w:rPr>
                <w:rFonts w:ascii="Arial" w:eastAsia="SimSun" w:hAnsi="Arial" w:cs="Arial"/>
                <w:kern w:val="3"/>
                <w:sz w:val="22"/>
                <w:szCs w:val="22"/>
                <w:lang w:eastAsia="zh-CN" w:bidi="hi-IN"/>
              </w:rPr>
              <w:t xml:space="preserve"> </w:t>
            </w:r>
            <w:r w:rsidR="00DD01BF" w:rsidRPr="006B1F04">
              <w:rPr>
                <w:rFonts w:ascii="Arial" w:eastAsia="SimSun" w:hAnsi="Arial" w:cs="Arial"/>
                <w:kern w:val="3"/>
                <w:sz w:val="22"/>
                <w:szCs w:val="22"/>
                <w:lang w:eastAsia="zh-CN" w:bidi="hi-IN"/>
              </w:rPr>
              <w:t xml:space="preserve">           </w:t>
            </w:r>
            <w:r w:rsidRPr="006B1F04">
              <w:rPr>
                <w:rFonts w:ascii="Arial" w:hAnsi="Arial" w:cs="Arial"/>
                <w:sz w:val="22"/>
                <w:szCs w:val="22"/>
              </w:rPr>
              <w:t xml:space="preserve">ALI </w:t>
            </w:r>
          </w:p>
          <w:p w14:paraId="3A1C9969" w14:textId="77777777" w:rsidR="006B5FF2" w:rsidRPr="006B1F04" w:rsidRDefault="006B5FF2" w:rsidP="00964936">
            <w:pPr>
              <w:jc w:val="both"/>
              <w:rPr>
                <w:rFonts w:ascii="Arial" w:hAnsi="Arial" w:cs="Arial"/>
                <w:sz w:val="22"/>
                <w:szCs w:val="22"/>
              </w:rPr>
            </w:pPr>
          </w:p>
          <w:p w14:paraId="76361A6C" w14:textId="77777777" w:rsidR="005F33C8" w:rsidRPr="006B1F04" w:rsidRDefault="00DD01BF" w:rsidP="002F319A">
            <w:pPr>
              <w:numPr>
                <w:ilvl w:val="0"/>
                <w:numId w:val="8"/>
              </w:numPr>
              <w:jc w:val="both"/>
              <w:rPr>
                <w:rFonts w:ascii="Arial" w:hAnsi="Arial" w:cs="Arial"/>
                <w:sz w:val="22"/>
                <w:szCs w:val="22"/>
              </w:rPr>
            </w:pPr>
            <w:r w:rsidRPr="006B1F04">
              <w:rPr>
                <w:rFonts w:ascii="Arial" w:hAnsi="Arial" w:cs="Arial"/>
                <w:sz w:val="22"/>
                <w:szCs w:val="22"/>
              </w:rPr>
              <w:t>I</w:t>
            </w:r>
            <w:r w:rsidR="005F33C8" w:rsidRPr="006B1F04">
              <w:rPr>
                <w:rFonts w:ascii="Arial" w:hAnsi="Arial" w:cs="Arial"/>
                <w:sz w:val="22"/>
                <w:szCs w:val="22"/>
              </w:rPr>
              <w:t xml:space="preserve">zpis iz kazenske evidence, pri čemer izpis ne sme biti starejši od 4 mesecev, šteto od roka za oddajo ponudb. </w:t>
            </w:r>
          </w:p>
          <w:p w14:paraId="14A093CD" w14:textId="77777777" w:rsidR="005F33C8" w:rsidRPr="006B1F04" w:rsidRDefault="005F33C8" w:rsidP="00964936">
            <w:pPr>
              <w:jc w:val="both"/>
              <w:rPr>
                <w:rFonts w:ascii="Arial" w:hAnsi="Arial" w:cs="Arial"/>
                <w:sz w:val="22"/>
                <w:szCs w:val="22"/>
              </w:rPr>
            </w:pPr>
          </w:p>
          <w:p w14:paraId="6F52EEF8" w14:textId="77777777" w:rsidR="005F33C8" w:rsidRPr="006B1F04" w:rsidRDefault="005F33C8" w:rsidP="00964936">
            <w:pPr>
              <w:jc w:val="both"/>
              <w:rPr>
                <w:rFonts w:ascii="Arial" w:hAnsi="Arial" w:cs="Arial"/>
                <w:sz w:val="22"/>
                <w:szCs w:val="22"/>
              </w:rPr>
            </w:pPr>
          </w:p>
          <w:p w14:paraId="5BA69594" w14:textId="77777777" w:rsidR="00DD01BF" w:rsidRPr="006B1F04" w:rsidRDefault="005F33C8" w:rsidP="00DD01BF">
            <w:pPr>
              <w:jc w:val="both"/>
              <w:rPr>
                <w:rFonts w:ascii="Arial" w:hAnsi="Arial" w:cs="Arial"/>
                <w:b/>
                <w:bCs/>
                <w:sz w:val="22"/>
                <w:szCs w:val="22"/>
              </w:rPr>
            </w:pPr>
            <w:r w:rsidRPr="006B1F04">
              <w:rPr>
                <w:rFonts w:ascii="Arial" w:hAnsi="Arial" w:cs="Arial"/>
                <w:b/>
                <w:bCs/>
                <w:sz w:val="22"/>
                <w:szCs w:val="22"/>
              </w:rPr>
              <w:t xml:space="preserve">Če gre za gospodarski subjekt </w:t>
            </w:r>
            <w:r w:rsidR="00DD01BF" w:rsidRPr="006B1F04">
              <w:rPr>
                <w:rFonts w:ascii="Arial" w:hAnsi="Arial" w:cs="Arial"/>
                <w:b/>
                <w:bCs/>
                <w:sz w:val="22"/>
                <w:szCs w:val="22"/>
              </w:rPr>
              <w:t>in/</w:t>
            </w:r>
            <w:r w:rsidRPr="006B1F04">
              <w:rPr>
                <w:rFonts w:ascii="Arial" w:hAnsi="Arial" w:cs="Arial"/>
                <w:b/>
                <w:bCs/>
                <w:sz w:val="22"/>
                <w:szCs w:val="22"/>
              </w:rPr>
              <w:t>ali predstavnika s sedežem/stalnim prebivališčem/državljanstvom v tujini</w:t>
            </w:r>
            <w:r w:rsidR="00DD01BF" w:rsidRPr="006B1F04">
              <w:rPr>
                <w:rFonts w:ascii="Arial" w:hAnsi="Arial" w:cs="Arial"/>
                <w:b/>
                <w:bCs/>
                <w:sz w:val="22"/>
                <w:szCs w:val="22"/>
              </w:rPr>
              <w:t xml:space="preserve"> velja </w:t>
            </w:r>
            <w:proofErr w:type="gramStart"/>
            <w:r w:rsidR="00DD01BF" w:rsidRPr="006B1F04">
              <w:rPr>
                <w:rFonts w:ascii="Arial" w:hAnsi="Arial" w:cs="Arial"/>
                <w:b/>
                <w:bCs/>
                <w:sz w:val="22"/>
                <w:szCs w:val="22"/>
              </w:rPr>
              <w:t>sledeče</w:t>
            </w:r>
            <w:proofErr w:type="gramEnd"/>
            <w:r w:rsidR="00DD01BF" w:rsidRPr="006B1F04">
              <w:rPr>
                <w:rFonts w:ascii="Arial" w:hAnsi="Arial" w:cs="Arial"/>
                <w:b/>
                <w:bCs/>
                <w:sz w:val="22"/>
                <w:szCs w:val="22"/>
              </w:rPr>
              <w:t xml:space="preserve"> pravilo: </w:t>
            </w:r>
          </w:p>
          <w:p w14:paraId="20C547C7" w14:textId="77777777" w:rsidR="00BE362F" w:rsidRPr="006B1F04" w:rsidRDefault="00BE362F" w:rsidP="00DD01BF">
            <w:pPr>
              <w:jc w:val="both"/>
              <w:rPr>
                <w:rFonts w:ascii="Arial" w:hAnsi="Arial" w:cs="Arial"/>
                <w:b/>
                <w:bCs/>
                <w:sz w:val="22"/>
                <w:szCs w:val="22"/>
              </w:rPr>
            </w:pPr>
          </w:p>
          <w:p w14:paraId="651DAA79" w14:textId="054153CB" w:rsidR="006B5FF2" w:rsidRPr="006B1F04" w:rsidRDefault="00DD01BF" w:rsidP="00964936">
            <w:pPr>
              <w:jc w:val="both"/>
              <w:rPr>
                <w:rFonts w:ascii="Arial" w:hAnsi="Arial" w:cs="Arial"/>
                <w:sz w:val="22"/>
                <w:szCs w:val="22"/>
              </w:rPr>
            </w:pPr>
            <w:r w:rsidRPr="006B1F04">
              <w:rPr>
                <w:rFonts w:ascii="Arial" w:hAnsi="Arial" w:cs="Arial"/>
                <w:sz w:val="22"/>
                <w:szCs w:val="22"/>
              </w:rPr>
              <w:t>V zvezi z razlogom za izključitev pod točko a (prvi odstavek 75. člena ZJN-3) se</w:t>
            </w:r>
            <w:r w:rsidR="00A74BCC" w:rsidRPr="006B1F04">
              <w:rPr>
                <w:rFonts w:ascii="Arial" w:hAnsi="Arial" w:cs="Arial"/>
                <w:sz w:val="22"/>
                <w:szCs w:val="22"/>
              </w:rPr>
              <w:t xml:space="preserve"> poleg</w:t>
            </w:r>
            <w:r w:rsidR="0085766D" w:rsidRPr="006B1F04">
              <w:rPr>
                <w:rFonts w:ascii="Arial" w:hAnsi="Arial" w:cs="Arial"/>
                <w:sz w:val="22"/>
                <w:szCs w:val="22"/>
              </w:rPr>
              <w:t xml:space="preserve"> obrazca ESPD in</w:t>
            </w:r>
            <w:r w:rsidR="00A74BCC" w:rsidRPr="006B1F04">
              <w:rPr>
                <w:rFonts w:ascii="Arial" w:hAnsi="Arial" w:cs="Arial"/>
                <w:sz w:val="22"/>
                <w:szCs w:val="22"/>
              </w:rPr>
              <w:t xml:space="preserve"> </w:t>
            </w:r>
            <w:r w:rsidR="00E11437" w:rsidRPr="006B1F04">
              <w:rPr>
                <w:rFonts w:ascii="Arial" w:hAnsi="Arial" w:cs="Arial"/>
                <w:sz w:val="22"/>
                <w:szCs w:val="22"/>
              </w:rPr>
              <w:t xml:space="preserve">Razpisnega </w:t>
            </w:r>
            <w:proofErr w:type="gramStart"/>
            <w:r w:rsidR="00A74BCC" w:rsidRPr="006B1F04">
              <w:rPr>
                <w:rFonts w:ascii="Arial" w:hAnsi="Arial" w:cs="Arial"/>
                <w:sz w:val="22"/>
                <w:szCs w:val="22"/>
              </w:rPr>
              <w:t xml:space="preserve">obrazca </w:t>
            </w:r>
            <w:r w:rsidRPr="006B1F04">
              <w:rPr>
                <w:rFonts w:ascii="Arial" w:hAnsi="Arial" w:cs="Arial"/>
                <w:sz w:val="22"/>
                <w:szCs w:val="22"/>
              </w:rPr>
              <w:t xml:space="preserve"> </w:t>
            </w:r>
            <w:proofErr w:type="gramEnd"/>
            <w:r w:rsidR="00E11437" w:rsidRPr="006B1F04">
              <w:rPr>
                <w:rFonts w:ascii="Arial" w:hAnsi="Arial" w:cs="Arial"/>
                <w:sz w:val="22"/>
                <w:szCs w:val="22"/>
              </w:rPr>
              <w:t xml:space="preserve">št. 2 - </w:t>
            </w:r>
            <w:r w:rsidR="00A74BCC" w:rsidRPr="006B1F04">
              <w:rPr>
                <w:rFonts w:ascii="Arial" w:hAnsi="Arial" w:cs="Arial"/>
                <w:sz w:val="22"/>
                <w:szCs w:val="22"/>
              </w:rPr>
              <w:t xml:space="preserve">»PODATKI  O ČLANIH UPRAVNIH, VODSTVENIH ALI NADZORNIH ORGANOV IN OSEBAH, KI IMAJO POOBLASTILO ZA ZASTOPANJE ALI ODLOČANJE ALI NADZOR V PONUDNIKU (poslovodečega in vseh ponudnikov v skupni ponudbi) oz. PODIZVAJALCIH« </w:t>
            </w:r>
            <w:r w:rsidRPr="006B1F04">
              <w:rPr>
                <w:rFonts w:ascii="Arial" w:hAnsi="Arial" w:cs="Arial"/>
                <w:sz w:val="22"/>
                <w:szCs w:val="22"/>
              </w:rPr>
              <w:t xml:space="preserve">predloži </w:t>
            </w:r>
            <w:r w:rsidR="00A74BCC" w:rsidRPr="006B1F04">
              <w:rPr>
                <w:rFonts w:ascii="Arial" w:hAnsi="Arial" w:cs="Arial"/>
                <w:sz w:val="22"/>
                <w:szCs w:val="22"/>
              </w:rPr>
              <w:t xml:space="preserve">za gospodarski </w:t>
            </w:r>
            <w:r w:rsidR="00A74BCC" w:rsidRPr="006B1F04">
              <w:rPr>
                <w:rFonts w:ascii="Arial" w:hAnsi="Arial" w:cs="Arial"/>
                <w:sz w:val="22"/>
                <w:szCs w:val="22"/>
              </w:rPr>
              <w:lastRenderedPageBreak/>
              <w:t>subjekt IN predstavnike le tega</w:t>
            </w:r>
            <w:r w:rsidRPr="006B1F04">
              <w:rPr>
                <w:rFonts w:ascii="Arial" w:hAnsi="Arial" w:cs="Arial"/>
                <w:sz w:val="22"/>
                <w:szCs w:val="22"/>
              </w:rPr>
              <w:t xml:space="preserve"> izpis iz ustrezne evidence, kakršna je kazenska evidenca in izpis ni starejši od 4 mesecev, šteto od roka za oddajo ponudb, če tega registra ni, pa enakovreden dokument, ki ga izda pristojni sodni ali upravni organ v matični državi ali državi, v kateri ima sedež/prebivališče/državljanstvo gospodarski subjekt/predstavnik gospodarskega subjekta, in iz katerega je razvidno, da ne obstaja navedeni razlog za izključitev.</w:t>
            </w:r>
          </w:p>
        </w:tc>
      </w:tr>
      <w:tr w:rsidR="00981193" w:rsidRPr="006B1F04" w14:paraId="38F48CD1" w14:textId="77777777" w:rsidTr="0098119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425" w:type="dxa"/>
            <w:tcBorders>
              <w:top w:val="nil"/>
              <w:left w:val="single" w:sz="6" w:space="0" w:color="auto"/>
              <w:bottom w:val="single" w:sz="6" w:space="0" w:color="auto"/>
              <w:right w:val="single" w:sz="6" w:space="0" w:color="auto"/>
            </w:tcBorders>
          </w:tcPr>
          <w:p w14:paraId="347D131A" w14:textId="77777777" w:rsidR="00981193" w:rsidRPr="006B1F04" w:rsidRDefault="00981193" w:rsidP="00D2516C">
            <w:pPr>
              <w:tabs>
                <w:tab w:val="left" w:pos="708"/>
                <w:tab w:val="center" w:pos="4536"/>
                <w:tab w:val="right" w:pos="9072"/>
              </w:tabs>
              <w:rPr>
                <w:rFonts w:ascii="Arial" w:hAnsi="Arial" w:cs="Arial"/>
                <w:sz w:val="22"/>
                <w:szCs w:val="22"/>
              </w:rPr>
            </w:pPr>
          </w:p>
        </w:tc>
        <w:tc>
          <w:tcPr>
            <w:tcW w:w="5103" w:type="dxa"/>
            <w:tcBorders>
              <w:top w:val="nil"/>
              <w:left w:val="single" w:sz="6" w:space="0" w:color="auto"/>
              <w:bottom w:val="single" w:sz="6" w:space="0" w:color="auto"/>
              <w:right w:val="single" w:sz="6" w:space="0" w:color="auto"/>
            </w:tcBorders>
          </w:tcPr>
          <w:p w14:paraId="3D52A948" w14:textId="77777777" w:rsidR="00981193" w:rsidRPr="006B1F04" w:rsidRDefault="00981193" w:rsidP="00D2516C">
            <w:pPr>
              <w:rPr>
                <w:rFonts w:ascii="Arial" w:hAnsi="Arial" w:cs="Arial"/>
                <w:sz w:val="22"/>
                <w:szCs w:val="22"/>
                <w:u w:val="single"/>
              </w:rPr>
            </w:pPr>
          </w:p>
        </w:tc>
        <w:tc>
          <w:tcPr>
            <w:tcW w:w="4536" w:type="dxa"/>
            <w:gridSpan w:val="2"/>
            <w:tcBorders>
              <w:top w:val="nil"/>
              <w:left w:val="single" w:sz="6" w:space="0" w:color="auto"/>
              <w:bottom w:val="single" w:sz="6" w:space="0" w:color="auto"/>
              <w:right w:val="single" w:sz="6" w:space="0" w:color="auto"/>
            </w:tcBorders>
          </w:tcPr>
          <w:p w14:paraId="27350B05" w14:textId="77777777" w:rsidR="00981193" w:rsidRPr="006B1F04" w:rsidRDefault="00981193" w:rsidP="00D2516C">
            <w:pPr>
              <w:rPr>
                <w:rFonts w:ascii="Arial" w:hAnsi="Arial" w:cs="Arial"/>
                <w:szCs w:val="22"/>
              </w:rPr>
            </w:pPr>
          </w:p>
        </w:tc>
      </w:tr>
    </w:tbl>
    <w:p w14:paraId="18CB0B24" w14:textId="77777777" w:rsidR="00DD576A" w:rsidRPr="006B1F04" w:rsidRDefault="00DD576A" w:rsidP="00CF4788">
      <w:pPr>
        <w:rPr>
          <w:rFonts w:ascii="Arial" w:hAnsi="Arial" w:cs="Arial"/>
          <w:sz w:val="22"/>
          <w:szCs w:val="22"/>
        </w:rPr>
      </w:pPr>
    </w:p>
    <w:tbl>
      <w:tblPr>
        <w:tblW w:w="10064" w:type="dxa"/>
        <w:tblInd w:w="496" w:type="dxa"/>
        <w:tblLayout w:type="fixed"/>
        <w:tblCellMar>
          <w:left w:w="70" w:type="dxa"/>
          <w:right w:w="70" w:type="dxa"/>
        </w:tblCellMar>
        <w:tblLook w:val="0000" w:firstRow="0" w:lastRow="0" w:firstColumn="0" w:lastColumn="0" w:noHBand="0" w:noVBand="0"/>
      </w:tblPr>
      <w:tblGrid>
        <w:gridCol w:w="425"/>
        <w:gridCol w:w="4390"/>
        <w:gridCol w:w="5241"/>
        <w:gridCol w:w="8"/>
      </w:tblGrid>
      <w:tr w:rsidR="006B1F04" w:rsidRPr="006B1F04" w14:paraId="72FB5D51" w14:textId="77777777" w:rsidTr="003445F2">
        <w:trPr>
          <w:gridAfter w:val="1"/>
          <w:wAfter w:w="8" w:type="dxa"/>
        </w:trPr>
        <w:tc>
          <w:tcPr>
            <w:tcW w:w="425" w:type="dxa"/>
          </w:tcPr>
          <w:p w14:paraId="4077160E" w14:textId="77777777" w:rsidR="00704454" w:rsidRPr="006B1F04" w:rsidRDefault="00704454" w:rsidP="00CF4788">
            <w:pPr>
              <w:rPr>
                <w:rFonts w:ascii="Arial" w:hAnsi="Arial" w:cs="Arial"/>
                <w:sz w:val="22"/>
                <w:szCs w:val="22"/>
              </w:rPr>
            </w:pPr>
            <w:r w:rsidRPr="006B1F04">
              <w:rPr>
                <w:rFonts w:ascii="Arial" w:hAnsi="Arial" w:cs="Arial"/>
                <w:b/>
                <w:sz w:val="22"/>
                <w:szCs w:val="22"/>
              </w:rPr>
              <w:t>B.</w:t>
            </w:r>
          </w:p>
        </w:tc>
        <w:tc>
          <w:tcPr>
            <w:tcW w:w="9631" w:type="dxa"/>
            <w:gridSpan w:val="2"/>
          </w:tcPr>
          <w:p w14:paraId="3395F6D8" w14:textId="77777777" w:rsidR="005A41CD" w:rsidRPr="006B1F04" w:rsidRDefault="006B5FF2" w:rsidP="004F1E83">
            <w:pPr>
              <w:pStyle w:val="Glava"/>
              <w:tabs>
                <w:tab w:val="clear" w:pos="4536"/>
                <w:tab w:val="clear" w:pos="9072"/>
              </w:tabs>
              <w:jc w:val="both"/>
              <w:rPr>
                <w:rFonts w:cs="Arial"/>
                <w:b/>
                <w:bCs/>
                <w:sz w:val="22"/>
                <w:szCs w:val="22"/>
              </w:rPr>
            </w:pPr>
            <w:r w:rsidRPr="006B1F04">
              <w:rPr>
                <w:rFonts w:cs="Arial"/>
                <w:b/>
                <w:bCs/>
                <w:sz w:val="22"/>
                <w:szCs w:val="22"/>
              </w:rPr>
              <w:t xml:space="preserve">Pogoji za sodelovanje. </w:t>
            </w:r>
            <w:r w:rsidR="00704454" w:rsidRPr="006B1F04">
              <w:rPr>
                <w:rFonts w:cs="Arial"/>
                <w:b/>
                <w:bCs/>
                <w:sz w:val="22"/>
                <w:szCs w:val="22"/>
              </w:rPr>
              <w:t>Ekonomsko-finančni, tehnični in kadrovski pogoji za priznanje sposobnosti (</w:t>
            </w:r>
            <w:r w:rsidR="009213B2" w:rsidRPr="006B1F04">
              <w:rPr>
                <w:rFonts w:cs="Arial"/>
                <w:b/>
                <w:bCs/>
                <w:sz w:val="22"/>
                <w:szCs w:val="22"/>
              </w:rPr>
              <w:t>76</w:t>
            </w:r>
            <w:r w:rsidR="00704454" w:rsidRPr="006B1F04">
              <w:rPr>
                <w:rFonts w:cs="Arial"/>
                <w:b/>
                <w:bCs/>
                <w:sz w:val="22"/>
                <w:szCs w:val="22"/>
              </w:rPr>
              <w:t xml:space="preserve">. </w:t>
            </w:r>
            <w:r w:rsidR="0028143B" w:rsidRPr="006B1F04">
              <w:rPr>
                <w:rFonts w:cs="Arial"/>
                <w:b/>
                <w:bCs/>
                <w:sz w:val="22"/>
                <w:szCs w:val="22"/>
              </w:rPr>
              <w:t>i</w:t>
            </w:r>
            <w:r w:rsidR="00704454" w:rsidRPr="006B1F04">
              <w:rPr>
                <w:rFonts w:cs="Arial"/>
                <w:b/>
                <w:bCs/>
                <w:sz w:val="22"/>
                <w:szCs w:val="22"/>
              </w:rPr>
              <w:t xml:space="preserve">n </w:t>
            </w:r>
            <w:r w:rsidR="009213B2" w:rsidRPr="006B1F04">
              <w:rPr>
                <w:rFonts w:cs="Arial"/>
                <w:b/>
                <w:bCs/>
                <w:sz w:val="22"/>
                <w:szCs w:val="22"/>
              </w:rPr>
              <w:t>77</w:t>
            </w:r>
            <w:r w:rsidR="00704454" w:rsidRPr="006B1F04">
              <w:rPr>
                <w:rFonts w:cs="Arial"/>
                <w:b/>
                <w:bCs/>
                <w:sz w:val="22"/>
                <w:szCs w:val="22"/>
              </w:rPr>
              <w:t xml:space="preserve">. </w:t>
            </w:r>
            <w:r w:rsidR="0028143B" w:rsidRPr="006B1F04">
              <w:rPr>
                <w:rFonts w:cs="Arial"/>
                <w:b/>
                <w:bCs/>
                <w:sz w:val="22"/>
                <w:szCs w:val="22"/>
              </w:rPr>
              <w:t>č</w:t>
            </w:r>
            <w:r w:rsidR="00704454" w:rsidRPr="006B1F04">
              <w:rPr>
                <w:rFonts w:cs="Arial"/>
                <w:b/>
                <w:bCs/>
                <w:sz w:val="22"/>
                <w:szCs w:val="22"/>
              </w:rPr>
              <w:t>len ZJN-</w:t>
            </w:r>
            <w:r w:rsidR="004F1E83" w:rsidRPr="006B1F04">
              <w:rPr>
                <w:rFonts w:cs="Arial"/>
                <w:b/>
                <w:bCs/>
                <w:sz w:val="22"/>
                <w:szCs w:val="22"/>
              </w:rPr>
              <w:t>3</w:t>
            </w:r>
            <w:r w:rsidR="00704454" w:rsidRPr="006B1F04">
              <w:rPr>
                <w:rFonts w:cs="Arial"/>
                <w:b/>
                <w:bCs/>
                <w:sz w:val="22"/>
                <w:szCs w:val="22"/>
              </w:rPr>
              <w:t>)</w:t>
            </w:r>
            <w:r w:rsidR="00242D5F" w:rsidRPr="006B1F04">
              <w:rPr>
                <w:rFonts w:cs="Arial"/>
                <w:b/>
                <w:bCs/>
                <w:sz w:val="22"/>
                <w:szCs w:val="22"/>
              </w:rPr>
              <w:t>:</w:t>
            </w:r>
          </w:p>
          <w:p w14:paraId="1B2B9B8E" w14:textId="77777777" w:rsidR="00BE362F" w:rsidRPr="006B1F04" w:rsidRDefault="00BE362F" w:rsidP="004F1E83">
            <w:pPr>
              <w:pStyle w:val="Glava"/>
              <w:tabs>
                <w:tab w:val="clear" w:pos="4536"/>
                <w:tab w:val="clear" w:pos="9072"/>
              </w:tabs>
              <w:jc w:val="both"/>
              <w:rPr>
                <w:rFonts w:cs="Arial"/>
                <w:b/>
                <w:bCs/>
                <w:sz w:val="22"/>
                <w:szCs w:val="22"/>
              </w:rPr>
            </w:pPr>
          </w:p>
        </w:tc>
      </w:tr>
      <w:tr w:rsidR="006B1F04" w:rsidRPr="006B1F04" w14:paraId="7A06D57B"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25" w:type="dxa"/>
          </w:tcPr>
          <w:p w14:paraId="3037D840" w14:textId="77777777" w:rsidR="00981193" w:rsidRPr="006B1F04" w:rsidRDefault="00981193" w:rsidP="00CF4788">
            <w:pPr>
              <w:pStyle w:val="Glava"/>
              <w:tabs>
                <w:tab w:val="clear" w:pos="4536"/>
                <w:tab w:val="clear" w:pos="9072"/>
              </w:tabs>
              <w:rPr>
                <w:rFonts w:cs="Arial"/>
                <w:sz w:val="22"/>
                <w:szCs w:val="22"/>
              </w:rPr>
            </w:pPr>
          </w:p>
        </w:tc>
        <w:tc>
          <w:tcPr>
            <w:tcW w:w="4390" w:type="dxa"/>
          </w:tcPr>
          <w:p w14:paraId="696FD169" w14:textId="77777777" w:rsidR="00981193" w:rsidRPr="006B1F04" w:rsidRDefault="00981193" w:rsidP="003B207B">
            <w:pPr>
              <w:jc w:val="center"/>
              <w:rPr>
                <w:rFonts w:ascii="Arial" w:hAnsi="Arial" w:cs="Arial"/>
                <w:sz w:val="22"/>
                <w:szCs w:val="22"/>
              </w:rPr>
            </w:pPr>
            <w:r w:rsidRPr="006B1F04">
              <w:rPr>
                <w:rFonts w:ascii="Arial" w:hAnsi="Arial" w:cs="Arial"/>
                <w:b/>
                <w:sz w:val="22"/>
                <w:szCs w:val="22"/>
              </w:rPr>
              <w:t>POGOJ ZA SODELOVANJE</w:t>
            </w:r>
          </w:p>
        </w:tc>
        <w:tc>
          <w:tcPr>
            <w:tcW w:w="5249" w:type="dxa"/>
            <w:gridSpan w:val="2"/>
          </w:tcPr>
          <w:p w14:paraId="01C191E6" w14:textId="77777777" w:rsidR="00981193" w:rsidRPr="006B1F04" w:rsidRDefault="00981193" w:rsidP="003B207B">
            <w:pPr>
              <w:jc w:val="center"/>
              <w:rPr>
                <w:rFonts w:ascii="Arial" w:hAnsi="Arial" w:cs="Arial"/>
                <w:sz w:val="22"/>
                <w:szCs w:val="22"/>
              </w:rPr>
            </w:pPr>
            <w:r w:rsidRPr="006B1F04">
              <w:rPr>
                <w:rFonts w:ascii="Arial" w:hAnsi="Arial" w:cs="Arial"/>
                <w:b/>
                <w:sz w:val="22"/>
                <w:szCs w:val="22"/>
              </w:rPr>
              <w:t>DOKAZILO</w:t>
            </w:r>
          </w:p>
        </w:tc>
      </w:tr>
      <w:tr w:rsidR="006B1F04" w:rsidRPr="006B1F04" w14:paraId="0A5BF577"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7338C0FA" w14:textId="77777777" w:rsidR="005F33C8" w:rsidRPr="006B1F04" w:rsidRDefault="005F33C8" w:rsidP="00CF4788">
            <w:pPr>
              <w:pStyle w:val="Glava"/>
              <w:tabs>
                <w:tab w:val="clear" w:pos="4536"/>
                <w:tab w:val="clear" w:pos="9072"/>
              </w:tabs>
              <w:rPr>
                <w:rFonts w:cs="Arial"/>
                <w:sz w:val="22"/>
                <w:szCs w:val="22"/>
              </w:rPr>
            </w:pPr>
            <w:r w:rsidRPr="006B1F04">
              <w:rPr>
                <w:rFonts w:cs="Arial"/>
                <w:sz w:val="22"/>
                <w:szCs w:val="22"/>
              </w:rPr>
              <w:t>1.</w:t>
            </w:r>
          </w:p>
        </w:tc>
        <w:tc>
          <w:tcPr>
            <w:tcW w:w="4390" w:type="dxa"/>
          </w:tcPr>
          <w:p w14:paraId="635019F3" w14:textId="77777777" w:rsidR="001C11FD" w:rsidRPr="006B1F04" w:rsidRDefault="001C11FD" w:rsidP="001C11FD">
            <w:pPr>
              <w:rPr>
                <w:rFonts w:ascii="Arial" w:hAnsi="Arial" w:cs="Arial"/>
                <w:sz w:val="22"/>
                <w:szCs w:val="22"/>
                <w:u w:val="single"/>
              </w:rPr>
            </w:pPr>
            <w:r w:rsidRPr="006B1F04">
              <w:rPr>
                <w:rFonts w:ascii="Arial" w:hAnsi="Arial" w:cs="Arial"/>
                <w:sz w:val="22"/>
                <w:szCs w:val="22"/>
                <w:u w:val="single"/>
              </w:rPr>
              <w:t xml:space="preserve">Ponudnik </w:t>
            </w:r>
            <w:r w:rsidR="00F153A0" w:rsidRPr="006B1F04">
              <w:rPr>
                <w:rFonts w:ascii="Arial" w:hAnsi="Arial" w:cs="Arial"/>
                <w:sz w:val="22"/>
                <w:szCs w:val="22"/>
                <w:u w:val="single"/>
              </w:rPr>
              <w:t>IN</w:t>
            </w:r>
            <w:r w:rsidRPr="006B1F04">
              <w:rPr>
                <w:rFonts w:ascii="Arial" w:hAnsi="Arial" w:cs="Arial"/>
                <w:sz w:val="22"/>
                <w:szCs w:val="22"/>
                <w:u w:val="single"/>
              </w:rPr>
              <w:t xml:space="preserve"> morebitni partnerji v skupnem nastopu izpolnjuje</w:t>
            </w:r>
            <w:r w:rsidR="00F153A0" w:rsidRPr="006B1F04">
              <w:rPr>
                <w:rFonts w:ascii="Arial" w:hAnsi="Arial" w:cs="Arial"/>
                <w:sz w:val="22"/>
                <w:szCs w:val="22"/>
                <w:u w:val="single"/>
              </w:rPr>
              <w:t>jo</w:t>
            </w:r>
            <w:r w:rsidRPr="006B1F04">
              <w:rPr>
                <w:rFonts w:ascii="Arial" w:hAnsi="Arial" w:cs="Arial"/>
                <w:sz w:val="22"/>
                <w:szCs w:val="22"/>
                <w:u w:val="single"/>
              </w:rPr>
              <w:t xml:space="preserve"> pogoj za sodelovanje:</w:t>
            </w:r>
          </w:p>
          <w:p w14:paraId="1300651C" w14:textId="77777777" w:rsidR="001C11FD" w:rsidRPr="006B1F04" w:rsidRDefault="001C11FD" w:rsidP="009630CC">
            <w:pPr>
              <w:pStyle w:val="Glava"/>
              <w:tabs>
                <w:tab w:val="left" w:pos="708"/>
              </w:tabs>
              <w:jc w:val="both"/>
              <w:rPr>
                <w:rFonts w:cs="Arial"/>
                <w:sz w:val="22"/>
                <w:szCs w:val="22"/>
              </w:rPr>
            </w:pPr>
          </w:p>
          <w:p w14:paraId="113390E2" w14:textId="0C4427CB" w:rsidR="005F33C8" w:rsidRPr="006B1F04" w:rsidRDefault="005F33C8" w:rsidP="009630CC">
            <w:pPr>
              <w:pStyle w:val="Glava"/>
              <w:tabs>
                <w:tab w:val="left" w:pos="708"/>
              </w:tabs>
              <w:jc w:val="both"/>
              <w:rPr>
                <w:rFonts w:cs="Arial"/>
                <w:sz w:val="22"/>
                <w:szCs w:val="22"/>
              </w:rPr>
            </w:pPr>
            <w:r w:rsidRPr="006B1F04">
              <w:rPr>
                <w:rFonts w:cs="Arial"/>
                <w:sz w:val="22"/>
                <w:szCs w:val="22"/>
              </w:rPr>
              <w:t xml:space="preserve">Ponudnik (in morebitni partnerji v skupnem nastopu) v zadnjih </w:t>
            </w:r>
            <w:r w:rsidR="006C7B81" w:rsidRPr="006B1F04">
              <w:rPr>
                <w:rFonts w:cs="Arial"/>
                <w:sz w:val="22"/>
                <w:szCs w:val="22"/>
              </w:rPr>
              <w:t>4</w:t>
            </w:r>
            <w:r w:rsidRPr="006B1F04">
              <w:rPr>
                <w:rFonts w:cs="Arial"/>
                <w:sz w:val="22"/>
                <w:szCs w:val="22"/>
              </w:rPr>
              <w:t xml:space="preserve"> mesecih pred </w:t>
            </w:r>
            <w:r w:rsidR="006C7B81" w:rsidRPr="006B1F04">
              <w:rPr>
                <w:rFonts w:cs="Arial"/>
                <w:sz w:val="22"/>
                <w:szCs w:val="22"/>
              </w:rPr>
              <w:t xml:space="preserve">pošiljanjem </w:t>
            </w:r>
            <w:r w:rsidR="00BE362F" w:rsidRPr="006B1F04">
              <w:rPr>
                <w:rFonts w:cs="Arial"/>
                <w:sz w:val="22"/>
                <w:szCs w:val="22"/>
              </w:rPr>
              <w:t>predmetnega postopka javnega naročanja</w:t>
            </w:r>
            <w:r w:rsidR="006C7B81" w:rsidRPr="006B1F04">
              <w:rPr>
                <w:rFonts w:cs="Arial"/>
                <w:sz w:val="22"/>
                <w:szCs w:val="22"/>
              </w:rPr>
              <w:t xml:space="preserve"> v objavo</w:t>
            </w:r>
            <w:r w:rsidRPr="006B1F04">
              <w:rPr>
                <w:rFonts w:cs="Arial"/>
                <w:sz w:val="22"/>
                <w:szCs w:val="22"/>
              </w:rPr>
              <w:t xml:space="preserve"> ni imel dospelih neporavnanih obveznosti</w:t>
            </w:r>
            <w:r w:rsidR="00F153A0" w:rsidRPr="006B1F04">
              <w:rPr>
                <w:rFonts w:cs="Arial"/>
                <w:sz w:val="22"/>
                <w:szCs w:val="22"/>
              </w:rPr>
              <w:t>.</w:t>
            </w:r>
          </w:p>
          <w:p w14:paraId="0249D9F0" w14:textId="77777777" w:rsidR="001C11FD" w:rsidRPr="006B1F04" w:rsidRDefault="001C11FD" w:rsidP="009630CC">
            <w:pPr>
              <w:pStyle w:val="Glava"/>
              <w:tabs>
                <w:tab w:val="left" w:pos="708"/>
              </w:tabs>
              <w:jc w:val="both"/>
              <w:rPr>
                <w:rFonts w:cs="Arial"/>
                <w:sz w:val="22"/>
                <w:szCs w:val="22"/>
              </w:rPr>
            </w:pPr>
          </w:p>
          <w:p w14:paraId="663A89A0" w14:textId="77777777" w:rsidR="001C11FD" w:rsidRPr="006B1F04" w:rsidRDefault="001C11FD" w:rsidP="009630CC">
            <w:pPr>
              <w:pStyle w:val="Glava"/>
              <w:tabs>
                <w:tab w:val="left" w:pos="708"/>
              </w:tabs>
              <w:jc w:val="both"/>
              <w:rPr>
                <w:rFonts w:cs="Arial"/>
                <w:sz w:val="22"/>
                <w:szCs w:val="22"/>
              </w:rPr>
            </w:pPr>
          </w:p>
          <w:p w14:paraId="6EBEBD3B" w14:textId="77777777" w:rsidR="001C11FD" w:rsidRPr="006B1F04" w:rsidRDefault="001C11FD" w:rsidP="009630CC">
            <w:pPr>
              <w:pStyle w:val="Glava"/>
              <w:tabs>
                <w:tab w:val="left" w:pos="708"/>
              </w:tabs>
              <w:jc w:val="both"/>
              <w:rPr>
                <w:rFonts w:cs="Arial"/>
                <w:sz w:val="22"/>
                <w:szCs w:val="22"/>
              </w:rPr>
            </w:pPr>
            <w:r w:rsidRPr="006B1F04">
              <w:rPr>
                <w:rFonts w:cs="Arial"/>
                <w:b/>
                <w:bCs/>
                <w:sz w:val="22"/>
                <w:szCs w:val="22"/>
              </w:rPr>
              <w:t xml:space="preserve">OPOZORILO: Zgoraj navedeni pogoj za sodelovanje </w:t>
            </w:r>
            <w:r w:rsidR="00A74BCC" w:rsidRPr="006B1F04">
              <w:rPr>
                <w:rFonts w:cs="Arial"/>
                <w:b/>
                <w:bCs/>
                <w:sz w:val="22"/>
                <w:szCs w:val="22"/>
              </w:rPr>
              <w:t>morajo izpolnjevati</w:t>
            </w:r>
            <w:r w:rsidRPr="006B1F04">
              <w:rPr>
                <w:rFonts w:cs="Arial"/>
                <w:b/>
                <w:bCs/>
                <w:sz w:val="22"/>
                <w:szCs w:val="22"/>
              </w:rPr>
              <w:t xml:space="preserve"> ponudnik</w:t>
            </w:r>
            <w:r w:rsidR="00A74BCC" w:rsidRPr="006B1F04">
              <w:rPr>
                <w:rFonts w:cs="Arial"/>
                <w:b/>
                <w:bCs/>
                <w:sz w:val="22"/>
                <w:szCs w:val="22"/>
              </w:rPr>
              <w:t xml:space="preserve"> in vsi ponudniki</w:t>
            </w:r>
            <w:r w:rsidRPr="006B1F04">
              <w:rPr>
                <w:rFonts w:cs="Arial"/>
                <w:b/>
                <w:bCs/>
                <w:sz w:val="22"/>
                <w:szCs w:val="22"/>
              </w:rPr>
              <w:t xml:space="preserve"> v skupnem nastopu</w:t>
            </w:r>
            <w:r w:rsidR="00F153A0" w:rsidRPr="006B1F04">
              <w:rPr>
                <w:rFonts w:cs="Arial"/>
                <w:b/>
                <w:bCs/>
                <w:sz w:val="22"/>
                <w:szCs w:val="22"/>
              </w:rPr>
              <w:t>.</w:t>
            </w:r>
            <w:r w:rsidRPr="006B1F04">
              <w:rPr>
                <w:rFonts w:cs="Arial"/>
                <w:b/>
                <w:bCs/>
                <w:sz w:val="22"/>
                <w:szCs w:val="22"/>
              </w:rPr>
              <w:t xml:space="preserve"> </w:t>
            </w:r>
          </w:p>
        </w:tc>
        <w:tc>
          <w:tcPr>
            <w:tcW w:w="5241" w:type="dxa"/>
          </w:tcPr>
          <w:p w14:paraId="266E65D0" w14:textId="77777777" w:rsidR="001C11FD" w:rsidRPr="006B1F04" w:rsidRDefault="001C11FD" w:rsidP="00BE362F">
            <w:pPr>
              <w:jc w:val="both"/>
              <w:rPr>
                <w:rFonts w:ascii="Arial" w:hAnsi="Arial" w:cs="Arial"/>
                <w:sz w:val="22"/>
                <w:szCs w:val="22"/>
                <w:u w:val="single"/>
              </w:rPr>
            </w:pPr>
            <w:r w:rsidRPr="006B1F04">
              <w:rPr>
                <w:rFonts w:ascii="Arial" w:hAnsi="Arial" w:cs="Arial"/>
                <w:sz w:val="22"/>
                <w:szCs w:val="22"/>
                <w:u w:val="single"/>
              </w:rPr>
              <w:t>Ponudnik in morebitni ponudniki v skupni ponudbi predložijo:</w:t>
            </w:r>
          </w:p>
          <w:p w14:paraId="7444AD42" w14:textId="77777777" w:rsidR="001C11FD" w:rsidRPr="006B1F04" w:rsidRDefault="001C11FD" w:rsidP="00BE362F">
            <w:pPr>
              <w:jc w:val="both"/>
              <w:rPr>
                <w:rFonts w:ascii="Arial" w:hAnsi="Arial" w:cs="Arial"/>
                <w:sz w:val="22"/>
                <w:szCs w:val="22"/>
              </w:rPr>
            </w:pPr>
          </w:p>
          <w:p w14:paraId="09B7AEDF" w14:textId="509DBA6C" w:rsidR="005F33C8" w:rsidRPr="006B1F04" w:rsidRDefault="005F33C8" w:rsidP="002F319A">
            <w:pPr>
              <w:numPr>
                <w:ilvl w:val="0"/>
                <w:numId w:val="8"/>
              </w:numPr>
              <w:jc w:val="both"/>
              <w:rPr>
                <w:rFonts w:ascii="Arial" w:hAnsi="Arial" w:cs="Arial"/>
                <w:sz w:val="22"/>
                <w:szCs w:val="22"/>
              </w:rPr>
            </w:pPr>
            <w:r w:rsidRPr="006B1F04">
              <w:rPr>
                <w:rFonts w:ascii="Arial" w:hAnsi="Arial" w:cs="Arial"/>
                <w:sz w:val="22"/>
                <w:szCs w:val="22"/>
              </w:rPr>
              <w:t xml:space="preserve">Izpolnjen </w:t>
            </w:r>
            <w:r w:rsidRPr="006B1F04">
              <w:rPr>
                <w:rFonts w:ascii="Arial" w:hAnsi="Arial" w:cs="Arial"/>
                <w:b/>
                <w:bCs/>
                <w:sz w:val="22"/>
                <w:szCs w:val="22"/>
              </w:rPr>
              <w:t>obrazec ESPD</w:t>
            </w:r>
            <w:r w:rsidR="00BE362F" w:rsidRPr="006B1F04">
              <w:rPr>
                <w:rFonts w:ascii="Arial" w:hAnsi="Arial" w:cs="Arial"/>
              </w:rPr>
              <w:t xml:space="preserve"> (</w:t>
            </w:r>
            <w:r w:rsidR="00BE362F" w:rsidRPr="006B1F04">
              <w:rPr>
                <w:rFonts w:ascii="Arial" w:hAnsi="Arial" w:cs="Arial"/>
                <w:sz w:val="22"/>
                <w:szCs w:val="22"/>
              </w:rPr>
              <w:t>Del IV: Pogoji za sodelovanje; B: Ekonomski in finančni položaj)</w:t>
            </w:r>
            <w:r w:rsidRPr="006B1F04">
              <w:rPr>
                <w:rFonts w:ascii="Arial" w:hAnsi="Arial" w:cs="Arial"/>
                <w:sz w:val="22"/>
                <w:szCs w:val="22"/>
              </w:rPr>
              <w:t xml:space="preserve"> za ponudnika in vsakega partnerja v morebitni skupni ponudbi</w:t>
            </w:r>
            <w:r w:rsidR="002A2D2C" w:rsidRPr="006B1F04">
              <w:rPr>
                <w:rFonts w:ascii="Arial" w:hAnsi="Arial" w:cs="Arial"/>
                <w:sz w:val="22"/>
                <w:szCs w:val="22"/>
              </w:rPr>
              <w:t>.</w:t>
            </w:r>
            <w:r w:rsidRPr="006B1F04">
              <w:rPr>
                <w:rFonts w:ascii="Arial" w:hAnsi="Arial" w:cs="Arial"/>
                <w:sz w:val="22"/>
                <w:szCs w:val="22"/>
              </w:rPr>
              <w:t xml:space="preserve"> </w:t>
            </w:r>
          </w:p>
          <w:p w14:paraId="66BC5815" w14:textId="77777777" w:rsidR="00BE362F" w:rsidRPr="006B1F04" w:rsidRDefault="00BE362F" w:rsidP="00BE362F">
            <w:pPr>
              <w:jc w:val="both"/>
              <w:rPr>
                <w:rFonts w:ascii="Arial" w:hAnsi="Arial" w:cs="Arial"/>
                <w:sz w:val="22"/>
                <w:szCs w:val="22"/>
              </w:rPr>
            </w:pPr>
          </w:p>
          <w:p w14:paraId="47E495E4" w14:textId="13DEDF8A" w:rsidR="002A2D2C" w:rsidRPr="006B1F04" w:rsidRDefault="002A2D2C" w:rsidP="002A2D2C">
            <w:pPr>
              <w:jc w:val="both"/>
              <w:rPr>
                <w:rFonts w:ascii="Arial" w:hAnsi="Arial" w:cs="Arial"/>
                <w:i/>
                <w:iCs/>
                <w:sz w:val="22"/>
                <w:szCs w:val="22"/>
              </w:rPr>
            </w:pPr>
            <w:r w:rsidRPr="006B1F04">
              <w:rPr>
                <w:rFonts w:ascii="Arial" w:hAnsi="Arial" w:cs="Arial"/>
                <w:i/>
                <w:iCs/>
                <w:sz w:val="22"/>
                <w:szCs w:val="22"/>
              </w:rPr>
              <w:t xml:space="preserve">Opomba: Naročnik bo pred oddajo javnega naročila od ponudnika, kateremu se je odločil oddati javno naročilo </w:t>
            </w:r>
            <w:proofErr w:type="gramStart"/>
            <w:r w:rsidRPr="006B1F04">
              <w:rPr>
                <w:rFonts w:ascii="Arial" w:hAnsi="Arial" w:cs="Arial"/>
                <w:i/>
                <w:iCs/>
                <w:sz w:val="22"/>
                <w:szCs w:val="22"/>
              </w:rPr>
              <w:t>zahteval</w:t>
            </w:r>
            <w:proofErr w:type="gramEnd"/>
            <w:r w:rsidRPr="006B1F04">
              <w:rPr>
                <w:rFonts w:ascii="Arial" w:hAnsi="Arial" w:cs="Arial"/>
                <w:i/>
                <w:iCs/>
                <w:sz w:val="22"/>
                <w:szCs w:val="22"/>
              </w:rPr>
              <w:t>, da predloži naslednja dokazila oz. dokumente</w:t>
            </w:r>
            <w:r w:rsidR="00A81BA1" w:rsidRPr="006B1F04">
              <w:rPr>
                <w:rFonts w:ascii="Arial" w:hAnsi="Arial" w:cs="Arial"/>
                <w:i/>
                <w:iCs/>
                <w:sz w:val="22"/>
                <w:szCs w:val="22"/>
              </w:rPr>
              <w:t xml:space="preserve">, vezane na </w:t>
            </w:r>
            <w:r w:rsidRPr="006B1F04">
              <w:rPr>
                <w:rFonts w:ascii="Arial" w:hAnsi="Arial" w:cs="Arial"/>
                <w:i/>
                <w:iCs/>
                <w:sz w:val="22"/>
                <w:szCs w:val="22"/>
              </w:rPr>
              <w:t>ekonomsko-finančn</w:t>
            </w:r>
            <w:r w:rsidR="00A81BA1" w:rsidRPr="006B1F04">
              <w:rPr>
                <w:rFonts w:ascii="Arial" w:hAnsi="Arial" w:cs="Arial"/>
                <w:i/>
                <w:iCs/>
                <w:sz w:val="22"/>
                <w:szCs w:val="22"/>
              </w:rPr>
              <w:t>o</w:t>
            </w:r>
            <w:r w:rsidRPr="006B1F04">
              <w:rPr>
                <w:rFonts w:ascii="Arial" w:hAnsi="Arial" w:cs="Arial"/>
                <w:i/>
                <w:iCs/>
                <w:sz w:val="22"/>
                <w:szCs w:val="22"/>
              </w:rPr>
              <w:t xml:space="preserve"> sposobnost:</w:t>
            </w:r>
          </w:p>
          <w:p w14:paraId="27571FAD" w14:textId="77777777" w:rsidR="002A2D2C" w:rsidRPr="006B1F04" w:rsidRDefault="002A2D2C" w:rsidP="002A2D2C">
            <w:pPr>
              <w:jc w:val="both"/>
              <w:rPr>
                <w:rFonts w:ascii="Arial" w:hAnsi="Arial" w:cs="Arial"/>
                <w:i/>
                <w:iCs/>
                <w:sz w:val="22"/>
                <w:szCs w:val="22"/>
              </w:rPr>
            </w:pPr>
            <w:r w:rsidRPr="006B1F04">
              <w:rPr>
                <w:rFonts w:ascii="Arial" w:hAnsi="Arial" w:cs="Arial"/>
                <w:i/>
                <w:iCs/>
                <w:sz w:val="22"/>
                <w:szCs w:val="22"/>
              </w:rPr>
              <w:t>-</w:t>
            </w:r>
            <w:r w:rsidRPr="006B1F04">
              <w:rPr>
                <w:rFonts w:ascii="Arial" w:hAnsi="Arial" w:cs="Arial"/>
                <w:i/>
                <w:iCs/>
                <w:sz w:val="22"/>
                <w:szCs w:val="22"/>
              </w:rPr>
              <w:tab/>
              <w:t xml:space="preserve">Pravne osebe s sedežem v Republiki Sloveniji predložijo: obrazec </w:t>
            </w:r>
            <w:proofErr w:type="spellStart"/>
            <w:proofErr w:type="gramStart"/>
            <w:r w:rsidRPr="006B1F04">
              <w:rPr>
                <w:rFonts w:ascii="Arial" w:hAnsi="Arial" w:cs="Arial"/>
                <w:i/>
                <w:iCs/>
                <w:sz w:val="22"/>
                <w:szCs w:val="22"/>
              </w:rPr>
              <w:t>S.</w:t>
            </w:r>
            <w:proofErr w:type="gramEnd"/>
            <w:r w:rsidRPr="006B1F04">
              <w:rPr>
                <w:rFonts w:ascii="Arial" w:hAnsi="Arial" w:cs="Arial"/>
                <w:i/>
                <w:iCs/>
                <w:sz w:val="22"/>
                <w:szCs w:val="22"/>
              </w:rPr>
              <w:t>BON</w:t>
            </w:r>
            <w:proofErr w:type="spellEnd"/>
            <w:r w:rsidRPr="006B1F04">
              <w:rPr>
                <w:rFonts w:ascii="Arial" w:hAnsi="Arial" w:cs="Arial"/>
                <w:i/>
                <w:iCs/>
                <w:sz w:val="22"/>
                <w:szCs w:val="22"/>
              </w:rPr>
              <w:t>-1/P</w:t>
            </w:r>
          </w:p>
          <w:p w14:paraId="5466ED23" w14:textId="77777777" w:rsidR="002A2D2C" w:rsidRPr="006B1F04" w:rsidRDefault="002A2D2C" w:rsidP="002A2D2C">
            <w:pPr>
              <w:jc w:val="both"/>
              <w:rPr>
                <w:rFonts w:ascii="Arial" w:hAnsi="Arial" w:cs="Arial"/>
                <w:i/>
                <w:iCs/>
                <w:sz w:val="22"/>
                <w:szCs w:val="22"/>
              </w:rPr>
            </w:pPr>
            <w:r w:rsidRPr="006B1F04">
              <w:rPr>
                <w:rFonts w:ascii="Arial" w:hAnsi="Arial" w:cs="Arial"/>
                <w:i/>
                <w:iCs/>
                <w:sz w:val="22"/>
                <w:szCs w:val="22"/>
              </w:rPr>
              <w:t>-</w:t>
            </w:r>
            <w:r w:rsidRPr="006B1F04">
              <w:rPr>
                <w:rFonts w:ascii="Arial" w:hAnsi="Arial" w:cs="Arial"/>
                <w:i/>
                <w:iCs/>
                <w:sz w:val="22"/>
                <w:szCs w:val="22"/>
              </w:rPr>
              <w:tab/>
              <w:t xml:space="preserve">Samostojni podjetniki s sedežem v Republiki Sloveniji: obrazec </w:t>
            </w:r>
            <w:proofErr w:type="spellStart"/>
            <w:proofErr w:type="gramStart"/>
            <w:r w:rsidRPr="006B1F04">
              <w:rPr>
                <w:rFonts w:ascii="Arial" w:hAnsi="Arial" w:cs="Arial"/>
                <w:i/>
                <w:iCs/>
                <w:sz w:val="22"/>
                <w:szCs w:val="22"/>
              </w:rPr>
              <w:t>S.</w:t>
            </w:r>
            <w:proofErr w:type="gramEnd"/>
            <w:r w:rsidRPr="006B1F04">
              <w:rPr>
                <w:rFonts w:ascii="Arial" w:hAnsi="Arial" w:cs="Arial"/>
                <w:i/>
                <w:iCs/>
                <w:sz w:val="22"/>
                <w:szCs w:val="22"/>
              </w:rPr>
              <w:t>BON</w:t>
            </w:r>
            <w:proofErr w:type="spellEnd"/>
            <w:r w:rsidRPr="006B1F04">
              <w:rPr>
                <w:rFonts w:ascii="Arial" w:hAnsi="Arial" w:cs="Arial"/>
                <w:i/>
                <w:iCs/>
                <w:sz w:val="22"/>
                <w:szCs w:val="22"/>
              </w:rPr>
              <w:t>-1.</w:t>
            </w:r>
          </w:p>
          <w:p w14:paraId="0BA447E3" w14:textId="77777777" w:rsidR="002A2D2C" w:rsidRPr="006B1F04" w:rsidRDefault="002A2D2C" w:rsidP="002A2D2C">
            <w:pPr>
              <w:jc w:val="both"/>
              <w:rPr>
                <w:rFonts w:ascii="Arial" w:hAnsi="Arial" w:cs="Arial"/>
                <w:i/>
                <w:iCs/>
                <w:sz w:val="22"/>
                <w:szCs w:val="22"/>
              </w:rPr>
            </w:pPr>
            <w:r w:rsidRPr="006B1F04">
              <w:rPr>
                <w:rFonts w:ascii="Arial" w:hAnsi="Arial" w:cs="Arial"/>
                <w:i/>
                <w:iCs/>
                <w:sz w:val="22"/>
                <w:szCs w:val="22"/>
              </w:rPr>
              <w:t>-</w:t>
            </w:r>
            <w:r w:rsidRPr="006B1F04">
              <w:rPr>
                <w:rFonts w:ascii="Arial" w:hAnsi="Arial" w:cs="Arial"/>
                <w:i/>
                <w:iCs/>
                <w:sz w:val="22"/>
                <w:szCs w:val="22"/>
              </w:rPr>
              <w:tab/>
              <w:t>Ponudniki s sedežem v tujini predložijo dokazila, iz katerih bodo razvidni podatki, ki jih naročnik zahteva kot pogoje za priznanje ekonomsko-finančne sposobnosti.</w:t>
            </w:r>
          </w:p>
          <w:p w14:paraId="4F3E8EC8" w14:textId="54D2B46C" w:rsidR="002A2D2C" w:rsidRPr="006B1F04" w:rsidRDefault="002A2D2C" w:rsidP="002A2D2C">
            <w:pPr>
              <w:jc w:val="both"/>
              <w:rPr>
                <w:rFonts w:ascii="Arial" w:hAnsi="Arial" w:cs="Arial"/>
                <w:i/>
                <w:iCs/>
                <w:sz w:val="22"/>
                <w:szCs w:val="22"/>
              </w:rPr>
            </w:pPr>
            <w:r w:rsidRPr="006B1F04">
              <w:rPr>
                <w:rFonts w:ascii="Arial" w:hAnsi="Arial" w:cs="Arial"/>
                <w:i/>
                <w:iCs/>
                <w:sz w:val="22"/>
                <w:szCs w:val="22"/>
              </w:rPr>
              <w:tab/>
            </w:r>
          </w:p>
          <w:p w14:paraId="491F21DC" w14:textId="77777777" w:rsidR="002A2D2C" w:rsidRPr="006B1F04" w:rsidRDefault="002A2D2C" w:rsidP="002A2D2C">
            <w:pPr>
              <w:jc w:val="both"/>
              <w:rPr>
                <w:rFonts w:ascii="Arial" w:hAnsi="Arial" w:cs="Arial"/>
                <w:i/>
                <w:iCs/>
                <w:sz w:val="22"/>
                <w:szCs w:val="22"/>
              </w:rPr>
            </w:pPr>
            <w:r w:rsidRPr="006B1F04">
              <w:rPr>
                <w:rFonts w:ascii="Arial" w:hAnsi="Arial" w:cs="Arial"/>
                <w:i/>
                <w:iCs/>
                <w:sz w:val="22"/>
                <w:szCs w:val="22"/>
              </w:rPr>
              <w:t xml:space="preserve">Dokazila oz. potrdila ne smejo biti starejša od </w:t>
            </w:r>
            <w:r w:rsidRPr="006B1F04">
              <w:rPr>
                <w:rFonts w:ascii="Arial" w:hAnsi="Arial" w:cs="Arial"/>
                <w:b/>
                <w:i/>
                <w:iCs/>
                <w:sz w:val="22"/>
                <w:szCs w:val="22"/>
              </w:rPr>
              <w:t>30 dni</w:t>
            </w:r>
            <w:r w:rsidRPr="006B1F04">
              <w:rPr>
                <w:rFonts w:ascii="Arial" w:hAnsi="Arial" w:cs="Arial"/>
                <w:i/>
                <w:iCs/>
                <w:sz w:val="22"/>
                <w:szCs w:val="22"/>
              </w:rPr>
              <w:t xml:space="preserve"> od datuma odpiranja ponudb.</w:t>
            </w:r>
          </w:p>
          <w:p w14:paraId="587C64FB" w14:textId="77777777" w:rsidR="002A2D2C" w:rsidRPr="006B1F04" w:rsidRDefault="002A2D2C" w:rsidP="002A2D2C">
            <w:pPr>
              <w:jc w:val="both"/>
              <w:rPr>
                <w:rFonts w:ascii="Arial" w:hAnsi="Arial" w:cs="Arial"/>
                <w:sz w:val="22"/>
                <w:szCs w:val="22"/>
              </w:rPr>
            </w:pPr>
          </w:p>
          <w:p w14:paraId="173293C7" w14:textId="25A3852E" w:rsidR="002A2D2C" w:rsidRPr="006B1F04" w:rsidRDefault="002A2D2C" w:rsidP="002A2D2C">
            <w:pPr>
              <w:jc w:val="both"/>
              <w:rPr>
                <w:rFonts w:ascii="Arial" w:hAnsi="Arial" w:cs="Arial"/>
                <w:sz w:val="22"/>
                <w:szCs w:val="22"/>
              </w:rPr>
            </w:pPr>
          </w:p>
        </w:tc>
      </w:tr>
      <w:tr w:rsidR="006B1F04" w:rsidRPr="006B1F04" w14:paraId="3AEEC96E"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470D7C82" w14:textId="181CA10B" w:rsidR="00CC077A" w:rsidRPr="006B1F04" w:rsidRDefault="00CC077A" w:rsidP="00CF4788">
            <w:pPr>
              <w:pStyle w:val="Glava"/>
              <w:tabs>
                <w:tab w:val="clear" w:pos="4536"/>
                <w:tab w:val="clear" w:pos="9072"/>
              </w:tabs>
              <w:rPr>
                <w:rFonts w:cs="Arial"/>
                <w:sz w:val="22"/>
                <w:szCs w:val="22"/>
              </w:rPr>
            </w:pPr>
            <w:bookmarkStart w:id="39" w:name="_Hlk191996216"/>
            <w:r w:rsidRPr="006B1F04">
              <w:rPr>
                <w:rFonts w:cs="Arial"/>
                <w:sz w:val="22"/>
                <w:szCs w:val="22"/>
              </w:rPr>
              <w:t xml:space="preserve">2. </w:t>
            </w:r>
          </w:p>
        </w:tc>
        <w:tc>
          <w:tcPr>
            <w:tcW w:w="4390" w:type="dxa"/>
          </w:tcPr>
          <w:p w14:paraId="22A7273C" w14:textId="0E4E2680" w:rsidR="00CC077A" w:rsidRPr="006B1F04" w:rsidRDefault="00CC077A" w:rsidP="00CC077A">
            <w:pPr>
              <w:jc w:val="both"/>
              <w:rPr>
                <w:rFonts w:ascii="Arial" w:hAnsi="Arial" w:cs="Arial"/>
                <w:sz w:val="22"/>
                <w:szCs w:val="22"/>
                <w:u w:val="single"/>
              </w:rPr>
            </w:pPr>
            <w:r w:rsidRPr="006B1F04">
              <w:rPr>
                <w:rFonts w:ascii="Arial" w:hAnsi="Arial" w:cs="Arial"/>
                <w:sz w:val="22"/>
                <w:szCs w:val="22"/>
                <w:u w:val="single"/>
              </w:rPr>
              <w:t>Ponudnik ALI morebitni partner v skupnem nastopu izpolnjuje pogoj za sodelovanje:</w:t>
            </w:r>
          </w:p>
          <w:p w14:paraId="0198EEC9" w14:textId="77777777" w:rsidR="00CC077A" w:rsidRPr="006B1F04" w:rsidRDefault="00CC077A" w:rsidP="00CC077A">
            <w:pPr>
              <w:jc w:val="both"/>
              <w:rPr>
                <w:rFonts w:ascii="Arial" w:hAnsi="Arial" w:cs="Arial"/>
                <w:sz w:val="22"/>
                <w:szCs w:val="22"/>
              </w:rPr>
            </w:pPr>
          </w:p>
          <w:p w14:paraId="630D3B28" w14:textId="418E6BF2" w:rsidR="00CC077A" w:rsidRPr="006B1F04" w:rsidRDefault="00CC077A" w:rsidP="00CC077A">
            <w:pPr>
              <w:jc w:val="both"/>
              <w:rPr>
                <w:rFonts w:ascii="Arial" w:hAnsi="Arial" w:cs="Arial"/>
                <w:sz w:val="22"/>
                <w:szCs w:val="22"/>
              </w:rPr>
            </w:pPr>
            <w:r w:rsidRPr="006B1F04">
              <w:rPr>
                <w:rFonts w:ascii="Arial" w:hAnsi="Arial" w:cs="Arial"/>
                <w:sz w:val="22"/>
                <w:szCs w:val="22"/>
              </w:rPr>
              <w:t xml:space="preserve">Ponudnik ALI </w:t>
            </w:r>
            <w:r w:rsidR="00D03B51" w:rsidRPr="006B1F04">
              <w:rPr>
                <w:rFonts w:ascii="Arial" w:hAnsi="Arial" w:cs="Arial"/>
                <w:sz w:val="22"/>
                <w:szCs w:val="22"/>
              </w:rPr>
              <w:t xml:space="preserve">ali vsaj </w:t>
            </w:r>
            <w:proofErr w:type="gramStart"/>
            <w:r w:rsidR="00D03B51" w:rsidRPr="006B1F04">
              <w:rPr>
                <w:rFonts w:ascii="Arial" w:hAnsi="Arial" w:cs="Arial"/>
                <w:sz w:val="22"/>
                <w:szCs w:val="22"/>
              </w:rPr>
              <w:t>en</w:t>
            </w:r>
            <w:proofErr w:type="gramEnd"/>
            <w:r w:rsidR="00D03B51" w:rsidRPr="006B1F04">
              <w:rPr>
                <w:rFonts w:ascii="Arial" w:hAnsi="Arial" w:cs="Arial"/>
                <w:sz w:val="22"/>
                <w:szCs w:val="22"/>
              </w:rPr>
              <w:t xml:space="preserve"> od</w:t>
            </w:r>
            <w:r w:rsidRPr="006B1F04">
              <w:rPr>
                <w:rFonts w:ascii="Arial" w:hAnsi="Arial" w:cs="Arial"/>
                <w:sz w:val="22"/>
                <w:szCs w:val="22"/>
              </w:rPr>
              <w:t xml:space="preserve"> partner</w:t>
            </w:r>
            <w:r w:rsidR="00D03B51" w:rsidRPr="006B1F04">
              <w:rPr>
                <w:rFonts w:ascii="Arial" w:hAnsi="Arial" w:cs="Arial"/>
                <w:sz w:val="22"/>
                <w:szCs w:val="22"/>
              </w:rPr>
              <w:t>jev</w:t>
            </w:r>
            <w:r w:rsidRPr="006B1F04">
              <w:rPr>
                <w:rFonts w:ascii="Arial" w:hAnsi="Arial" w:cs="Arial"/>
                <w:sz w:val="22"/>
                <w:szCs w:val="22"/>
              </w:rPr>
              <w:t xml:space="preserve"> v skupnem nastopu </w:t>
            </w:r>
            <w:r w:rsidR="006E1958" w:rsidRPr="006B1F04">
              <w:rPr>
                <w:rFonts w:ascii="Arial" w:hAnsi="Arial" w:cs="Arial"/>
                <w:sz w:val="22"/>
                <w:szCs w:val="22"/>
              </w:rPr>
              <w:t>v letu 202</w:t>
            </w:r>
            <w:r w:rsidR="00413D8F" w:rsidRPr="006B1F04">
              <w:rPr>
                <w:rFonts w:ascii="Arial" w:hAnsi="Arial" w:cs="Arial"/>
                <w:sz w:val="22"/>
                <w:szCs w:val="22"/>
              </w:rPr>
              <w:t>3</w:t>
            </w:r>
            <w:r w:rsidR="006A7114" w:rsidRPr="006B1F04">
              <w:rPr>
                <w:rFonts w:ascii="Arial" w:hAnsi="Arial" w:cs="Arial"/>
                <w:sz w:val="22"/>
                <w:szCs w:val="22"/>
              </w:rPr>
              <w:t xml:space="preserve"> in 2024</w:t>
            </w:r>
            <w:r w:rsidR="006E1958" w:rsidRPr="006B1F04">
              <w:rPr>
                <w:rFonts w:ascii="Arial" w:hAnsi="Arial" w:cs="Arial"/>
                <w:sz w:val="22"/>
                <w:szCs w:val="22"/>
              </w:rPr>
              <w:t xml:space="preserve"> izkazuje</w:t>
            </w:r>
            <w:r w:rsidR="006A7114" w:rsidRPr="006B1F04">
              <w:rPr>
                <w:rFonts w:ascii="Arial" w:hAnsi="Arial" w:cs="Arial"/>
                <w:sz w:val="22"/>
                <w:szCs w:val="22"/>
              </w:rPr>
              <w:t xml:space="preserve"> v povprečju</w:t>
            </w:r>
            <w:r w:rsidR="006E1958" w:rsidRPr="006B1F04">
              <w:rPr>
                <w:rFonts w:ascii="Arial" w:hAnsi="Arial" w:cs="Arial"/>
                <w:sz w:val="22"/>
                <w:szCs w:val="22"/>
              </w:rPr>
              <w:t xml:space="preserve"> čiste prihodke od prodaje v višini</w:t>
            </w:r>
            <w:r w:rsidRPr="006B1F04">
              <w:rPr>
                <w:rFonts w:ascii="Arial" w:hAnsi="Arial" w:cs="Arial"/>
                <w:sz w:val="22"/>
                <w:szCs w:val="22"/>
              </w:rPr>
              <w:t xml:space="preserve"> </w:t>
            </w:r>
            <w:r w:rsidR="006E1958" w:rsidRPr="006B1F04">
              <w:rPr>
                <w:rFonts w:ascii="Arial" w:hAnsi="Arial" w:cs="Arial"/>
                <w:sz w:val="22"/>
                <w:szCs w:val="22"/>
              </w:rPr>
              <w:t xml:space="preserve">najmanj </w:t>
            </w:r>
            <w:r w:rsidR="00413D8F" w:rsidRPr="006B1F04">
              <w:rPr>
                <w:rFonts w:ascii="Arial" w:hAnsi="Arial" w:cs="Arial"/>
                <w:sz w:val="22"/>
                <w:szCs w:val="22"/>
              </w:rPr>
              <w:t>30.000.000,00</w:t>
            </w:r>
            <w:r w:rsidR="006E1958" w:rsidRPr="006B1F04">
              <w:rPr>
                <w:rFonts w:ascii="Arial" w:hAnsi="Arial" w:cs="Arial"/>
                <w:sz w:val="22"/>
                <w:szCs w:val="22"/>
              </w:rPr>
              <w:t xml:space="preserve"> EUR. </w:t>
            </w:r>
          </w:p>
          <w:p w14:paraId="0DA358D5" w14:textId="77777777" w:rsidR="00CC077A" w:rsidRPr="006B1F04" w:rsidRDefault="00CC077A" w:rsidP="00CC077A">
            <w:pPr>
              <w:jc w:val="both"/>
              <w:rPr>
                <w:rFonts w:ascii="Arial" w:hAnsi="Arial" w:cs="Arial"/>
                <w:sz w:val="22"/>
                <w:szCs w:val="22"/>
              </w:rPr>
            </w:pPr>
          </w:p>
          <w:p w14:paraId="4E93A684" w14:textId="77777777" w:rsidR="00CC077A" w:rsidRPr="006B1F04" w:rsidRDefault="00CC077A" w:rsidP="00CC077A">
            <w:pPr>
              <w:jc w:val="both"/>
              <w:rPr>
                <w:rFonts w:ascii="Arial" w:hAnsi="Arial" w:cs="Arial"/>
                <w:sz w:val="22"/>
                <w:szCs w:val="22"/>
              </w:rPr>
            </w:pPr>
          </w:p>
          <w:p w14:paraId="68172F8E" w14:textId="5875EA12" w:rsidR="00CC077A" w:rsidRPr="006B1F04" w:rsidRDefault="00CC077A" w:rsidP="00CC077A">
            <w:pPr>
              <w:jc w:val="both"/>
              <w:rPr>
                <w:rFonts w:ascii="Arial" w:hAnsi="Arial" w:cs="Arial"/>
                <w:b/>
                <w:bCs/>
                <w:sz w:val="22"/>
                <w:szCs w:val="22"/>
              </w:rPr>
            </w:pPr>
            <w:r w:rsidRPr="006B1F04">
              <w:rPr>
                <w:rFonts w:ascii="Arial" w:hAnsi="Arial" w:cs="Arial"/>
                <w:b/>
                <w:bCs/>
                <w:sz w:val="22"/>
                <w:szCs w:val="22"/>
              </w:rPr>
              <w:t xml:space="preserve">OPOZORILO: Zgoraj navedeni pogoj za sodelovanje </w:t>
            </w:r>
            <w:r w:rsidR="006E1958" w:rsidRPr="006B1F04">
              <w:rPr>
                <w:rFonts w:ascii="Arial" w:hAnsi="Arial" w:cs="Arial"/>
                <w:b/>
                <w:bCs/>
                <w:sz w:val="22"/>
                <w:szCs w:val="22"/>
              </w:rPr>
              <w:t xml:space="preserve">lahko izpolnjuje ponudnik ali pa </w:t>
            </w:r>
            <w:proofErr w:type="gramStart"/>
            <w:r w:rsidR="006E1958" w:rsidRPr="006B1F04">
              <w:rPr>
                <w:rFonts w:ascii="Arial" w:hAnsi="Arial" w:cs="Arial"/>
                <w:b/>
                <w:bCs/>
                <w:sz w:val="22"/>
                <w:szCs w:val="22"/>
              </w:rPr>
              <w:t>katerikoli</w:t>
            </w:r>
            <w:proofErr w:type="gramEnd"/>
            <w:r w:rsidR="006E1958" w:rsidRPr="006B1F04">
              <w:rPr>
                <w:rFonts w:ascii="Arial" w:hAnsi="Arial" w:cs="Arial"/>
                <w:b/>
                <w:bCs/>
                <w:sz w:val="22"/>
                <w:szCs w:val="22"/>
              </w:rPr>
              <w:t xml:space="preserve"> partner v skupni ponudbi. Pri tem se čisti prihodki od </w:t>
            </w:r>
            <w:r w:rsidR="006E1958" w:rsidRPr="006B1F04">
              <w:rPr>
                <w:rFonts w:ascii="Arial" w:hAnsi="Arial" w:cs="Arial"/>
                <w:b/>
                <w:bCs/>
                <w:sz w:val="22"/>
                <w:szCs w:val="22"/>
              </w:rPr>
              <w:lastRenderedPageBreak/>
              <w:t xml:space="preserve">prodaje partnerjev v skupni ponudbi ne seštevajo (tj. čiste prihodke od prodaje v višini najmanj </w:t>
            </w:r>
            <w:r w:rsidR="00512454" w:rsidRPr="006B1F04">
              <w:rPr>
                <w:rFonts w:ascii="Arial" w:hAnsi="Arial" w:cs="Arial"/>
                <w:b/>
                <w:bCs/>
                <w:sz w:val="22"/>
                <w:szCs w:val="22"/>
              </w:rPr>
              <w:t>30.000.000,00</w:t>
            </w:r>
            <w:proofErr w:type="gramStart"/>
            <w:r w:rsidR="006E1958" w:rsidRPr="006B1F04">
              <w:rPr>
                <w:rFonts w:ascii="Arial" w:hAnsi="Arial" w:cs="Arial"/>
                <w:b/>
                <w:bCs/>
                <w:sz w:val="22"/>
                <w:szCs w:val="22"/>
              </w:rPr>
              <w:t xml:space="preserve"> EUR</w:t>
            </w:r>
            <w:proofErr w:type="gramEnd"/>
            <w:r w:rsidR="006E1958" w:rsidRPr="006B1F04">
              <w:rPr>
                <w:rFonts w:ascii="Arial" w:hAnsi="Arial" w:cs="Arial"/>
                <w:b/>
                <w:bCs/>
                <w:sz w:val="22"/>
                <w:szCs w:val="22"/>
              </w:rPr>
              <w:t xml:space="preserve"> mora izkazati en partner v skupni ponudbi v celoti).</w:t>
            </w:r>
          </w:p>
          <w:p w14:paraId="6B6E5560" w14:textId="3EA193C6" w:rsidR="00236DB3" w:rsidRPr="006B1F04" w:rsidRDefault="00236DB3" w:rsidP="00236DB3">
            <w:pPr>
              <w:jc w:val="both"/>
              <w:rPr>
                <w:rFonts w:ascii="Arial" w:hAnsi="Arial" w:cs="Arial"/>
                <w:sz w:val="22"/>
                <w:szCs w:val="22"/>
              </w:rPr>
            </w:pPr>
          </w:p>
        </w:tc>
        <w:tc>
          <w:tcPr>
            <w:tcW w:w="5241" w:type="dxa"/>
          </w:tcPr>
          <w:p w14:paraId="697A7B6C" w14:textId="7CE5D67B" w:rsidR="006E1958" w:rsidRPr="006B1F04" w:rsidRDefault="006E1958" w:rsidP="006E1958">
            <w:pPr>
              <w:jc w:val="both"/>
              <w:rPr>
                <w:rFonts w:ascii="Arial" w:hAnsi="Arial" w:cs="Arial"/>
                <w:sz w:val="22"/>
                <w:szCs w:val="22"/>
                <w:u w:val="single"/>
              </w:rPr>
            </w:pPr>
            <w:r w:rsidRPr="006B1F04">
              <w:rPr>
                <w:rFonts w:ascii="Arial" w:hAnsi="Arial" w:cs="Arial"/>
                <w:sz w:val="22"/>
                <w:szCs w:val="22"/>
                <w:u w:val="single"/>
              </w:rPr>
              <w:lastRenderedPageBreak/>
              <w:t>Ponudnik ali morebitni p</w:t>
            </w:r>
            <w:r w:rsidR="00D03B51" w:rsidRPr="006B1F04">
              <w:rPr>
                <w:rFonts w:ascii="Arial" w:hAnsi="Arial" w:cs="Arial"/>
                <w:sz w:val="22"/>
                <w:szCs w:val="22"/>
                <w:u w:val="single"/>
              </w:rPr>
              <w:t>artner</w:t>
            </w:r>
            <w:r w:rsidRPr="006B1F04">
              <w:rPr>
                <w:rFonts w:ascii="Arial" w:hAnsi="Arial" w:cs="Arial"/>
                <w:sz w:val="22"/>
                <w:szCs w:val="22"/>
                <w:u w:val="single"/>
              </w:rPr>
              <w:t xml:space="preserve"> v skupni </w:t>
            </w:r>
            <w:proofErr w:type="gramStart"/>
            <w:r w:rsidRPr="006B1F04">
              <w:rPr>
                <w:rFonts w:ascii="Arial" w:hAnsi="Arial" w:cs="Arial"/>
                <w:sz w:val="22"/>
                <w:szCs w:val="22"/>
                <w:u w:val="single"/>
              </w:rPr>
              <w:t>ponudbi</w:t>
            </w:r>
            <w:proofErr w:type="gramEnd"/>
            <w:r w:rsidRPr="006B1F04">
              <w:rPr>
                <w:rFonts w:ascii="Arial" w:hAnsi="Arial" w:cs="Arial"/>
                <w:sz w:val="22"/>
                <w:szCs w:val="22"/>
                <w:u w:val="single"/>
              </w:rPr>
              <w:t xml:space="preserve"> predloži:</w:t>
            </w:r>
          </w:p>
          <w:p w14:paraId="1ADDCE41" w14:textId="77777777" w:rsidR="006E1958" w:rsidRPr="006B1F04" w:rsidRDefault="006E1958" w:rsidP="006E1958">
            <w:pPr>
              <w:jc w:val="both"/>
              <w:rPr>
                <w:rFonts w:ascii="Arial" w:hAnsi="Arial" w:cs="Arial"/>
                <w:sz w:val="22"/>
                <w:szCs w:val="22"/>
              </w:rPr>
            </w:pPr>
          </w:p>
          <w:p w14:paraId="55E92741" w14:textId="77777777" w:rsidR="006E1958" w:rsidRPr="006B1F04" w:rsidRDefault="006E1958" w:rsidP="006E1958">
            <w:pPr>
              <w:jc w:val="both"/>
              <w:rPr>
                <w:rFonts w:ascii="Arial" w:hAnsi="Arial" w:cs="Arial"/>
                <w:sz w:val="22"/>
                <w:szCs w:val="22"/>
              </w:rPr>
            </w:pPr>
            <w:r w:rsidRPr="006B1F04">
              <w:rPr>
                <w:rFonts w:ascii="Arial" w:hAnsi="Arial" w:cs="Arial"/>
                <w:sz w:val="22"/>
                <w:szCs w:val="22"/>
              </w:rPr>
              <w:t xml:space="preserve">Izpolnjen </w:t>
            </w:r>
            <w:r w:rsidRPr="006B1F04">
              <w:rPr>
                <w:rFonts w:ascii="Arial" w:hAnsi="Arial" w:cs="Arial"/>
                <w:b/>
                <w:bCs/>
                <w:sz w:val="22"/>
                <w:szCs w:val="22"/>
              </w:rPr>
              <w:t>obrazec ESPD</w:t>
            </w:r>
            <w:r w:rsidRPr="006B1F04">
              <w:rPr>
                <w:rFonts w:ascii="Arial" w:hAnsi="Arial" w:cs="Arial"/>
              </w:rPr>
              <w:t xml:space="preserve"> (</w:t>
            </w:r>
            <w:r w:rsidRPr="006B1F04">
              <w:rPr>
                <w:rFonts w:ascii="Arial" w:hAnsi="Arial" w:cs="Arial"/>
                <w:sz w:val="22"/>
                <w:szCs w:val="22"/>
              </w:rPr>
              <w:t>Del IV: Pogoji za sodelovanje; B: Ekonomski in finančni položaj).</w:t>
            </w:r>
          </w:p>
          <w:p w14:paraId="7CF09E4A" w14:textId="77777777" w:rsidR="006E1958" w:rsidRPr="006B1F04" w:rsidRDefault="006E1958" w:rsidP="006E1958">
            <w:pPr>
              <w:jc w:val="both"/>
              <w:rPr>
                <w:rFonts w:ascii="Arial" w:hAnsi="Arial" w:cs="Arial"/>
                <w:sz w:val="22"/>
                <w:szCs w:val="22"/>
              </w:rPr>
            </w:pPr>
          </w:p>
          <w:p w14:paraId="0E209E4E" w14:textId="77777777" w:rsidR="00236DB3" w:rsidRPr="006B1F04" w:rsidRDefault="006E1958" w:rsidP="00236DB3">
            <w:pPr>
              <w:jc w:val="both"/>
              <w:rPr>
                <w:rFonts w:ascii="Arial" w:hAnsi="Arial" w:cs="Arial"/>
                <w:sz w:val="22"/>
                <w:szCs w:val="22"/>
              </w:rPr>
            </w:pPr>
            <w:r w:rsidRPr="006B1F04">
              <w:rPr>
                <w:rFonts w:ascii="Arial" w:hAnsi="Arial" w:cs="Arial"/>
                <w:sz w:val="22"/>
                <w:szCs w:val="22"/>
              </w:rPr>
              <w:t xml:space="preserve"> </w:t>
            </w:r>
          </w:p>
          <w:p w14:paraId="1465D56E" w14:textId="77777777" w:rsidR="00236DB3" w:rsidRPr="006B1F04" w:rsidRDefault="00236DB3" w:rsidP="00236DB3">
            <w:pPr>
              <w:jc w:val="both"/>
              <w:rPr>
                <w:rFonts w:ascii="Arial" w:hAnsi="Arial" w:cs="Arial"/>
                <w:i/>
                <w:iCs/>
                <w:sz w:val="22"/>
                <w:szCs w:val="22"/>
              </w:rPr>
            </w:pPr>
            <w:r w:rsidRPr="006B1F04">
              <w:rPr>
                <w:rFonts w:ascii="Arial" w:hAnsi="Arial" w:cs="Arial"/>
                <w:i/>
                <w:iCs/>
                <w:sz w:val="22"/>
                <w:szCs w:val="22"/>
              </w:rPr>
              <w:t xml:space="preserve">Opomba: Naročnik bo pred oddajo javnega naročila od ponudnika, kateremu se je odločil oddati javno naročilo </w:t>
            </w:r>
            <w:proofErr w:type="gramStart"/>
            <w:r w:rsidRPr="006B1F04">
              <w:rPr>
                <w:rFonts w:ascii="Arial" w:hAnsi="Arial" w:cs="Arial"/>
                <w:i/>
                <w:iCs/>
                <w:sz w:val="22"/>
                <w:szCs w:val="22"/>
              </w:rPr>
              <w:t>zahteval</w:t>
            </w:r>
            <w:proofErr w:type="gramEnd"/>
            <w:r w:rsidRPr="006B1F04">
              <w:rPr>
                <w:rFonts w:ascii="Arial" w:hAnsi="Arial" w:cs="Arial"/>
                <w:i/>
                <w:iCs/>
                <w:sz w:val="22"/>
                <w:szCs w:val="22"/>
              </w:rPr>
              <w:t>, da predloži naslednja dokazila oz. dokumente, vezane na ekonomsko-finančno sposobnost:</w:t>
            </w:r>
          </w:p>
          <w:p w14:paraId="21B98E31" w14:textId="77777777" w:rsidR="00236DB3" w:rsidRPr="006B1F04" w:rsidRDefault="00236DB3" w:rsidP="00236DB3">
            <w:pPr>
              <w:jc w:val="both"/>
              <w:rPr>
                <w:rFonts w:ascii="Arial" w:hAnsi="Arial" w:cs="Arial"/>
                <w:i/>
                <w:iCs/>
                <w:sz w:val="22"/>
                <w:szCs w:val="22"/>
              </w:rPr>
            </w:pPr>
            <w:r w:rsidRPr="006B1F04">
              <w:rPr>
                <w:rFonts w:ascii="Arial" w:hAnsi="Arial" w:cs="Arial"/>
                <w:i/>
                <w:iCs/>
                <w:sz w:val="22"/>
                <w:szCs w:val="22"/>
              </w:rPr>
              <w:t>-</w:t>
            </w:r>
            <w:r w:rsidRPr="006B1F04">
              <w:rPr>
                <w:rFonts w:ascii="Arial" w:hAnsi="Arial" w:cs="Arial"/>
                <w:i/>
                <w:iCs/>
                <w:sz w:val="22"/>
                <w:szCs w:val="22"/>
              </w:rPr>
              <w:tab/>
              <w:t xml:space="preserve">Pravne osebe s sedežem v Republiki Sloveniji predložijo: obrazec </w:t>
            </w:r>
            <w:proofErr w:type="spellStart"/>
            <w:proofErr w:type="gramStart"/>
            <w:r w:rsidRPr="006B1F04">
              <w:rPr>
                <w:rFonts w:ascii="Arial" w:hAnsi="Arial" w:cs="Arial"/>
                <w:i/>
                <w:iCs/>
                <w:sz w:val="22"/>
                <w:szCs w:val="22"/>
              </w:rPr>
              <w:t>S.</w:t>
            </w:r>
            <w:proofErr w:type="gramEnd"/>
            <w:r w:rsidRPr="006B1F04">
              <w:rPr>
                <w:rFonts w:ascii="Arial" w:hAnsi="Arial" w:cs="Arial"/>
                <w:i/>
                <w:iCs/>
                <w:sz w:val="22"/>
                <w:szCs w:val="22"/>
              </w:rPr>
              <w:t>BON</w:t>
            </w:r>
            <w:proofErr w:type="spellEnd"/>
            <w:r w:rsidRPr="006B1F04">
              <w:rPr>
                <w:rFonts w:ascii="Arial" w:hAnsi="Arial" w:cs="Arial"/>
                <w:i/>
                <w:iCs/>
                <w:sz w:val="22"/>
                <w:szCs w:val="22"/>
              </w:rPr>
              <w:t>-1/P</w:t>
            </w:r>
          </w:p>
          <w:p w14:paraId="6690AE3D" w14:textId="77777777" w:rsidR="00236DB3" w:rsidRPr="006B1F04" w:rsidRDefault="00236DB3" w:rsidP="00236DB3">
            <w:pPr>
              <w:jc w:val="both"/>
              <w:rPr>
                <w:rFonts w:ascii="Arial" w:hAnsi="Arial" w:cs="Arial"/>
                <w:i/>
                <w:iCs/>
                <w:sz w:val="22"/>
                <w:szCs w:val="22"/>
              </w:rPr>
            </w:pPr>
            <w:r w:rsidRPr="006B1F04">
              <w:rPr>
                <w:rFonts w:ascii="Arial" w:hAnsi="Arial" w:cs="Arial"/>
                <w:i/>
                <w:iCs/>
                <w:sz w:val="22"/>
                <w:szCs w:val="22"/>
              </w:rPr>
              <w:lastRenderedPageBreak/>
              <w:t>-</w:t>
            </w:r>
            <w:r w:rsidRPr="006B1F04">
              <w:rPr>
                <w:rFonts w:ascii="Arial" w:hAnsi="Arial" w:cs="Arial"/>
                <w:i/>
                <w:iCs/>
                <w:sz w:val="22"/>
                <w:szCs w:val="22"/>
              </w:rPr>
              <w:tab/>
              <w:t xml:space="preserve">Samostojni podjetniki s sedežem v Republiki Sloveniji: obrazec </w:t>
            </w:r>
            <w:proofErr w:type="spellStart"/>
            <w:proofErr w:type="gramStart"/>
            <w:r w:rsidRPr="006B1F04">
              <w:rPr>
                <w:rFonts w:ascii="Arial" w:hAnsi="Arial" w:cs="Arial"/>
                <w:i/>
                <w:iCs/>
                <w:sz w:val="22"/>
                <w:szCs w:val="22"/>
              </w:rPr>
              <w:t>S.</w:t>
            </w:r>
            <w:proofErr w:type="gramEnd"/>
            <w:r w:rsidRPr="006B1F04">
              <w:rPr>
                <w:rFonts w:ascii="Arial" w:hAnsi="Arial" w:cs="Arial"/>
                <w:i/>
                <w:iCs/>
                <w:sz w:val="22"/>
                <w:szCs w:val="22"/>
              </w:rPr>
              <w:t>BON</w:t>
            </w:r>
            <w:proofErr w:type="spellEnd"/>
            <w:r w:rsidRPr="006B1F04">
              <w:rPr>
                <w:rFonts w:ascii="Arial" w:hAnsi="Arial" w:cs="Arial"/>
                <w:i/>
                <w:iCs/>
                <w:sz w:val="22"/>
                <w:szCs w:val="22"/>
              </w:rPr>
              <w:t>-1.</w:t>
            </w:r>
          </w:p>
          <w:p w14:paraId="57793C17" w14:textId="77777777" w:rsidR="00236DB3" w:rsidRPr="006B1F04" w:rsidRDefault="00236DB3" w:rsidP="00236DB3">
            <w:pPr>
              <w:jc w:val="both"/>
              <w:rPr>
                <w:rFonts w:ascii="Arial" w:hAnsi="Arial" w:cs="Arial"/>
                <w:i/>
                <w:iCs/>
                <w:sz w:val="22"/>
                <w:szCs w:val="22"/>
              </w:rPr>
            </w:pPr>
            <w:r w:rsidRPr="006B1F04">
              <w:rPr>
                <w:rFonts w:ascii="Arial" w:hAnsi="Arial" w:cs="Arial"/>
                <w:i/>
                <w:iCs/>
                <w:sz w:val="22"/>
                <w:szCs w:val="22"/>
              </w:rPr>
              <w:t>-</w:t>
            </w:r>
            <w:r w:rsidRPr="006B1F04">
              <w:rPr>
                <w:rFonts w:ascii="Arial" w:hAnsi="Arial" w:cs="Arial"/>
                <w:i/>
                <w:iCs/>
                <w:sz w:val="22"/>
                <w:szCs w:val="22"/>
              </w:rPr>
              <w:tab/>
              <w:t>Ponudniki s sedežem v tujini predložijo dokazila, iz katerih bodo razvidni podatki, ki jih naročnik zahteva kot pogoje za priznanje ekonomsko-finančne sposobnosti.</w:t>
            </w:r>
          </w:p>
          <w:p w14:paraId="610327B4" w14:textId="77777777" w:rsidR="00236DB3" w:rsidRPr="006B1F04" w:rsidRDefault="00236DB3" w:rsidP="00236DB3">
            <w:pPr>
              <w:jc w:val="both"/>
              <w:rPr>
                <w:rFonts w:ascii="Arial" w:hAnsi="Arial" w:cs="Arial"/>
                <w:i/>
                <w:iCs/>
                <w:sz w:val="22"/>
                <w:szCs w:val="22"/>
              </w:rPr>
            </w:pPr>
            <w:r w:rsidRPr="006B1F04">
              <w:rPr>
                <w:rFonts w:ascii="Arial" w:hAnsi="Arial" w:cs="Arial"/>
                <w:i/>
                <w:iCs/>
                <w:sz w:val="22"/>
                <w:szCs w:val="22"/>
              </w:rPr>
              <w:tab/>
            </w:r>
          </w:p>
          <w:p w14:paraId="51170D11" w14:textId="77777777" w:rsidR="00236DB3" w:rsidRPr="006B1F04" w:rsidRDefault="00236DB3" w:rsidP="00236DB3">
            <w:pPr>
              <w:jc w:val="both"/>
              <w:rPr>
                <w:rFonts w:ascii="Arial" w:hAnsi="Arial" w:cs="Arial"/>
                <w:i/>
                <w:iCs/>
                <w:sz w:val="22"/>
                <w:szCs w:val="22"/>
              </w:rPr>
            </w:pPr>
            <w:r w:rsidRPr="006B1F04">
              <w:rPr>
                <w:rFonts w:ascii="Arial" w:hAnsi="Arial" w:cs="Arial"/>
                <w:i/>
                <w:iCs/>
                <w:sz w:val="22"/>
                <w:szCs w:val="22"/>
              </w:rPr>
              <w:t xml:space="preserve">Dokazila oz. potrdila ne smejo biti starejša od </w:t>
            </w:r>
            <w:r w:rsidRPr="006B1F04">
              <w:rPr>
                <w:rFonts w:ascii="Arial" w:hAnsi="Arial" w:cs="Arial"/>
                <w:b/>
                <w:i/>
                <w:iCs/>
                <w:sz w:val="22"/>
                <w:szCs w:val="22"/>
              </w:rPr>
              <w:t>30 dni</w:t>
            </w:r>
            <w:r w:rsidRPr="006B1F04">
              <w:rPr>
                <w:rFonts w:ascii="Arial" w:hAnsi="Arial" w:cs="Arial"/>
                <w:i/>
                <w:iCs/>
                <w:sz w:val="22"/>
                <w:szCs w:val="22"/>
              </w:rPr>
              <w:t xml:space="preserve"> od datuma odpiranja ponudb.</w:t>
            </w:r>
          </w:p>
          <w:p w14:paraId="02CE2F07" w14:textId="1A0E9E8D" w:rsidR="006E1958" w:rsidRPr="006B1F04" w:rsidRDefault="006E1958" w:rsidP="00C2441A">
            <w:pPr>
              <w:jc w:val="both"/>
              <w:rPr>
                <w:rFonts w:ascii="Arial" w:hAnsi="Arial" w:cs="Arial"/>
                <w:sz w:val="22"/>
                <w:szCs w:val="22"/>
                <w:u w:val="single"/>
              </w:rPr>
            </w:pPr>
          </w:p>
        </w:tc>
      </w:tr>
      <w:tr w:rsidR="006B1F04" w:rsidRPr="006B1F04" w14:paraId="61BFBED0"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04E4843E" w14:textId="4013FF3A" w:rsidR="00BE362F" w:rsidRPr="006B1F04" w:rsidRDefault="00C2441A" w:rsidP="00CF4788">
            <w:pPr>
              <w:rPr>
                <w:rFonts w:ascii="Arial" w:hAnsi="Arial" w:cs="Arial"/>
                <w:sz w:val="22"/>
                <w:szCs w:val="22"/>
              </w:rPr>
            </w:pPr>
            <w:r w:rsidRPr="006B1F04">
              <w:rPr>
                <w:rFonts w:ascii="Arial" w:hAnsi="Arial" w:cs="Arial"/>
                <w:sz w:val="22"/>
                <w:szCs w:val="22"/>
              </w:rPr>
              <w:lastRenderedPageBreak/>
              <w:t>3</w:t>
            </w:r>
            <w:r w:rsidR="00D35C3C" w:rsidRPr="006B1F04">
              <w:rPr>
                <w:rFonts w:ascii="Arial" w:hAnsi="Arial" w:cs="Arial"/>
                <w:sz w:val="22"/>
                <w:szCs w:val="22"/>
              </w:rPr>
              <w:t>.</w:t>
            </w:r>
          </w:p>
        </w:tc>
        <w:tc>
          <w:tcPr>
            <w:tcW w:w="4390" w:type="dxa"/>
          </w:tcPr>
          <w:p w14:paraId="4DB1DFDE" w14:textId="586346AE" w:rsidR="001C11FD" w:rsidRPr="006B1F04" w:rsidRDefault="001C11FD" w:rsidP="00A81BA1">
            <w:pPr>
              <w:jc w:val="both"/>
              <w:rPr>
                <w:rFonts w:ascii="Arial" w:hAnsi="Arial" w:cs="Arial"/>
                <w:sz w:val="22"/>
                <w:szCs w:val="22"/>
                <w:u w:val="single"/>
              </w:rPr>
            </w:pPr>
            <w:bookmarkStart w:id="40" w:name="_Hlk195881458"/>
            <w:r w:rsidRPr="006B1F04">
              <w:rPr>
                <w:rFonts w:ascii="Arial" w:hAnsi="Arial" w:cs="Arial"/>
                <w:sz w:val="22"/>
                <w:szCs w:val="22"/>
                <w:u w:val="single"/>
              </w:rPr>
              <w:t xml:space="preserve">Ponudnik ALI morebitni partnerji v </w:t>
            </w:r>
            <w:r w:rsidR="00F153A0" w:rsidRPr="006B1F04">
              <w:rPr>
                <w:rFonts w:ascii="Arial" w:hAnsi="Arial" w:cs="Arial"/>
                <w:sz w:val="22"/>
                <w:szCs w:val="22"/>
                <w:u w:val="single"/>
              </w:rPr>
              <w:t>s</w:t>
            </w:r>
            <w:r w:rsidRPr="006B1F04">
              <w:rPr>
                <w:rFonts w:ascii="Arial" w:hAnsi="Arial" w:cs="Arial"/>
                <w:sz w:val="22"/>
                <w:szCs w:val="22"/>
                <w:u w:val="single"/>
              </w:rPr>
              <w:t>kupnem nastopu ALI podizvajalec izpolnjuje pogoj za sodelovanje:</w:t>
            </w:r>
          </w:p>
          <w:p w14:paraId="3BE61AF8" w14:textId="77777777" w:rsidR="001C11FD" w:rsidRPr="006B1F04" w:rsidRDefault="001C11FD" w:rsidP="009D67AD">
            <w:pPr>
              <w:pStyle w:val="Glava"/>
              <w:numPr>
                <w:ilvl w:val="12"/>
                <w:numId w:val="0"/>
              </w:numPr>
              <w:tabs>
                <w:tab w:val="clear" w:pos="4536"/>
                <w:tab w:val="clear" w:pos="9072"/>
              </w:tabs>
              <w:jc w:val="both"/>
              <w:rPr>
                <w:rFonts w:cs="Arial"/>
                <w:sz w:val="22"/>
                <w:szCs w:val="22"/>
              </w:rPr>
            </w:pPr>
          </w:p>
          <w:p w14:paraId="05A57556" w14:textId="55BDFC83" w:rsidR="00BE362F" w:rsidRPr="006B1F04" w:rsidRDefault="00C2441A" w:rsidP="00C2441A">
            <w:pPr>
              <w:pStyle w:val="Glava"/>
              <w:numPr>
                <w:ilvl w:val="12"/>
                <w:numId w:val="0"/>
              </w:numPr>
              <w:tabs>
                <w:tab w:val="clear" w:pos="4536"/>
                <w:tab w:val="clear" w:pos="9072"/>
              </w:tabs>
              <w:jc w:val="both"/>
              <w:rPr>
                <w:rFonts w:cs="Arial"/>
                <w:sz w:val="22"/>
                <w:szCs w:val="22"/>
              </w:rPr>
            </w:pPr>
            <w:bookmarkStart w:id="41" w:name="_Hlk197598725"/>
            <w:r w:rsidRPr="006B1F04">
              <w:rPr>
                <w:rFonts w:cs="Arial"/>
                <w:sz w:val="22"/>
                <w:szCs w:val="22"/>
              </w:rPr>
              <w:t>Gospodarski subjekt mora izkazati</w:t>
            </w:r>
            <w:r w:rsidR="00F60D13" w:rsidRPr="006B1F04">
              <w:rPr>
                <w:rFonts w:cs="Arial"/>
                <w:sz w:val="22"/>
                <w:szCs w:val="22"/>
              </w:rPr>
              <w:t xml:space="preserve">, da je v </w:t>
            </w:r>
            <w:r w:rsidR="007819FF" w:rsidRPr="006B1F04">
              <w:rPr>
                <w:rFonts w:cs="Arial"/>
                <w:sz w:val="22"/>
                <w:szCs w:val="22"/>
              </w:rPr>
              <w:t>obdobju od 1. 1. 2015</w:t>
            </w:r>
            <w:r w:rsidR="00F60D13" w:rsidRPr="006B1F04">
              <w:rPr>
                <w:rFonts w:cs="Arial"/>
                <w:sz w:val="22"/>
                <w:szCs w:val="22"/>
              </w:rPr>
              <w:t xml:space="preserve"> uspešno izvedel gradnjo</w:t>
            </w:r>
            <w:r w:rsidR="001739DB" w:rsidRPr="006B1F04">
              <w:rPr>
                <w:rFonts w:cs="Arial"/>
                <w:sz w:val="22"/>
                <w:szCs w:val="22"/>
              </w:rPr>
              <w:t xml:space="preserve"> in primopredajo</w:t>
            </w:r>
            <w:r w:rsidR="00F60D13" w:rsidRPr="006B1F04">
              <w:rPr>
                <w:rFonts w:cs="Arial"/>
                <w:sz w:val="22"/>
                <w:szCs w:val="22"/>
              </w:rPr>
              <w:t xml:space="preserve"> vsaj 2 (dveh) objektov v vrednosti GOI del p</w:t>
            </w:r>
            <w:r w:rsidR="00687133" w:rsidRPr="006B1F04">
              <w:rPr>
                <w:rFonts w:cs="Arial"/>
                <w:sz w:val="22"/>
                <w:szCs w:val="22"/>
              </w:rPr>
              <w:t>ri p</w:t>
            </w:r>
            <w:r w:rsidR="00F60D13" w:rsidRPr="006B1F04">
              <w:rPr>
                <w:rFonts w:cs="Arial"/>
                <w:sz w:val="22"/>
                <w:szCs w:val="22"/>
              </w:rPr>
              <w:t>osamezne</w:t>
            </w:r>
            <w:r w:rsidR="00687133" w:rsidRPr="006B1F04">
              <w:rPr>
                <w:rFonts w:cs="Arial"/>
                <w:sz w:val="22"/>
                <w:szCs w:val="22"/>
              </w:rPr>
              <w:t>m</w:t>
            </w:r>
            <w:r w:rsidR="00F60D13" w:rsidRPr="006B1F04">
              <w:rPr>
                <w:rFonts w:cs="Arial"/>
                <w:sz w:val="22"/>
                <w:szCs w:val="22"/>
              </w:rPr>
              <w:t xml:space="preserve"> objekt</w:t>
            </w:r>
            <w:r w:rsidR="00687133" w:rsidRPr="006B1F04">
              <w:rPr>
                <w:rFonts w:cs="Arial"/>
                <w:sz w:val="22"/>
                <w:szCs w:val="22"/>
              </w:rPr>
              <w:t>u</w:t>
            </w:r>
            <w:r w:rsidR="00F60D13" w:rsidRPr="006B1F04">
              <w:rPr>
                <w:rFonts w:cs="Arial"/>
                <w:sz w:val="22"/>
                <w:szCs w:val="22"/>
              </w:rPr>
              <w:t xml:space="preserve"> najmanj </w:t>
            </w:r>
            <w:r w:rsidR="00842529" w:rsidRPr="006B1F04">
              <w:rPr>
                <w:rFonts w:cs="Arial"/>
                <w:sz w:val="22"/>
                <w:szCs w:val="22"/>
              </w:rPr>
              <w:t>15</w:t>
            </w:r>
            <w:r w:rsidR="00F60D13" w:rsidRPr="006B1F04">
              <w:rPr>
                <w:rFonts w:cs="Arial"/>
                <w:sz w:val="22"/>
                <w:szCs w:val="22"/>
              </w:rPr>
              <w:t xml:space="preserve"> MIO EUR brez DDV, pri čemer mora</w:t>
            </w:r>
            <w:r w:rsidR="007303EE" w:rsidRPr="006B1F04">
              <w:rPr>
                <w:rFonts w:cs="Arial"/>
                <w:sz w:val="22"/>
                <w:szCs w:val="22"/>
              </w:rPr>
              <w:t>ta</w:t>
            </w:r>
            <w:r w:rsidR="00F60D13" w:rsidRPr="006B1F04">
              <w:rPr>
                <w:rFonts w:cs="Arial"/>
                <w:sz w:val="22"/>
                <w:szCs w:val="22"/>
              </w:rPr>
              <w:t xml:space="preserve"> biti</w:t>
            </w:r>
            <w:r w:rsidR="00FB3B3E" w:rsidRPr="006B1F04">
              <w:rPr>
                <w:rFonts w:cs="Arial"/>
                <w:sz w:val="22"/>
                <w:szCs w:val="22"/>
              </w:rPr>
              <w:t xml:space="preserve"> oba objekta Stavb</w:t>
            </w:r>
            <w:r w:rsidR="007303EE" w:rsidRPr="006B1F04">
              <w:rPr>
                <w:rFonts w:cs="Arial"/>
                <w:sz w:val="22"/>
                <w:szCs w:val="22"/>
              </w:rPr>
              <w:t>i</w:t>
            </w:r>
            <w:r w:rsidR="00FB3B3E" w:rsidRPr="006B1F04">
              <w:rPr>
                <w:rFonts w:cs="Arial"/>
                <w:sz w:val="22"/>
                <w:szCs w:val="22"/>
              </w:rPr>
              <w:t xml:space="preserve"> splošnega družbenega pomena</w:t>
            </w:r>
            <w:r w:rsidR="007303EE" w:rsidRPr="006B1F04">
              <w:rPr>
                <w:rFonts w:cs="Arial"/>
                <w:sz w:val="22"/>
                <w:szCs w:val="22"/>
              </w:rPr>
              <w:t xml:space="preserve"> (št. 126 po enotni klasifikaciji vrst objektov (CC-SI) – Uredba o razvrščanju objektov (Uradni list RS, št. 96/22))</w:t>
            </w:r>
            <w:r w:rsidR="00FB3B3E" w:rsidRPr="006B1F04">
              <w:rPr>
                <w:rFonts w:cs="Arial"/>
                <w:sz w:val="22"/>
                <w:szCs w:val="22"/>
              </w:rPr>
              <w:t xml:space="preserve"> in </w:t>
            </w:r>
            <w:r w:rsidR="00F60D13" w:rsidRPr="006B1F04">
              <w:rPr>
                <w:rFonts w:cs="Arial"/>
                <w:sz w:val="22"/>
                <w:szCs w:val="22"/>
              </w:rPr>
              <w:t xml:space="preserve">vsaj en od </w:t>
            </w:r>
            <w:r w:rsidR="002748ED" w:rsidRPr="006B1F04">
              <w:rPr>
                <w:rFonts w:cs="Arial"/>
                <w:sz w:val="22"/>
                <w:szCs w:val="22"/>
              </w:rPr>
              <w:t xml:space="preserve">obeh </w:t>
            </w:r>
            <w:r w:rsidR="00687133" w:rsidRPr="006B1F04">
              <w:rPr>
                <w:rFonts w:cs="Arial"/>
                <w:sz w:val="22"/>
                <w:szCs w:val="22"/>
              </w:rPr>
              <w:t>objektov</w:t>
            </w:r>
            <w:r w:rsidR="00F60D13" w:rsidRPr="006B1F04">
              <w:rPr>
                <w:rFonts w:cs="Arial"/>
                <w:sz w:val="22"/>
                <w:szCs w:val="22"/>
              </w:rPr>
              <w:t xml:space="preserve"> </w:t>
            </w:r>
            <w:r w:rsidR="0075360E" w:rsidRPr="006B1F04">
              <w:rPr>
                <w:rFonts w:cs="Arial"/>
                <w:sz w:val="22"/>
                <w:szCs w:val="22"/>
              </w:rPr>
              <w:t>S</w:t>
            </w:r>
            <w:r w:rsidR="00F60D13" w:rsidRPr="006B1F04">
              <w:rPr>
                <w:rFonts w:cs="Arial"/>
                <w:sz w:val="22"/>
                <w:szCs w:val="22"/>
              </w:rPr>
              <w:t xml:space="preserve">tavba </w:t>
            </w:r>
            <w:r w:rsidR="00472FEC" w:rsidRPr="006B1F04">
              <w:rPr>
                <w:rFonts w:cs="Arial"/>
                <w:sz w:val="22"/>
                <w:szCs w:val="22"/>
              </w:rPr>
              <w:t>za izobraževanje in znanstvenoraziskovalno delo</w:t>
            </w:r>
            <w:r w:rsidR="006A7114" w:rsidRPr="006B1F04">
              <w:rPr>
                <w:rFonts w:cs="Arial"/>
                <w:sz w:val="22"/>
                <w:szCs w:val="22"/>
              </w:rPr>
              <w:t xml:space="preserve"> ali Stavb</w:t>
            </w:r>
            <w:r w:rsidR="0075360E" w:rsidRPr="006B1F04">
              <w:rPr>
                <w:rFonts w:cs="Arial"/>
                <w:sz w:val="22"/>
                <w:szCs w:val="22"/>
              </w:rPr>
              <w:t>a</w:t>
            </w:r>
            <w:r w:rsidR="006A7114" w:rsidRPr="006B1F04">
              <w:rPr>
                <w:rFonts w:cs="Arial"/>
                <w:sz w:val="22"/>
                <w:szCs w:val="22"/>
              </w:rPr>
              <w:t xml:space="preserve"> za zdravstveno </w:t>
            </w:r>
            <w:proofErr w:type="gramStart"/>
            <w:r w:rsidR="006A7114" w:rsidRPr="006B1F04">
              <w:rPr>
                <w:rFonts w:cs="Arial"/>
                <w:sz w:val="22"/>
                <w:szCs w:val="22"/>
              </w:rPr>
              <w:t xml:space="preserve">oskrbo </w:t>
            </w:r>
            <w:r w:rsidR="00F60D13" w:rsidRPr="006B1F04">
              <w:rPr>
                <w:rFonts w:cs="Arial"/>
                <w:sz w:val="22"/>
                <w:szCs w:val="22"/>
              </w:rPr>
              <w:t xml:space="preserve"> </w:t>
            </w:r>
            <w:proofErr w:type="gramEnd"/>
            <w:r w:rsidR="00F60D13" w:rsidRPr="006B1F04">
              <w:rPr>
                <w:rFonts w:cs="Arial"/>
                <w:sz w:val="22"/>
                <w:szCs w:val="22"/>
              </w:rPr>
              <w:t>(št. 126</w:t>
            </w:r>
            <w:r w:rsidR="00472FEC" w:rsidRPr="006B1F04">
              <w:rPr>
                <w:rFonts w:cs="Arial"/>
                <w:sz w:val="22"/>
                <w:szCs w:val="22"/>
              </w:rPr>
              <w:t>3</w:t>
            </w:r>
            <w:r w:rsidR="006A7114" w:rsidRPr="006B1F04">
              <w:rPr>
                <w:rFonts w:cs="Arial"/>
                <w:sz w:val="22"/>
                <w:szCs w:val="22"/>
              </w:rPr>
              <w:t xml:space="preserve"> ali 1264</w:t>
            </w:r>
            <w:r w:rsidR="00F60D13" w:rsidRPr="006B1F04">
              <w:rPr>
                <w:rFonts w:cs="Arial"/>
                <w:sz w:val="22"/>
                <w:szCs w:val="22"/>
              </w:rPr>
              <w:t xml:space="preserve"> po enotni klasifikaciji vrst objektov (CC-SI) – Uredba o razvrščanju objektov (Uradni list RS, št. 96/22)). Za uspešno priznano </w:t>
            </w:r>
            <w:proofErr w:type="gramStart"/>
            <w:r w:rsidR="00F60D13" w:rsidRPr="006B1F04">
              <w:rPr>
                <w:rFonts w:cs="Arial"/>
                <w:sz w:val="22"/>
                <w:szCs w:val="22"/>
              </w:rPr>
              <w:t>referenco</w:t>
            </w:r>
            <w:proofErr w:type="gramEnd"/>
            <w:r w:rsidR="00F60D13" w:rsidRPr="006B1F04">
              <w:rPr>
                <w:rFonts w:cs="Arial"/>
                <w:sz w:val="22"/>
                <w:szCs w:val="22"/>
              </w:rPr>
              <w:t xml:space="preserve"> se šteje izgradnja objekta s pridobljenim uporabnim dovoljenjem</w:t>
            </w:r>
            <w:r w:rsidRPr="006B1F04">
              <w:rPr>
                <w:rFonts w:cs="Arial"/>
                <w:sz w:val="22"/>
                <w:szCs w:val="22"/>
              </w:rPr>
              <w:t>.</w:t>
            </w:r>
            <w:r w:rsidR="008B2957" w:rsidRPr="006B1F04">
              <w:rPr>
                <w:rFonts w:cs="Arial"/>
                <w:sz w:val="22"/>
                <w:szCs w:val="22"/>
              </w:rPr>
              <w:t xml:space="preserve"> Naročnik bo </w:t>
            </w:r>
            <w:proofErr w:type="gramStart"/>
            <w:r w:rsidR="008B2957" w:rsidRPr="006B1F04">
              <w:rPr>
                <w:rFonts w:cs="Arial"/>
                <w:sz w:val="22"/>
                <w:szCs w:val="22"/>
              </w:rPr>
              <w:t>reference</w:t>
            </w:r>
            <w:proofErr w:type="gramEnd"/>
            <w:r w:rsidR="008B2957" w:rsidRPr="006B1F04">
              <w:rPr>
                <w:rFonts w:cs="Arial"/>
                <w:sz w:val="22"/>
                <w:szCs w:val="22"/>
              </w:rPr>
              <w:t xml:space="preserve"> priznal, če je bil objekt v zgoraj navedenem obdobju </w:t>
            </w:r>
            <w:proofErr w:type="spellStart"/>
            <w:r w:rsidR="008B2957" w:rsidRPr="006B1F04">
              <w:rPr>
                <w:rFonts w:cs="Arial"/>
                <w:sz w:val="22"/>
                <w:szCs w:val="22"/>
              </w:rPr>
              <w:t>primopredan</w:t>
            </w:r>
            <w:proofErr w:type="spellEnd"/>
            <w:r w:rsidR="008B2957" w:rsidRPr="006B1F04">
              <w:rPr>
                <w:rFonts w:cs="Arial"/>
                <w:sz w:val="22"/>
                <w:szCs w:val="22"/>
              </w:rPr>
              <w:t xml:space="preserve"> referenčnemu naročniku</w:t>
            </w:r>
            <w:r w:rsidR="0075360E" w:rsidRPr="006B1F04">
              <w:rPr>
                <w:rFonts w:cs="Arial"/>
                <w:sz w:val="22"/>
                <w:szCs w:val="22"/>
              </w:rPr>
              <w:t>.</w:t>
            </w:r>
          </w:p>
          <w:bookmarkEnd w:id="40"/>
          <w:bookmarkEnd w:id="41"/>
          <w:p w14:paraId="37932488" w14:textId="77777777" w:rsidR="001C11FD" w:rsidRPr="006B1F04" w:rsidRDefault="001C11FD" w:rsidP="009D67AD">
            <w:pPr>
              <w:pStyle w:val="Glava"/>
              <w:numPr>
                <w:ilvl w:val="12"/>
                <w:numId w:val="0"/>
              </w:numPr>
              <w:tabs>
                <w:tab w:val="clear" w:pos="4536"/>
                <w:tab w:val="clear" w:pos="9072"/>
              </w:tabs>
              <w:jc w:val="both"/>
              <w:rPr>
                <w:rFonts w:cs="Arial"/>
                <w:sz w:val="22"/>
                <w:szCs w:val="22"/>
              </w:rPr>
            </w:pPr>
          </w:p>
          <w:p w14:paraId="0C531595" w14:textId="29F4CFC1" w:rsidR="009E549F" w:rsidRPr="006B1F04" w:rsidRDefault="009E549F" w:rsidP="009E549F">
            <w:pPr>
              <w:jc w:val="both"/>
              <w:rPr>
                <w:rFonts w:ascii="Arial" w:hAnsi="Arial" w:cs="Arial"/>
                <w:sz w:val="22"/>
                <w:szCs w:val="22"/>
                <w:u w:val="single"/>
              </w:rPr>
            </w:pPr>
            <w:r w:rsidRPr="006B1F04">
              <w:rPr>
                <w:rFonts w:ascii="Arial" w:hAnsi="Arial" w:cs="Arial"/>
                <w:b/>
                <w:bCs/>
                <w:sz w:val="22"/>
                <w:szCs w:val="22"/>
              </w:rPr>
              <w:t>OPOZORILO: Izpolnjevanje referenčnega pogoja  lahko izkaže katerikoli od gospodarskih subjektov v ponudbi (ponudnik, partnerji v skupnem nastopu ali podizvajalec), pod pogojem, da bo ta gospodarski subjekt tudi opravil dela v skupni vrednosti vsaj v višini 20</w:t>
            </w:r>
            <w:proofErr w:type="gramStart"/>
            <w:r w:rsidRPr="006B1F04">
              <w:rPr>
                <w:rFonts w:ascii="Arial" w:hAnsi="Arial" w:cs="Arial"/>
                <w:b/>
                <w:bCs/>
                <w:sz w:val="22"/>
                <w:szCs w:val="22"/>
              </w:rPr>
              <w:t>%</w:t>
            </w:r>
            <w:proofErr w:type="gramEnd"/>
            <w:r w:rsidRPr="006B1F04">
              <w:rPr>
                <w:rFonts w:ascii="Arial" w:hAnsi="Arial" w:cs="Arial"/>
                <w:b/>
                <w:bCs/>
                <w:sz w:val="22"/>
                <w:szCs w:val="22"/>
              </w:rPr>
              <w:t xml:space="preserve"> ponujene ponudbene vrednosti.</w:t>
            </w:r>
          </w:p>
          <w:p w14:paraId="22ED4967" w14:textId="3AEE50C3" w:rsidR="001C11FD" w:rsidRPr="006B1F04" w:rsidRDefault="001C11FD" w:rsidP="009D67AD">
            <w:pPr>
              <w:pStyle w:val="Glava"/>
              <w:numPr>
                <w:ilvl w:val="12"/>
                <w:numId w:val="0"/>
              </w:numPr>
              <w:tabs>
                <w:tab w:val="clear" w:pos="4536"/>
                <w:tab w:val="clear" w:pos="9072"/>
              </w:tabs>
              <w:jc w:val="both"/>
              <w:rPr>
                <w:rFonts w:cs="Arial"/>
                <w:b/>
                <w:bCs/>
                <w:sz w:val="22"/>
                <w:szCs w:val="22"/>
              </w:rPr>
            </w:pPr>
          </w:p>
        </w:tc>
        <w:tc>
          <w:tcPr>
            <w:tcW w:w="5241" w:type="dxa"/>
          </w:tcPr>
          <w:p w14:paraId="0425BFA6" w14:textId="77777777" w:rsidR="00E33465" w:rsidRPr="006B1F04" w:rsidRDefault="00E33465" w:rsidP="001C11FD">
            <w:pPr>
              <w:jc w:val="both"/>
              <w:rPr>
                <w:rFonts w:ascii="Arial" w:hAnsi="Arial" w:cs="Arial"/>
                <w:sz w:val="22"/>
                <w:szCs w:val="22"/>
                <w:u w:val="single"/>
              </w:rPr>
            </w:pPr>
            <w:r w:rsidRPr="006B1F04">
              <w:rPr>
                <w:rFonts w:ascii="Arial" w:hAnsi="Arial" w:cs="Arial"/>
                <w:sz w:val="22"/>
                <w:szCs w:val="22"/>
                <w:u w:val="single"/>
              </w:rPr>
              <w:t>Ponudnik ALI morebitni ponudnik v skupni ponudbi ALI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373604DE" w14:textId="77777777" w:rsidR="00E33465" w:rsidRPr="006B1F04" w:rsidRDefault="00E33465" w:rsidP="001C11FD">
            <w:pPr>
              <w:jc w:val="both"/>
              <w:rPr>
                <w:rFonts w:ascii="Arial" w:hAnsi="Arial" w:cs="Arial"/>
                <w:b/>
                <w:bCs/>
                <w:sz w:val="22"/>
                <w:szCs w:val="22"/>
              </w:rPr>
            </w:pPr>
          </w:p>
          <w:p w14:paraId="2E659004" w14:textId="77777777" w:rsidR="00BE362F" w:rsidRPr="006B1F04" w:rsidRDefault="00BE362F" w:rsidP="002F319A">
            <w:pPr>
              <w:numPr>
                <w:ilvl w:val="0"/>
                <w:numId w:val="8"/>
              </w:numPr>
              <w:jc w:val="both"/>
              <w:rPr>
                <w:rFonts w:ascii="Arial" w:hAnsi="Arial" w:cs="Arial"/>
                <w:sz w:val="22"/>
                <w:szCs w:val="22"/>
              </w:rPr>
            </w:pPr>
            <w:r w:rsidRPr="006B1F04">
              <w:rPr>
                <w:rFonts w:ascii="Arial" w:hAnsi="Arial" w:cs="Arial"/>
                <w:b/>
                <w:bCs/>
                <w:sz w:val="22"/>
                <w:szCs w:val="22"/>
              </w:rPr>
              <w:t>obrazec ESPD</w:t>
            </w:r>
            <w:r w:rsidRPr="006B1F04">
              <w:rPr>
                <w:rFonts w:ascii="Arial" w:hAnsi="Arial" w:cs="Arial"/>
                <w:sz w:val="22"/>
                <w:szCs w:val="22"/>
              </w:rPr>
              <w:t xml:space="preserve"> (Del IV: Pogoji za sodelovanje; C: Tehnična in strokovna sposobnost.)</w:t>
            </w:r>
          </w:p>
          <w:p w14:paraId="0952BB5A" w14:textId="77777777" w:rsidR="00BE362F" w:rsidRPr="006B1F04" w:rsidRDefault="00BE362F" w:rsidP="001D12D0">
            <w:pPr>
              <w:jc w:val="both"/>
              <w:rPr>
                <w:rFonts w:ascii="Arial" w:hAnsi="Arial" w:cs="Arial"/>
                <w:sz w:val="22"/>
                <w:szCs w:val="22"/>
              </w:rPr>
            </w:pPr>
          </w:p>
          <w:p w14:paraId="45EA33A0" w14:textId="77777777" w:rsidR="00BE362F" w:rsidRPr="006B1F04" w:rsidRDefault="00BE362F" w:rsidP="001D12D0">
            <w:pPr>
              <w:jc w:val="both"/>
              <w:rPr>
                <w:rFonts w:ascii="Arial" w:hAnsi="Arial" w:cs="Arial"/>
                <w:sz w:val="22"/>
                <w:szCs w:val="22"/>
              </w:rPr>
            </w:pPr>
            <w:r w:rsidRPr="006B1F04">
              <w:rPr>
                <w:rFonts w:ascii="Arial" w:hAnsi="Arial" w:cs="Arial"/>
                <w:sz w:val="22"/>
                <w:szCs w:val="22"/>
              </w:rPr>
              <w:t>IN</w:t>
            </w:r>
          </w:p>
          <w:p w14:paraId="44CB695A" w14:textId="77777777" w:rsidR="001C11FD" w:rsidRPr="006B1F04" w:rsidRDefault="001C11FD" w:rsidP="001D12D0">
            <w:pPr>
              <w:jc w:val="both"/>
              <w:rPr>
                <w:rFonts w:ascii="Arial" w:hAnsi="Arial" w:cs="Arial"/>
                <w:sz w:val="22"/>
                <w:szCs w:val="22"/>
              </w:rPr>
            </w:pPr>
          </w:p>
          <w:p w14:paraId="39A03863" w14:textId="720DCD7D" w:rsidR="003445F2" w:rsidRPr="006B1F04" w:rsidRDefault="00BE362F" w:rsidP="00FE48D4">
            <w:pPr>
              <w:numPr>
                <w:ilvl w:val="0"/>
                <w:numId w:val="8"/>
              </w:numPr>
              <w:jc w:val="both"/>
              <w:rPr>
                <w:rFonts w:ascii="Arial" w:hAnsi="Arial" w:cs="Arial"/>
                <w:sz w:val="22"/>
                <w:szCs w:val="22"/>
              </w:rPr>
            </w:pPr>
            <w:bookmarkStart w:id="42" w:name="_Hlk181613255"/>
            <w:r w:rsidRPr="006B1F04">
              <w:rPr>
                <w:rFonts w:ascii="Arial" w:hAnsi="Arial" w:cs="Arial"/>
                <w:b/>
                <w:bCs/>
                <w:sz w:val="22"/>
                <w:szCs w:val="22"/>
              </w:rPr>
              <w:t xml:space="preserve">Razpisni obrazec št. </w:t>
            </w:r>
            <w:r w:rsidR="00166234" w:rsidRPr="006B1F04">
              <w:rPr>
                <w:rFonts w:ascii="Arial" w:hAnsi="Arial" w:cs="Arial"/>
                <w:b/>
                <w:bCs/>
                <w:sz w:val="22"/>
                <w:szCs w:val="22"/>
              </w:rPr>
              <w:t>4</w:t>
            </w:r>
            <w:r w:rsidR="001C11FD" w:rsidRPr="006B1F04">
              <w:rPr>
                <w:rFonts w:ascii="Arial" w:hAnsi="Arial" w:cs="Arial"/>
                <w:sz w:val="22"/>
                <w:szCs w:val="22"/>
              </w:rPr>
              <w:t xml:space="preserve"> </w:t>
            </w:r>
            <w:r w:rsidR="00166234" w:rsidRPr="006B1F04">
              <w:rPr>
                <w:rFonts w:ascii="Arial" w:hAnsi="Arial" w:cs="Arial"/>
                <w:sz w:val="22"/>
                <w:szCs w:val="22"/>
              </w:rPr>
              <w:t xml:space="preserve">- SEZNAM NAJPOMEMBNEJŠIH </w:t>
            </w:r>
            <w:proofErr w:type="gramStart"/>
            <w:r w:rsidR="00166234" w:rsidRPr="006B1F04">
              <w:rPr>
                <w:rFonts w:ascii="Arial" w:hAnsi="Arial" w:cs="Arial"/>
                <w:sz w:val="22"/>
                <w:szCs w:val="22"/>
              </w:rPr>
              <w:t>REFERENC</w:t>
            </w:r>
            <w:proofErr w:type="gramEnd"/>
            <w:r w:rsidR="00166234" w:rsidRPr="006B1F04">
              <w:rPr>
                <w:rFonts w:ascii="Arial" w:hAnsi="Arial" w:cs="Arial"/>
                <w:sz w:val="22"/>
                <w:szCs w:val="22"/>
              </w:rPr>
              <w:t xml:space="preserve"> </w:t>
            </w:r>
            <w:r w:rsidR="00D9018A" w:rsidRPr="006B1F04">
              <w:rPr>
                <w:rFonts w:ascii="Arial" w:hAnsi="Arial" w:cs="Arial"/>
                <w:sz w:val="22"/>
                <w:szCs w:val="22"/>
              </w:rPr>
              <w:t>GOSPODARSKEGA SUBJEKTA**</w:t>
            </w:r>
          </w:p>
          <w:p w14:paraId="4571F158" w14:textId="7F5D7921" w:rsidR="003445F2" w:rsidRPr="006B1F04" w:rsidRDefault="003445F2" w:rsidP="003445F2">
            <w:pPr>
              <w:jc w:val="both"/>
              <w:rPr>
                <w:rFonts w:ascii="Arial" w:hAnsi="Arial" w:cs="Arial"/>
                <w:sz w:val="22"/>
                <w:szCs w:val="22"/>
              </w:rPr>
            </w:pPr>
            <w:r w:rsidRPr="006B1F04">
              <w:rPr>
                <w:rFonts w:ascii="Arial" w:hAnsi="Arial" w:cs="Arial"/>
                <w:sz w:val="22"/>
                <w:szCs w:val="22"/>
              </w:rPr>
              <w:t>IN</w:t>
            </w:r>
          </w:p>
          <w:p w14:paraId="646652BC" w14:textId="77777777" w:rsidR="003445F2" w:rsidRPr="006B1F04" w:rsidRDefault="003445F2" w:rsidP="003445F2">
            <w:pPr>
              <w:jc w:val="both"/>
              <w:rPr>
                <w:rFonts w:ascii="Arial" w:hAnsi="Arial" w:cs="Arial"/>
                <w:sz w:val="22"/>
                <w:szCs w:val="22"/>
              </w:rPr>
            </w:pPr>
          </w:p>
          <w:p w14:paraId="135B311A" w14:textId="169118E4" w:rsidR="003445F2" w:rsidRPr="006B1F04" w:rsidRDefault="003445F2" w:rsidP="003445F2">
            <w:pPr>
              <w:pStyle w:val="Odstavekseznama"/>
              <w:numPr>
                <w:ilvl w:val="0"/>
                <w:numId w:val="8"/>
              </w:numPr>
              <w:jc w:val="both"/>
              <w:rPr>
                <w:rFonts w:ascii="Arial" w:hAnsi="Arial" w:cs="Arial"/>
              </w:rPr>
            </w:pPr>
            <w:r w:rsidRPr="006B1F04">
              <w:rPr>
                <w:rFonts w:ascii="Arial" w:hAnsi="Arial" w:cs="Arial"/>
                <w:b/>
                <w:bCs/>
              </w:rPr>
              <w:t xml:space="preserve">Razpisni obrazec 4 - </w:t>
            </w:r>
            <w:r w:rsidRPr="006B1F04">
              <w:rPr>
                <w:rFonts w:ascii="Arial" w:hAnsi="Arial" w:cs="Arial"/>
              </w:rPr>
              <w:t>Potrdilo referenčnega naročnika</w:t>
            </w:r>
            <w:r w:rsidR="00D9018A" w:rsidRPr="006B1F04">
              <w:rPr>
                <w:rFonts w:ascii="Arial" w:hAnsi="Arial" w:cs="Arial"/>
              </w:rPr>
              <w:t>**</w:t>
            </w:r>
          </w:p>
          <w:bookmarkEnd w:id="42"/>
          <w:p w14:paraId="542CC49F" w14:textId="77777777" w:rsidR="00C412C4" w:rsidRPr="006B1F04" w:rsidRDefault="00C412C4" w:rsidP="00C412C4">
            <w:pPr>
              <w:jc w:val="both"/>
              <w:rPr>
                <w:rFonts w:ascii="Arial" w:hAnsi="Arial" w:cs="Arial"/>
                <w:sz w:val="22"/>
                <w:szCs w:val="22"/>
              </w:rPr>
            </w:pPr>
          </w:p>
          <w:p w14:paraId="3F757CA0" w14:textId="77777777" w:rsidR="00D9018A" w:rsidRPr="006B1F04" w:rsidRDefault="00D9018A" w:rsidP="00D9018A">
            <w:pPr>
              <w:jc w:val="both"/>
              <w:rPr>
                <w:rFonts w:ascii="Arial" w:hAnsi="Arial" w:cs="Arial"/>
                <w:i/>
                <w:iCs/>
                <w:sz w:val="22"/>
                <w:szCs w:val="22"/>
              </w:rPr>
            </w:pPr>
            <w:r w:rsidRPr="006B1F04">
              <w:rPr>
                <w:rFonts w:ascii="Arial" w:hAnsi="Arial" w:cs="Arial"/>
                <w:i/>
                <w:iCs/>
                <w:sz w:val="22"/>
                <w:szCs w:val="22"/>
              </w:rPr>
              <w:t>**Naročnik si pridržuje pravico verodostojnost in ustreznost v ponudbi navedenih referenčnih poslov preveriti pri referenčnih naročnikih. Naročnik lahko pred oddajo javnega naročila od ponudnikov zahteva, da predložijo druga dokazila, ki izkazujejo izpolnjevanje referenčnega pogoja (npr. primopredajni zapisnik, pogodba, naročilnica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4A956E92" w14:textId="6910AACD" w:rsidR="00C412C4" w:rsidRPr="006B1F04" w:rsidRDefault="00C412C4" w:rsidP="001D12D0">
            <w:pPr>
              <w:jc w:val="both"/>
              <w:rPr>
                <w:rFonts w:ascii="Arial" w:hAnsi="Arial" w:cs="Arial"/>
                <w:sz w:val="22"/>
                <w:szCs w:val="22"/>
              </w:rPr>
            </w:pPr>
          </w:p>
        </w:tc>
      </w:tr>
      <w:tr w:rsidR="006B1F04" w:rsidRPr="006B1F04" w14:paraId="77AA99CA"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60B23519" w14:textId="3C92FF21" w:rsidR="002F3139" w:rsidRPr="006B1F04" w:rsidRDefault="002F3139" w:rsidP="00CF4788">
            <w:pPr>
              <w:rPr>
                <w:rFonts w:ascii="Arial" w:hAnsi="Arial" w:cs="Arial"/>
                <w:sz w:val="22"/>
                <w:szCs w:val="22"/>
              </w:rPr>
            </w:pPr>
            <w:bookmarkStart w:id="43" w:name="_Hlk203478271"/>
            <w:r w:rsidRPr="006B1F04">
              <w:rPr>
                <w:rFonts w:ascii="Arial" w:hAnsi="Arial" w:cs="Arial"/>
                <w:sz w:val="22"/>
                <w:szCs w:val="22"/>
              </w:rPr>
              <w:t>4.</w:t>
            </w:r>
          </w:p>
        </w:tc>
        <w:tc>
          <w:tcPr>
            <w:tcW w:w="4390" w:type="dxa"/>
          </w:tcPr>
          <w:p w14:paraId="4786FFC8" w14:textId="77777777" w:rsidR="002F3139" w:rsidRPr="006B1F04" w:rsidRDefault="002F3139" w:rsidP="002F3139">
            <w:pPr>
              <w:jc w:val="both"/>
              <w:rPr>
                <w:rFonts w:ascii="Arial" w:hAnsi="Arial" w:cs="Arial"/>
                <w:sz w:val="22"/>
                <w:szCs w:val="22"/>
                <w:u w:val="single"/>
              </w:rPr>
            </w:pPr>
            <w:r w:rsidRPr="006B1F04">
              <w:rPr>
                <w:rFonts w:ascii="Arial" w:hAnsi="Arial" w:cs="Arial"/>
                <w:sz w:val="22"/>
                <w:szCs w:val="22"/>
                <w:u w:val="single"/>
              </w:rPr>
              <w:t>Ponudnik ALI morebitni partnerji v skupnem nastopu ALI podizvajalec izpolnjuje pogoj za sodelovanje:</w:t>
            </w:r>
          </w:p>
          <w:p w14:paraId="77CBBDE0" w14:textId="77777777" w:rsidR="002F3139" w:rsidRPr="006B1F04" w:rsidRDefault="002F3139" w:rsidP="00A81BA1">
            <w:pPr>
              <w:jc w:val="both"/>
              <w:rPr>
                <w:rFonts w:ascii="Arial" w:hAnsi="Arial" w:cs="Arial"/>
                <w:sz w:val="22"/>
                <w:szCs w:val="22"/>
                <w:u w:val="single"/>
              </w:rPr>
            </w:pPr>
          </w:p>
          <w:p w14:paraId="7867080A" w14:textId="0200778D" w:rsidR="00550F20" w:rsidRPr="006B1F04" w:rsidRDefault="00196158" w:rsidP="002F3139">
            <w:pPr>
              <w:jc w:val="both"/>
              <w:rPr>
                <w:rFonts w:ascii="Arial" w:hAnsi="Arial" w:cs="Arial"/>
                <w:sz w:val="22"/>
                <w:szCs w:val="22"/>
              </w:rPr>
            </w:pPr>
            <w:r w:rsidRPr="006B1F04">
              <w:rPr>
                <w:rFonts w:ascii="Arial" w:hAnsi="Arial" w:cs="Arial"/>
                <w:sz w:val="22"/>
                <w:szCs w:val="22"/>
              </w:rPr>
              <w:t xml:space="preserve">Gospodarski subjekt mora </w:t>
            </w:r>
            <w:r w:rsidR="00FC3C60" w:rsidRPr="006B1F04">
              <w:rPr>
                <w:rFonts w:ascii="Arial" w:hAnsi="Arial" w:cs="Arial"/>
                <w:sz w:val="22"/>
                <w:szCs w:val="22"/>
              </w:rPr>
              <w:t>izkazati</w:t>
            </w:r>
            <w:r w:rsidRPr="006B1F04">
              <w:rPr>
                <w:rFonts w:ascii="Arial" w:hAnsi="Arial" w:cs="Arial"/>
                <w:sz w:val="22"/>
                <w:szCs w:val="22"/>
              </w:rPr>
              <w:t xml:space="preserve">, da je v obdobju od </w:t>
            </w:r>
            <w:proofErr w:type="gramStart"/>
            <w:r w:rsidRPr="006B1F04">
              <w:rPr>
                <w:rFonts w:ascii="Arial" w:hAnsi="Arial" w:cs="Arial"/>
                <w:sz w:val="22"/>
                <w:szCs w:val="22"/>
              </w:rPr>
              <w:t xml:space="preserve">1. </w:t>
            </w:r>
            <w:r w:rsidR="0031409D" w:rsidRPr="006B1F04">
              <w:rPr>
                <w:rFonts w:ascii="Arial" w:hAnsi="Arial" w:cs="Arial"/>
                <w:sz w:val="22"/>
                <w:szCs w:val="22"/>
              </w:rPr>
              <w:t>1.</w:t>
            </w:r>
            <w:r w:rsidRPr="006B1F04">
              <w:rPr>
                <w:rFonts w:ascii="Arial" w:hAnsi="Arial" w:cs="Arial"/>
                <w:sz w:val="22"/>
                <w:szCs w:val="22"/>
              </w:rPr>
              <w:t xml:space="preserve"> 2015</w:t>
            </w:r>
            <w:proofErr w:type="gramEnd"/>
            <w:r w:rsidRPr="006B1F04">
              <w:rPr>
                <w:rFonts w:ascii="Arial" w:hAnsi="Arial" w:cs="Arial"/>
                <w:sz w:val="22"/>
                <w:szCs w:val="22"/>
              </w:rPr>
              <w:t xml:space="preserve"> uspešno izvedel zaščito gradbene jame, in sicer v skupni dolžini najmanj 100 metrov in globini najmanj </w:t>
            </w:r>
            <w:r w:rsidR="00FD295C" w:rsidRPr="006B1F04">
              <w:rPr>
                <w:rFonts w:ascii="Arial" w:hAnsi="Arial" w:cs="Arial"/>
                <w:sz w:val="22"/>
                <w:szCs w:val="22"/>
              </w:rPr>
              <w:t>5</w:t>
            </w:r>
            <w:r w:rsidRPr="006B1F04">
              <w:rPr>
                <w:rFonts w:ascii="Arial" w:hAnsi="Arial" w:cs="Arial"/>
                <w:sz w:val="22"/>
                <w:szCs w:val="22"/>
              </w:rPr>
              <w:t xml:space="preserve"> metrov, pri čemer je bila izvedba zaščite izvedena z uporabo </w:t>
            </w:r>
            <w:r w:rsidR="00FD295C" w:rsidRPr="006B1F04">
              <w:rPr>
                <w:rFonts w:ascii="Arial" w:hAnsi="Arial" w:cs="Arial"/>
                <w:sz w:val="22"/>
                <w:szCs w:val="22"/>
              </w:rPr>
              <w:t>zagatnic</w:t>
            </w:r>
            <w:r w:rsidRPr="006B1F04">
              <w:rPr>
                <w:rFonts w:ascii="Arial" w:hAnsi="Arial" w:cs="Arial"/>
                <w:sz w:val="22"/>
                <w:szCs w:val="22"/>
              </w:rPr>
              <w:t>.</w:t>
            </w:r>
          </w:p>
          <w:p w14:paraId="21A66991" w14:textId="77777777" w:rsidR="00166048" w:rsidRPr="006B1F04" w:rsidRDefault="00166048" w:rsidP="002F3139">
            <w:pPr>
              <w:jc w:val="both"/>
              <w:rPr>
                <w:rFonts w:ascii="Arial" w:hAnsi="Arial" w:cs="Arial"/>
                <w:sz w:val="22"/>
                <w:szCs w:val="22"/>
              </w:rPr>
            </w:pPr>
          </w:p>
          <w:p w14:paraId="586DC61B" w14:textId="2E644428" w:rsidR="00166048" w:rsidRPr="006B1F04" w:rsidRDefault="00166048" w:rsidP="002F3139">
            <w:pPr>
              <w:jc w:val="both"/>
              <w:rPr>
                <w:rFonts w:ascii="Arial" w:hAnsi="Arial" w:cs="Arial"/>
                <w:sz w:val="22"/>
                <w:szCs w:val="22"/>
              </w:rPr>
            </w:pPr>
            <w:r w:rsidRPr="006B1F04">
              <w:rPr>
                <w:rFonts w:ascii="Arial" w:hAnsi="Arial" w:cs="Arial"/>
                <w:sz w:val="22"/>
                <w:szCs w:val="22"/>
              </w:rPr>
              <w:lastRenderedPageBreak/>
              <w:t xml:space="preserve">V navedem obdobju je moral gospodarski subjekt </w:t>
            </w:r>
            <w:proofErr w:type="gramStart"/>
            <w:r w:rsidRPr="006B1F04">
              <w:rPr>
                <w:rFonts w:ascii="Arial" w:hAnsi="Arial" w:cs="Arial"/>
                <w:sz w:val="22"/>
                <w:szCs w:val="22"/>
              </w:rPr>
              <w:t>pričeti</w:t>
            </w:r>
            <w:proofErr w:type="gramEnd"/>
            <w:r w:rsidRPr="006B1F04">
              <w:rPr>
                <w:rFonts w:ascii="Arial" w:hAnsi="Arial" w:cs="Arial"/>
                <w:sz w:val="22"/>
                <w:szCs w:val="22"/>
              </w:rPr>
              <w:t xml:space="preserve"> in zaključiti z izvedbo.</w:t>
            </w:r>
          </w:p>
          <w:p w14:paraId="38220554" w14:textId="77777777" w:rsidR="00B17A81" w:rsidRPr="006B1F04" w:rsidRDefault="00B17A81" w:rsidP="002F3139">
            <w:pPr>
              <w:jc w:val="both"/>
              <w:rPr>
                <w:rFonts w:ascii="Arial" w:hAnsi="Arial" w:cs="Arial"/>
                <w:sz w:val="22"/>
                <w:szCs w:val="22"/>
              </w:rPr>
            </w:pPr>
          </w:p>
          <w:p w14:paraId="66AE9915" w14:textId="77777777" w:rsidR="00A87602" w:rsidRPr="006B1F04" w:rsidRDefault="00A87602" w:rsidP="00B17A81">
            <w:pPr>
              <w:jc w:val="both"/>
              <w:rPr>
                <w:rFonts w:ascii="Arial" w:hAnsi="Arial" w:cs="Arial"/>
                <w:b/>
                <w:bCs/>
                <w:sz w:val="22"/>
                <w:szCs w:val="22"/>
              </w:rPr>
            </w:pPr>
          </w:p>
          <w:p w14:paraId="085E30E9" w14:textId="77777777" w:rsidR="00A87602" w:rsidRPr="006B1F04" w:rsidRDefault="00A87602" w:rsidP="00B17A81">
            <w:pPr>
              <w:jc w:val="both"/>
              <w:rPr>
                <w:rFonts w:ascii="Arial" w:hAnsi="Arial" w:cs="Arial"/>
                <w:b/>
                <w:bCs/>
                <w:sz w:val="22"/>
                <w:szCs w:val="22"/>
              </w:rPr>
            </w:pPr>
          </w:p>
          <w:p w14:paraId="22FDEAC0" w14:textId="7502D2CE" w:rsidR="00B17A81" w:rsidRPr="006B1F04" w:rsidRDefault="00B17A81" w:rsidP="00B17A81">
            <w:pPr>
              <w:jc w:val="both"/>
              <w:rPr>
                <w:rFonts w:ascii="Arial" w:hAnsi="Arial" w:cs="Arial"/>
                <w:sz w:val="22"/>
                <w:szCs w:val="22"/>
                <w:u w:val="single"/>
              </w:rPr>
            </w:pPr>
            <w:r w:rsidRPr="006B1F04">
              <w:rPr>
                <w:rFonts w:ascii="Arial" w:hAnsi="Arial" w:cs="Arial"/>
                <w:b/>
                <w:bCs/>
                <w:sz w:val="22"/>
                <w:szCs w:val="22"/>
              </w:rPr>
              <w:t xml:space="preserve">OPOZORILO: Izpolnjevanje referenčnega </w:t>
            </w:r>
            <w:proofErr w:type="gramStart"/>
            <w:r w:rsidRPr="006B1F04">
              <w:rPr>
                <w:rFonts w:ascii="Arial" w:hAnsi="Arial" w:cs="Arial"/>
                <w:b/>
                <w:bCs/>
                <w:sz w:val="22"/>
                <w:szCs w:val="22"/>
              </w:rPr>
              <w:t xml:space="preserve">pogoja  </w:t>
            </w:r>
            <w:proofErr w:type="gramEnd"/>
            <w:r w:rsidRPr="006B1F04">
              <w:rPr>
                <w:rFonts w:ascii="Arial" w:hAnsi="Arial" w:cs="Arial"/>
                <w:b/>
                <w:bCs/>
                <w:sz w:val="22"/>
                <w:szCs w:val="22"/>
              </w:rPr>
              <w:t xml:space="preserve">lahko izkaže katerikoli od gospodarskih subjektov v ponudbi (ponudnik, partnerji v skupnem nastopu ali podizvajalec), pod pogojem, da bo ta gospodarski subjekt tudi opravil </w:t>
            </w:r>
            <w:r w:rsidR="00DA7949" w:rsidRPr="006B1F04">
              <w:rPr>
                <w:rFonts w:ascii="Arial" w:hAnsi="Arial" w:cs="Arial"/>
                <w:b/>
                <w:bCs/>
                <w:sz w:val="22"/>
                <w:szCs w:val="22"/>
              </w:rPr>
              <w:t xml:space="preserve">del </w:t>
            </w:r>
            <w:r w:rsidRPr="006B1F04">
              <w:rPr>
                <w:rFonts w:ascii="Arial" w:hAnsi="Arial" w:cs="Arial"/>
                <w:b/>
                <w:bCs/>
                <w:sz w:val="22"/>
                <w:szCs w:val="22"/>
              </w:rPr>
              <w:t>tovrstna dela.</w:t>
            </w:r>
          </w:p>
          <w:p w14:paraId="2FABEF6D" w14:textId="5B871C8D" w:rsidR="00550F20" w:rsidRPr="006B1F04" w:rsidRDefault="00550F20" w:rsidP="002F3139">
            <w:pPr>
              <w:jc w:val="both"/>
              <w:rPr>
                <w:rFonts w:ascii="Arial" w:hAnsi="Arial" w:cs="Arial"/>
                <w:b/>
                <w:bCs/>
                <w:sz w:val="22"/>
                <w:szCs w:val="22"/>
                <w:u w:val="single"/>
              </w:rPr>
            </w:pPr>
          </w:p>
        </w:tc>
        <w:tc>
          <w:tcPr>
            <w:tcW w:w="5241" w:type="dxa"/>
          </w:tcPr>
          <w:p w14:paraId="264F1815" w14:textId="77777777" w:rsidR="00550F20" w:rsidRPr="006B1F04" w:rsidRDefault="00550F20" w:rsidP="00550F20">
            <w:pPr>
              <w:jc w:val="both"/>
              <w:rPr>
                <w:rFonts w:ascii="Arial" w:hAnsi="Arial" w:cs="Arial"/>
                <w:sz w:val="22"/>
                <w:szCs w:val="22"/>
                <w:u w:val="single"/>
              </w:rPr>
            </w:pPr>
            <w:r w:rsidRPr="006B1F04">
              <w:rPr>
                <w:rFonts w:ascii="Arial" w:hAnsi="Arial" w:cs="Arial"/>
                <w:sz w:val="22"/>
                <w:szCs w:val="22"/>
                <w:u w:val="single"/>
              </w:rPr>
              <w:lastRenderedPageBreak/>
              <w:t>Ponudnik ALI morebitni ponudnik v skupni ponudbi ALI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435BB179" w14:textId="77777777" w:rsidR="00550F20" w:rsidRPr="006B1F04" w:rsidRDefault="00550F20" w:rsidP="00550F20">
            <w:pPr>
              <w:jc w:val="both"/>
              <w:rPr>
                <w:rFonts w:ascii="Arial" w:hAnsi="Arial" w:cs="Arial"/>
                <w:b/>
                <w:bCs/>
                <w:sz w:val="22"/>
                <w:szCs w:val="22"/>
              </w:rPr>
            </w:pPr>
          </w:p>
          <w:p w14:paraId="2FB4529D" w14:textId="77777777" w:rsidR="00550F20" w:rsidRPr="006B1F04" w:rsidRDefault="00550F20" w:rsidP="00550F20">
            <w:pPr>
              <w:numPr>
                <w:ilvl w:val="0"/>
                <w:numId w:val="8"/>
              </w:numPr>
              <w:jc w:val="both"/>
              <w:rPr>
                <w:rFonts w:ascii="Arial" w:hAnsi="Arial" w:cs="Arial"/>
                <w:sz w:val="22"/>
                <w:szCs w:val="22"/>
              </w:rPr>
            </w:pPr>
            <w:r w:rsidRPr="006B1F04">
              <w:rPr>
                <w:rFonts w:ascii="Arial" w:hAnsi="Arial" w:cs="Arial"/>
                <w:b/>
                <w:bCs/>
                <w:sz w:val="22"/>
                <w:szCs w:val="22"/>
              </w:rPr>
              <w:t>obrazec ESPD</w:t>
            </w:r>
            <w:r w:rsidRPr="006B1F04">
              <w:rPr>
                <w:rFonts w:ascii="Arial" w:hAnsi="Arial" w:cs="Arial"/>
                <w:sz w:val="22"/>
                <w:szCs w:val="22"/>
              </w:rPr>
              <w:t xml:space="preserve"> (Del IV: Pogoji za sodelovanje; C: Tehnična in strokovna sposobnost.)</w:t>
            </w:r>
          </w:p>
          <w:p w14:paraId="33D21AD7" w14:textId="77777777" w:rsidR="00550F20" w:rsidRPr="006B1F04" w:rsidRDefault="00550F20" w:rsidP="00550F20">
            <w:pPr>
              <w:jc w:val="both"/>
              <w:rPr>
                <w:rFonts w:ascii="Arial" w:hAnsi="Arial" w:cs="Arial"/>
                <w:sz w:val="22"/>
                <w:szCs w:val="22"/>
              </w:rPr>
            </w:pPr>
          </w:p>
          <w:p w14:paraId="1E5C80BA" w14:textId="77777777" w:rsidR="00550F20" w:rsidRPr="006B1F04" w:rsidRDefault="00550F20" w:rsidP="00550F20">
            <w:pPr>
              <w:jc w:val="both"/>
              <w:rPr>
                <w:rFonts w:ascii="Arial" w:hAnsi="Arial" w:cs="Arial"/>
                <w:sz w:val="22"/>
                <w:szCs w:val="22"/>
              </w:rPr>
            </w:pPr>
            <w:r w:rsidRPr="006B1F04">
              <w:rPr>
                <w:rFonts w:ascii="Arial" w:hAnsi="Arial" w:cs="Arial"/>
                <w:sz w:val="22"/>
                <w:szCs w:val="22"/>
              </w:rPr>
              <w:t>IN</w:t>
            </w:r>
          </w:p>
          <w:p w14:paraId="5DC31225" w14:textId="77777777" w:rsidR="00550F20" w:rsidRPr="006B1F04" w:rsidRDefault="00550F20" w:rsidP="00550F20">
            <w:pPr>
              <w:jc w:val="both"/>
              <w:rPr>
                <w:rFonts w:ascii="Arial" w:hAnsi="Arial" w:cs="Arial"/>
                <w:sz w:val="22"/>
                <w:szCs w:val="22"/>
              </w:rPr>
            </w:pPr>
          </w:p>
          <w:p w14:paraId="1F9C0696" w14:textId="77777777" w:rsidR="00550F20" w:rsidRPr="006B1F04" w:rsidRDefault="00550F20" w:rsidP="00550F20">
            <w:pPr>
              <w:numPr>
                <w:ilvl w:val="0"/>
                <w:numId w:val="8"/>
              </w:numPr>
              <w:jc w:val="both"/>
              <w:rPr>
                <w:rFonts w:ascii="Arial" w:hAnsi="Arial" w:cs="Arial"/>
                <w:sz w:val="22"/>
                <w:szCs w:val="22"/>
              </w:rPr>
            </w:pPr>
            <w:r w:rsidRPr="006B1F04">
              <w:rPr>
                <w:rFonts w:ascii="Arial" w:hAnsi="Arial" w:cs="Arial"/>
                <w:b/>
                <w:bCs/>
                <w:sz w:val="22"/>
                <w:szCs w:val="22"/>
              </w:rPr>
              <w:t>Razpisni obrazec št. 4a</w:t>
            </w:r>
            <w:r w:rsidRPr="006B1F04">
              <w:rPr>
                <w:rFonts w:ascii="Arial" w:hAnsi="Arial" w:cs="Arial"/>
                <w:sz w:val="22"/>
                <w:szCs w:val="22"/>
              </w:rPr>
              <w:t xml:space="preserve"> - SEZNAM NAJPOMEMBNEJŠIH </w:t>
            </w:r>
            <w:proofErr w:type="gramStart"/>
            <w:r w:rsidRPr="006B1F04">
              <w:rPr>
                <w:rFonts w:ascii="Arial" w:hAnsi="Arial" w:cs="Arial"/>
                <w:sz w:val="22"/>
                <w:szCs w:val="22"/>
              </w:rPr>
              <w:t>REFERENC</w:t>
            </w:r>
            <w:proofErr w:type="gramEnd"/>
            <w:r w:rsidRPr="006B1F04">
              <w:rPr>
                <w:rFonts w:ascii="Arial" w:hAnsi="Arial" w:cs="Arial"/>
                <w:sz w:val="22"/>
                <w:szCs w:val="22"/>
              </w:rPr>
              <w:t xml:space="preserve"> GOSPODARSKEGA SUBJEKTA**</w:t>
            </w:r>
          </w:p>
          <w:p w14:paraId="3FB5669C" w14:textId="77777777" w:rsidR="00550F20" w:rsidRPr="006B1F04" w:rsidRDefault="00550F20" w:rsidP="00550F20">
            <w:pPr>
              <w:jc w:val="both"/>
              <w:rPr>
                <w:rFonts w:ascii="Arial" w:hAnsi="Arial" w:cs="Arial"/>
                <w:sz w:val="22"/>
                <w:szCs w:val="22"/>
              </w:rPr>
            </w:pPr>
            <w:r w:rsidRPr="006B1F04">
              <w:rPr>
                <w:rFonts w:ascii="Arial" w:hAnsi="Arial" w:cs="Arial"/>
                <w:sz w:val="22"/>
                <w:szCs w:val="22"/>
              </w:rPr>
              <w:lastRenderedPageBreak/>
              <w:t>IN</w:t>
            </w:r>
          </w:p>
          <w:p w14:paraId="2D2E3867" w14:textId="77777777" w:rsidR="00550F20" w:rsidRPr="006B1F04" w:rsidRDefault="00550F20" w:rsidP="00550F20">
            <w:pPr>
              <w:jc w:val="both"/>
              <w:rPr>
                <w:rFonts w:ascii="Arial" w:hAnsi="Arial" w:cs="Arial"/>
                <w:sz w:val="22"/>
                <w:szCs w:val="22"/>
              </w:rPr>
            </w:pPr>
          </w:p>
          <w:p w14:paraId="61369711" w14:textId="77777777" w:rsidR="00550F20" w:rsidRPr="006B1F04" w:rsidRDefault="00550F20" w:rsidP="00550F20">
            <w:pPr>
              <w:pStyle w:val="Odstavekseznama"/>
              <w:numPr>
                <w:ilvl w:val="0"/>
                <w:numId w:val="8"/>
              </w:numPr>
              <w:jc w:val="both"/>
              <w:rPr>
                <w:rFonts w:ascii="Arial" w:hAnsi="Arial" w:cs="Arial"/>
              </w:rPr>
            </w:pPr>
            <w:r w:rsidRPr="006B1F04">
              <w:rPr>
                <w:rFonts w:ascii="Arial" w:hAnsi="Arial" w:cs="Arial"/>
                <w:b/>
                <w:bCs/>
              </w:rPr>
              <w:t xml:space="preserve">Razpisni obrazec 4b - </w:t>
            </w:r>
            <w:r w:rsidRPr="006B1F04">
              <w:rPr>
                <w:rFonts w:ascii="Arial" w:hAnsi="Arial" w:cs="Arial"/>
              </w:rPr>
              <w:t>Potrdilo referenčnega naročnika**</w:t>
            </w:r>
          </w:p>
          <w:p w14:paraId="039CA291" w14:textId="77777777" w:rsidR="00550F20" w:rsidRPr="006B1F04" w:rsidRDefault="00550F20" w:rsidP="00550F20">
            <w:pPr>
              <w:jc w:val="both"/>
              <w:rPr>
                <w:rFonts w:ascii="Arial" w:hAnsi="Arial" w:cs="Arial"/>
                <w:i/>
                <w:iCs/>
                <w:sz w:val="22"/>
                <w:szCs w:val="22"/>
              </w:rPr>
            </w:pPr>
            <w:r w:rsidRPr="006B1F04">
              <w:rPr>
                <w:rFonts w:ascii="Arial" w:hAnsi="Arial" w:cs="Arial"/>
                <w:i/>
                <w:iCs/>
                <w:sz w:val="22"/>
                <w:szCs w:val="22"/>
              </w:rPr>
              <w:t>**Naročnik si pridržuje pravico verodostojnost in ustreznost v ponudbi navedenih referenčnih poslov preveriti pri referenčnih naročnikih. Naročnik lahko pred oddajo javnega naročila od ponudnikov zahteva, da predložijo druga dokazila, ki izkazujejo izpolnjevanje referenčnega pogoja (npr. primopredajni zapisnik, pogodba, naročilnica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720CFF49" w14:textId="77777777" w:rsidR="002F3139" w:rsidRPr="006B1F04" w:rsidRDefault="002F3139" w:rsidP="001C11FD">
            <w:pPr>
              <w:jc w:val="both"/>
              <w:rPr>
                <w:rFonts w:ascii="Arial" w:hAnsi="Arial" w:cs="Arial"/>
                <w:sz w:val="22"/>
                <w:szCs w:val="22"/>
                <w:u w:val="single"/>
              </w:rPr>
            </w:pPr>
          </w:p>
        </w:tc>
      </w:tr>
      <w:bookmarkEnd w:id="39"/>
      <w:tr w:rsidR="006B1F04" w:rsidRPr="006B1F04" w14:paraId="617AE21D"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1A1F707A" w14:textId="425702A5" w:rsidR="00A87602" w:rsidRPr="006B1F04" w:rsidRDefault="00A87602" w:rsidP="00A87602">
            <w:pPr>
              <w:rPr>
                <w:rFonts w:ascii="Arial" w:hAnsi="Arial" w:cs="Arial"/>
                <w:sz w:val="22"/>
                <w:szCs w:val="22"/>
              </w:rPr>
            </w:pPr>
            <w:r w:rsidRPr="006B1F04">
              <w:rPr>
                <w:rFonts w:ascii="Arial" w:hAnsi="Arial" w:cs="Arial"/>
                <w:sz w:val="22"/>
                <w:szCs w:val="22"/>
              </w:rPr>
              <w:lastRenderedPageBreak/>
              <w:t>5.</w:t>
            </w:r>
          </w:p>
        </w:tc>
        <w:tc>
          <w:tcPr>
            <w:tcW w:w="4390" w:type="dxa"/>
          </w:tcPr>
          <w:p w14:paraId="0B3B10C7"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t>Ponudnik ALI morebitni partnerji v skupnem nastopu ALI podizvajalec izpolnjuje pogoj za sodelovanje:</w:t>
            </w:r>
          </w:p>
          <w:p w14:paraId="73FF62E1" w14:textId="77777777" w:rsidR="00A87602" w:rsidRPr="006B1F04" w:rsidRDefault="00A87602" w:rsidP="00A87602">
            <w:pPr>
              <w:jc w:val="both"/>
              <w:rPr>
                <w:rFonts w:ascii="Arial" w:hAnsi="Arial" w:cs="Arial"/>
                <w:sz w:val="22"/>
                <w:szCs w:val="22"/>
                <w:u w:val="single"/>
              </w:rPr>
            </w:pPr>
          </w:p>
          <w:p w14:paraId="2781419C" w14:textId="77777777" w:rsidR="00A87602" w:rsidRPr="006B1F04" w:rsidRDefault="00A87602" w:rsidP="00A87602">
            <w:pPr>
              <w:jc w:val="both"/>
              <w:rPr>
                <w:rFonts w:ascii="Arial" w:hAnsi="Arial" w:cs="Arial"/>
                <w:sz w:val="22"/>
                <w:szCs w:val="22"/>
              </w:rPr>
            </w:pPr>
          </w:p>
          <w:p w14:paraId="24BEB87E" w14:textId="295701DE" w:rsidR="00A87602" w:rsidRPr="006B1F04" w:rsidRDefault="00A87602" w:rsidP="00A87602">
            <w:pPr>
              <w:jc w:val="both"/>
              <w:rPr>
                <w:rFonts w:ascii="Arial" w:hAnsi="Arial" w:cs="Arial"/>
                <w:sz w:val="22"/>
                <w:szCs w:val="22"/>
              </w:rPr>
            </w:pPr>
            <w:r w:rsidRPr="006B1F04">
              <w:rPr>
                <w:rFonts w:ascii="Arial" w:hAnsi="Arial" w:cs="Arial"/>
                <w:sz w:val="22"/>
                <w:szCs w:val="22"/>
              </w:rPr>
              <w:t xml:space="preserve">Gospodarski subjekt mora izkazati, da je v obdobju od 1. 1. 2015 uspešno izvedel globoko temeljenje z </w:t>
            </w:r>
            <w:r w:rsidR="0088172B" w:rsidRPr="006B1F04">
              <w:rPr>
                <w:rFonts w:ascii="Arial" w:hAnsi="Arial" w:cs="Arial"/>
                <w:sz w:val="22"/>
                <w:szCs w:val="22"/>
              </w:rPr>
              <w:t>najmanj</w:t>
            </w:r>
            <w:r w:rsidRPr="006B1F04">
              <w:rPr>
                <w:rFonts w:ascii="Arial" w:hAnsi="Arial" w:cs="Arial"/>
                <w:sz w:val="22"/>
                <w:szCs w:val="22"/>
              </w:rPr>
              <w:t xml:space="preserve"> 30 </w:t>
            </w:r>
            <w:proofErr w:type="spellStart"/>
            <w:r w:rsidRPr="006B1F04">
              <w:rPr>
                <w:rFonts w:ascii="Arial" w:hAnsi="Arial" w:cs="Arial"/>
                <w:sz w:val="22"/>
                <w:szCs w:val="22"/>
              </w:rPr>
              <w:t>benotto</w:t>
            </w:r>
            <w:proofErr w:type="spellEnd"/>
            <w:r w:rsidRPr="006B1F04">
              <w:rPr>
                <w:rFonts w:ascii="Arial" w:hAnsi="Arial" w:cs="Arial"/>
                <w:sz w:val="22"/>
                <w:szCs w:val="22"/>
              </w:rPr>
              <w:t xml:space="preserve"> pilotov dolžine </w:t>
            </w:r>
            <w:r w:rsidR="0088172B" w:rsidRPr="006B1F04">
              <w:rPr>
                <w:rFonts w:ascii="Arial" w:hAnsi="Arial" w:cs="Arial"/>
                <w:sz w:val="22"/>
                <w:szCs w:val="22"/>
              </w:rPr>
              <w:t>vsaj</w:t>
            </w:r>
            <w:r w:rsidRPr="006B1F04">
              <w:rPr>
                <w:rFonts w:ascii="Arial" w:hAnsi="Arial" w:cs="Arial"/>
                <w:sz w:val="22"/>
                <w:szCs w:val="22"/>
              </w:rPr>
              <w:t xml:space="preserve"> 15</w:t>
            </w:r>
            <w:proofErr w:type="gramStart"/>
            <w:r w:rsidRPr="006B1F04">
              <w:rPr>
                <w:rFonts w:ascii="Arial" w:hAnsi="Arial" w:cs="Arial"/>
                <w:sz w:val="22"/>
                <w:szCs w:val="22"/>
              </w:rPr>
              <w:t xml:space="preserve"> m</w:t>
            </w:r>
            <w:proofErr w:type="gramEnd"/>
            <w:r w:rsidRPr="006B1F04">
              <w:rPr>
                <w:rFonts w:ascii="Arial" w:hAnsi="Arial" w:cs="Arial"/>
                <w:sz w:val="22"/>
                <w:szCs w:val="22"/>
              </w:rPr>
              <w:t>.</w:t>
            </w:r>
          </w:p>
          <w:p w14:paraId="43B883CD" w14:textId="77777777" w:rsidR="00A87602" w:rsidRPr="006B1F04" w:rsidRDefault="00A87602" w:rsidP="00A87602">
            <w:pPr>
              <w:jc w:val="both"/>
              <w:rPr>
                <w:rFonts w:ascii="Arial" w:hAnsi="Arial" w:cs="Arial"/>
                <w:sz w:val="22"/>
                <w:szCs w:val="22"/>
              </w:rPr>
            </w:pPr>
          </w:p>
          <w:p w14:paraId="18A53AFF"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 xml:space="preserve">V navedem obdobju je moral gospodarski subjekt </w:t>
            </w:r>
            <w:proofErr w:type="gramStart"/>
            <w:r w:rsidRPr="006B1F04">
              <w:rPr>
                <w:rFonts w:ascii="Arial" w:hAnsi="Arial" w:cs="Arial"/>
                <w:sz w:val="22"/>
                <w:szCs w:val="22"/>
              </w:rPr>
              <w:t>pričeti</w:t>
            </w:r>
            <w:proofErr w:type="gramEnd"/>
            <w:r w:rsidRPr="006B1F04">
              <w:rPr>
                <w:rFonts w:ascii="Arial" w:hAnsi="Arial" w:cs="Arial"/>
                <w:sz w:val="22"/>
                <w:szCs w:val="22"/>
              </w:rPr>
              <w:t xml:space="preserve"> in zaključiti z izvedbo.</w:t>
            </w:r>
          </w:p>
          <w:p w14:paraId="15D51537" w14:textId="77777777" w:rsidR="00A87602" w:rsidRPr="006B1F04" w:rsidRDefault="00A87602" w:rsidP="00A87602">
            <w:pPr>
              <w:jc w:val="both"/>
              <w:rPr>
                <w:rFonts w:ascii="Arial" w:hAnsi="Arial" w:cs="Arial"/>
                <w:sz w:val="22"/>
                <w:szCs w:val="22"/>
              </w:rPr>
            </w:pPr>
          </w:p>
          <w:p w14:paraId="2A9BAAE2" w14:textId="77777777" w:rsidR="00A87602" w:rsidRPr="006B1F04" w:rsidRDefault="00A87602" w:rsidP="00A87602">
            <w:pPr>
              <w:jc w:val="both"/>
              <w:rPr>
                <w:rFonts w:ascii="Arial" w:hAnsi="Arial" w:cs="Arial"/>
                <w:sz w:val="22"/>
                <w:szCs w:val="22"/>
                <w:u w:val="single"/>
              </w:rPr>
            </w:pPr>
            <w:r w:rsidRPr="006B1F04">
              <w:rPr>
                <w:rFonts w:ascii="Arial" w:hAnsi="Arial" w:cs="Arial"/>
                <w:b/>
                <w:bCs/>
                <w:sz w:val="22"/>
                <w:szCs w:val="22"/>
              </w:rPr>
              <w:t xml:space="preserve">OPOZORILO: Izpolnjevanje referenčnega </w:t>
            </w:r>
            <w:proofErr w:type="gramStart"/>
            <w:r w:rsidRPr="006B1F04">
              <w:rPr>
                <w:rFonts w:ascii="Arial" w:hAnsi="Arial" w:cs="Arial"/>
                <w:b/>
                <w:bCs/>
                <w:sz w:val="22"/>
                <w:szCs w:val="22"/>
              </w:rPr>
              <w:t xml:space="preserve">pogoja  </w:t>
            </w:r>
            <w:proofErr w:type="gramEnd"/>
            <w:r w:rsidRPr="006B1F04">
              <w:rPr>
                <w:rFonts w:ascii="Arial" w:hAnsi="Arial" w:cs="Arial"/>
                <w:b/>
                <w:bCs/>
                <w:sz w:val="22"/>
                <w:szCs w:val="22"/>
              </w:rPr>
              <w:t>lahko izkaže katerikoli od gospodarskih subjektov v ponudbi (ponudnik, partnerji v skupnem nastopu ali podizvajalec), pod pogojem, da bo ta gospodarski subjekt tudi opravil del tovrstna dela.</w:t>
            </w:r>
          </w:p>
          <w:p w14:paraId="432AB816" w14:textId="77777777" w:rsidR="00A87602" w:rsidRPr="006B1F04" w:rsidRDefault="00A87602" w:rsidP="00A87602">
            <w:pPr>
              <w:jc w:val="both"/>
              <w:rPr>
                <w:rFonts w:ascii="Arial" w:hAnsi="Arial" w:cs="Arial"/>
                <w:sz w:val="22"/>
                <w:szCs w:val="22"/>
                <w:u w:val="single"/>
              </w:rPr>
            </w:pPr>
          </w:p>
        </w:tc>
        <w:tc>
          <w:tcPr>
            <w:tcW w:w="5241" w:type="dxa"/>
          </w:tcPr>
          <w:p w14:paraId="5E8F5AB0"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t>Ponudnik ALI morebitni ponudnik v skupni ponudbi ALI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3C97075A" w14:textId="77777777" w:rsidR="00A87602" w:rsidRPr="006B1F04" w:rsidRDefault="00A87602" w:rsidP="00A87602">
            <w:pPr>
              <w:jc w:val="both"/>
              <w:rPr>
                <w:rFonts w:ascii="Arial" w:hAnsi="Arial" w:cs="Arial"/>
                <w:b/>
                <w:bCs/>
                <w:sz w:val="22"/>
                <w:szCs w:val="22"/>
              </w:rPr>
            </w:pPr>
          </w:p>
          <w:p w14:paraId="0901D360" w14:textId="77777777"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obrazec ESPD</w:t>
            </w:r>
            <w:r w:rsidRPr="006B1F04">
              <w:rPr>
                <w:rFonts w:ascii="Arial" w:hAnsi="Arial" w:cs="Arial"/>
                <w:sz w:val="22"/>
                <w:szCs w:val="22"/>
              </w:rPr>
              <w:t xml:space="preserve"> (Del IV: Pogoji za sodelovanje; C: Tehnična in strokovna sposobnost.)</w:t>
            </w:r>
          </w:p>
          <w:p w14:paraId="2616CEE3" w14:textId="77777777" w:rsidR="00A87602" w:rsidRPr="006B1F04" w:rsidRDefault="00A87602" w:rsidP="00A87602">
            <w:pPr>
              <w:jc w:val="both"/>
              <w:rPr>
                <w:rFonts w:ascii="Arial" w:hAnsi="Arial" w:cs="Arial"/>
                <w:sz w:val="22"/>
                <w:szCs w:val="22"/>
              </w:rPr>
            </w:pPr>
          </w:p>
          <w:p w14:paraId="540B991B"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5BFD74F4" w14:textId="77777777" w:rsidR="00A87602" w:rsidRPr="006B1F04" w:rsidRDefault="00A87602" w:rsidP="00A87602">
            <w:pPr>
              <w:jc w:val="both"/>
              <w:rPr>
                <w:rFonts w:ascii="Arial" w:hAnsi="Arial" w:cs="Arial"/>
                <w:sz w:val="22"/>
                <w:szCs w:val="22"/>
              </w:rPr>
            </w:pPr>
          </w:p>
          <w:p w14:paraId="257C8DCF" w14:textId="26478327"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Razpisni obrazec št. 4</w:t>
            </w:r>
            <w:r w:rsidR="00F34BF4" w:rsidRPr="006B1F04">
              <w:rPr>
                <w:rFonts w:ascii="Arial" w:hAnsi="Arial" w:cs="Arial"/>
                <w:b/>
                <w:bCs/>
                <w:sz w:val="22"/>
                <w:szCs w:val="22"/>
              </w:rPr>
              <w:t>c</w:t>
            </w:r>
            <w:r w:rsidRPr="006B1F04">
              <w:rPr>
                <w:rFonts w:ascii="Arial" w:hAnsi="Arial" w:cs="Arial"/>
                <w:sz w:val="22"/>
                <w:szCs w:val="22"/>
              </w:rPr>
              <w:t xml:space="preserve"> - SEZNAM NAJPOMEMBNEJŠIH </w:t>
            </w:r>
            <w:proofErr w:type="gramStart"/>
            <w:r w:rsidRPr="006B1F04">
              <w:rPr>
                <w:rFonts w:ascii="Arial" w:hAnsi="Arial" w:cs="Arial"/>
                <w:sz w:val="22"/>
                <w:szCs w:val="22"/>
              </w:rPr>
              <w:t>REFERENC</w:t>
            </w:r>
            <w:proofErr w:type="gramEnd"/>
            <w:r w:rsidRPr="006B1F04">
              <w:rPr>
                <w:rFonts w:ascii="Arial" w:hAnsi="Arial" w:cs="Arial"/>
                <w:sz w:val="22"/>
                <w:szCs w:val="22"/>
              </w:rPr>
              <w:t xml:space="preserve"> GOSPODARSKEGA SUBJEKTA**</w:t>
            </w:r>
          </w:p>
          <w:p w14:paraId="3658F785"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0E1C816F" w14:textId="77777777" w:rsidR="00A87602" w:rsidRPr="006B1F04" w:rsidRDefault="00A87602" w:rsidP="00A87602">
            <w:pPr>
              <w:jc w:val="both"/>
              <w:rPr>
                <w:rFonts w:ascii="Arial" w:hAnsi="Arial" w:cs="Arial"/>
                <w:sz w:val="22"/>
                <w:szCs w:val="22"/>
              </w:rPr>
            </w:pPr>
          </w:p>
          <w:p w14:paraId="769E4A2D" w14:textId="149FC83A" w:rsidR="00A87602" w:rsidRPr="006B1F04" w:rsidRDefault="00A87602" w:rsidP="00A87602">
            <w:pPr>
              <w:pStyle w:val="Odstavekseznama"/>
              <w:numPr>
                <w:ilvl w:val="0"/>
                <w:numId w:val="8"/>
              </w:numPr>
              <w:jc w:val="both"/>
              <w:rPr>
                <w:rFonts w:ascii="Arial" w:hAnsi="Arial" w:cs="Arial"/>
              </w:rPr>
            </w:pPr>
            <w:r w:rsidRPr="006B1F04">
              <w:rPr>
                <w:rFonts w:ascii="Arial" w:hAnsi="Arial" w:cs="Arial"/>
                <w:b/>
                <w:bCs/>
              </w:rPr>
              <w:t>Razpisni obrazec 4</w:t>
            </w:r>
            <w:r w:rsidR="00F34BF4" w:rsidRPr="006B1F04">
              <w:rPr>
                <w:rFonts w:ascii="Arial" w:hAnsi="Arial" w:cs="Arial"/>
                <w:b/>
                <w:bCs/>
              </w:rPr>
              <w:t>d</w:t>
            </w:r>
            <w:r w:rsidRPr="006B1F04">
              <w:rPr>
                <w:rFonts w:ascii="Arial" w:hAnsi="Arial" w:cs="Arial"/>
                <w:b/>
                <w:bCs/>
              </w:rPr>
              <w:t xml:space="preserve"> - </w:t>
            </w:r>
            <w:r w:rsidRPr="006B1F04">
              <w:rPr>
                <w:rFonts w:ascii="Arial" w:hAnsi="Arial" w:cs="Arial"/>
              </w:rPr>
              <w:t>Potrdilo referenčnega naročnika**</w:t>
            </w:r>
          </w:p>
          <w:p w14:paraId="31908BCC" w14:textId="77777777" w:rsidR="00A87602" w:rsidRPr="006B1F04" w:rsidRDefault="00A87602" w:rsidP="00A87602">
            <w:pPr>
              <w:jc w:val="both"/>
              <w:rPr>
                <w:rFonts w:ascii="Arial" w:hAnsi="Arial" w:cs="Arial"/>
                <w:sz w:val="22"/>
                <w:szCs w:val="22"/>
              </w:rPr>
            </w:pPr>
          </w:p>
          <w:p w14:paraId="114FD6DF" w14:textId="77777777" w:rsidR="00A87602" w:rsidRPr="006B1F04" w:rsidRDefault="00A87602" w:rsidP="00A87602">
            <w:pPr>
              <w:jc w:val="both"/>
              <w:rPr>
                <w:rFonts w:ascii="Arial" w:hAnsi="Arial" w:cs="Arial"/>
                <w:i/>
                <w:iCs/>
                <w:sz w:val="22"/>
                <w:szCs w:val="22"/>
              </w:rPr>
            </w:pPr>
            <w:r w:rsidRPr="006B1F04">
              <w:rPr>
                <w:rFonts w:ascii="Arial" w:hAnsi="Arial" w:cs="Arial"/>
                <w:i/>
                <w:iCs/>
                <w:sz w:val="22"/>
                <w:szCs w:val="22"/>
              </w:rPr>
              <w:t>**Naročnik si pridržuje pravico verodostojnost in ustreznost v ponudbi navedenih referenčnih poslov preveriti pri referenčnih naročnikih. Naročnik lahko pred oddajo javnega naročila od ponudnikov zahteva, da predložijo druga dokazila, ki izkazujejo izpolnjevanje referenčnega pogoja (npr. primopredajni zapisnik, pogodba, naročilnica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58E4ED92" w14:textId="77777777" w:rsidR="00A87602" w:rsidRPr="006B1F04" w:rsidRDefault="00A87602" w:rsidP="00A87602">
            <w:pPr>
              <w:jc w:val="both"/>
              <w:rPr>
                <w:rFonts w:ascii="Arial" w:hAnsi="Arial" w:cs="Arial"/>
                <w:sz w:val="22"/>
                <w:szCs w:val="22"/>
                <w:u w:val="single"/>
              </w:rPr>
            </w:pPr>
          </w:p>
        </w:tc>
      </w:tr>
      <w:tr w:rsidR="006B1F04" w:rsidRPr="006B1F04" w14:paraId="4D4206F8"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3B961258" w14:textId="072D2BA7" w:rsidR="00A87602" w:rsidRPr="006B1F04" w:rsidRDefault="00A87602" w:rsidP="00A87602">
            <w:pPr>
              <w:rPr>
                <w:rFonts w:ascii="Arial" w:hAnsi="Arial" w:cs="Arial"/>
                <w:sz w:val="22"/>
                <w:szCs w:val="22"/>
              </w:rPr>
            </w:pPr>
            <w:bookmarkStart w:id="44" w:name="_Hlk195881479"/>
            <w:bookmarkEnd w:id="43"/>
            <w:r w:rsidRPr="006B1F04">
              <w:rPr>
                <w:rFonts w:ascii="Arial" w:hAnsi="Arial" w:cs="Arial"/>
                <w:sz w:val="22"/>
                <w:szCs w:val="22"/>
              </w:rPr>
              <w:t>6.</w:t>
            </w:r>
          </w:p>
        </w:tc>
        <w:tc>
          <w:tcPr>
            <w:tcW w:w="4390" w:type="dxa"/>
          </w:tcPr>
          <w:p w14:paraId="2F749BB9"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t>Ponudnik ALI morebitni partnerji v skupnem nastopu ALI podizvajalec izpolnjuje pogoj za sodelovanje:</w:t>
            </w:r>
          </w:p>
          <w:p w14:paraId="5566AEDF" w14:textId="77777777" w:rsidR="00A87602" w:rsidRPr="006B1F04" w:rsidRDefault="00A87602" w:rsidP="00A87602">
            <w:pPr>
              <w:jc w:val="both"/>
              <w:rPr>
                <w:rFonts w:ascii="Arial" w:hAnsi="Arial" w:cs="Arial"/>
                <w:sz w:val="22"/>
                <w:szCs w:val="22"/>
                <w:u w:val="single"/>
              </w:rPr>
            </w:pPr>
          </w:p>
          <w:p w14:paraId="6A81AB12" w14:textId="782D68BB" w:rsidR="00A87602" w:rsidRPr="006B1F04" w:rsidRDefault="00A87602" w:rsidP="00A87602">
            <w:pPr>
              <w:jc w:val="both"/>
              <w:rPr>
                <w:rFonts w:ascii="Arial" w:hAnsi="Arial" w:cs="Arial"/>
                <w:sz w:val="22"/>
                <w:szCs w:val="22"/>
              </w:rPr>
            </w:pPr>
            <w:bookmarkStart w:id="45" w:name="_Hlk197598953"/>
            <w:r w:rsidRPr="006B1F04">
              <w:rPr>
                <w:rFonts w:ascii="Arial" w:hAnsi="Arial" w:cs="Arial"/>
                <w:sz w:val="22"/>
                <w:szCs w:val="22"/>
              </w:rPr>
              <w:t xml:space="preserve">Gospodarski subjekt mora za predvidenega </w:t>
            </w:r>
            <w:r w:rsidRPr="006B1F04">
              <w:rPr>
                <w:rFonts w:ascii="Arial" w:hAnsi="Arial" w:cs="Arial"/>
                <w:b/>
                <w:bCs/>
                <w:sz w:val="22"/>
                <w:szCs w:val="22"/>
              </w:rPr>
              <w:t>vodjo gradnje</w:t>
            </w:r>
            <w:r w:rsidRPr="006B1F04">
              <w:rPr>
                <w:rFonts w:ascii="Arial" w:hAnsi="Arial" w:cs="Arial"/>
                <w:sz w:val="22"/>
                <w:szCs w:val="22"/>
              </w:rPr>
              <w:t xml:space="preserve"> izkazati, da:</w:t>
            </w:r>
          </w:p>
          <w:p w14:paraId="202BC1E1" w14:textId="1C18CB01"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 je v obdobju od 1. 1. 2015 vodil gradnjo vsaj 2 (dveh) objektov v vrednosti GOI del pri posameznem objektu najmanj 15 MIO EUR brez DDV, pri čemer morata biti oba objekta Stavbi splošnega družbenega pomena (št. 126 po enotni klasifikaciji vrst objektov (CC-SI) – Uredba o razvrščanju objektov (Uradni list RS, št. 96/22)) in vsaj en od obeh objektov Stavba za </w:t>
            </w:r>
            <w:r w:rsidRPr="006B1F04">
              <w:rPr>
                <w:rFonts w:ascii="Arial" w:hAnsi="Arial" w:cs="Arial"/>
              </w:rPr>
              <w:lastRenderedPageBreak/>
              <w:t xml:space="preserve">izobraževanje in znanstvenoraziskovalno delo ali Stavba za zdravstveno </w:t>
            </w:r>
            <w:proofErr w:type="gramStart"/>
            <w:r w:rsidRPr="006B1F04">
              <w:rPr>
                <w:rFonts w:ascii="Arial" w:hAnsi="Arial" w:cs="Arial"/>
              </w:rPr>
              <w:t xml:space="preserve">oskrbo  </w:t>
            </w:r>
            <w:proofErr w:type="gramEnd"/>
            <w:r w:rsidRPr="006B1F04">
              <w:rPr>
                <w:rFonts w:ascii="Arial" w:hAnsi="Arial" w:cs="Arial"/>
              </w:rPr>
              <w:t xml:space="preserve">(št. 1263 ali 1264 po enotni klasifikaciji vrst objektov (CC-SI) – Uredba o razvrščanju objektov (Uradni list RS, št. 96/22)). Za uspešno priznano </w:t>
            </w:r>
            <w:proofErr w:type="gramStart"/>
            <w:r w:rsidRPr="006B1F04">
              <w:rPr>
                <w:rFonts w:ascii="Arial" w:hAnsi="Arial" w:cs="Arial"/>
              </w:rPr>
              <w:t>referenco</w:t>
            </w:r>
            <w:proofErr w:type="gramEnd"/>
            <w:r w:rsidRPr="006B1F04">
              <w:rPr>
                <w:rFonts w:ascii="Arial" w:hAnsi="Arial" w:cs="Arial"/>
              </w:rPr>
              <w:t xml:space="preserve"> se šteje izgradnja objekta s pridobljenim uporabnim dovoljenjem. Naročnik bo </w:t>
            </w:r>
            <w:proofErr w:type="gramStart"/>
            <w:r w:rsidRPr="006B1F04">
              <w:rPr>
                <w:rFonts w:ascii="Arial" w:hAnsi="Arial" w:cs="Arial"/>
              </w:rPr>
              <w:t>reference</w:t>
            </w:r>
            <w:proofErr w:type="gramEnd"/>
            <w:r w:rsidRPr="006B1F04">
              <w:rPr>
                <w:rFonts w:ascii="Arial" w:hAnsi="Arial" w:cs="Arial"/>
              </w:rPr>
              <w:t xml:space="preserve"> priznal, če je bil objekt v zgoraj navedenem obdobju </w:t>
            </w:r>
            <w:proofErr w:type="spellStart"/>
            <w:r w:rsidRPr="006B1F04">
              <w:rPr>
                <w:rFonts w:ascii="Arial" w:hAnsi="Arial" w:cs="Arial"/>
              </w:rPr>
              <w:t>primopredan</w:t>
            </w:r>
            <w:proofErr w:type="spellEnd"/>
            <w:r w:rsidRPr="006B1F04">
              <w:rPr>
                <w:rFonts w:ascii="Arial" w:hAnsi="Arial" w:cs="Arial"/>
              </w:rPr>
              <w:t xml:space="preserve"> referenčnemu naročniku;</w:t>
            </w:r>
          </w:p>
          <w:bookmarkEnd w:id="45"/>
          <w:p w14:paraId="6402E1C3" w14:textId="3855A07D"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bo najkasneje do uvedbe v delo izpolnjeval pogoje iz 19. člena GZ-1 oziroma 7. člena ZAID; </w:t>
            </w:r>
          </w:p>
          <w:p w14:paraId="30DAFC9F" w14:textId="47FAA391"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 bo najkasneje do uvedbe v delo vpisan v imenik vodij del ali imenik pooblaščenih inženirjev z aktivnim poklicnim nazivom;</w:t>
            </w:r>
          </w:p>
          <w:p w14:paraId="5C1A2ECF" w14:textId="4608E031" w:rsidR="00A87602" w:rsidRPr="006B1F04" w:rsidRDefault="00A87602" w:rsidP="00A87602">
            <w:pPr>
              <w:jc w:val="both"/>
              <w:rPr>
                <w:rFonts w:ascii="Arial" w:hAnsi="Arial" w:cs="Arial"/>
                <w:sz w:val="22"/>
                <w:szCs w:val="22"/>
              </w:rPr>
            </w:pPr>
            <w:r w:rsidRPr="006B1F04">
              <w:rPr>
                <w:rFonts w:ascii="Arial" w:hAnsi="Arial" w:cs="Arial"/>
                <w:sz w:val="22"/>
                <w:szCs w:val="22"/>
              </w:rPr>
              <w:t xml:space="preserve">       -    aktivno obvlada slovenski jezik*.</w:t>
            </w:r>
          </w:p>
          <w:p w14:paraId="7382AD3D" w14:textId="77777777" w:rsidR="00A87602" w:rsidRPr="006B1F04" w:rsidRDefault="00A87602" w:rsidP="00A87602">
            <w:pPr>
              <w:jc w:val="both"/>
              <w:rPr>
                <w:rFonts w:ascii="Arial" w:hAnsi="Arial" w:cs="Arial"/>
                <w:sz w:val="22"/>
                <w:szCs w:val="22"/>
                <w:u w:val="single"/>
              </w:rPr>
            </w:pPr>
          </w:p>
          <w:p w14:paraId="4AEA96AA" w14:textId="77777777" w:rsidR="00A87602" w:rsidRPr="006B1F04" w:rsidRDefault="00A87602" w:rsidP="00A87602">
            <w:pPr>
              <w:spacing w:line="276" w:lineRule="auto"/>
              <w:jc w:val="both"/>
              <w:rPr>
                <w:rFonts w:ascii="Roboto" w:eastAsia="Calibri" w:hAnsi="Roboto"/>
                <w:kern w:val="3"/>
                <w:sz w:val="18"/>
                <w:szCs w:val="18"/>
                <w:shd w:val="clear" w:color="auto" w:fill="FFFFFF"/>
                <w:lang w:eastAsia="zh-CN"/>
              </w:rPr>
            </w:pPr>
            <w:r w:rsidRPr="006B1F04">
              <w:rPr>
                <w:rFonts w:ascii="Arial" w:hAnsi="Arial"/>
                <w:b/>
                <w:sz w:val="22"/>
                <w:szCs w:val="22"/>
              </w:rPr>
              <w:t>*</w:t>
            </w:r>
            <w:r w:rsidRPr="006B1F04">
              <w:rPr>
                <w:rFonts w:ascii="Roboto" w:eastAsia="Calibri" w:hAnsi="Roboto"/>
                <w:kern w:val="3"/>
                <w:sz w:val="18"/>
                <w:szCs w:val="18"/>
                <w:shd w:val="clear" w:color="auto" w:fill="FFFFFF"/>
                <w:lang w:eastAsia="zh-CN"/>
              </w:rPr>
              <w:t xml:space="preserve"> Šteje se, da oseba aktivno govori slovenski jezik, če je zahtevano formalno izobrazbo pridobila v Republiki Sloveniji ali razpolaga s potrdilom, izdanim s strani ustrezno pooblaščene institucije o znanju slovenskega jezika na nivoju B1, v skladu s </w:t>
            </w:r>
            <w:proofErr w:type="spellStart"/>
            <w:r w:rsidRPr="006B1F04">
              <w:rPr>
                <w:rFonts w:ascii="Roboto" w:eastAsia="Calibri" w:hAnsi="Roboto"/>
                <w:kern w:val="3"/>
                <w:sz w:val="18"/>
                <w:szCs w:val="18"/>
                <w:shd w:val="clear" w:color="auto" w:fill="FFFFFF"/>
                <w:lang w:eastAsia="zh-CN"/>
              </w:rPr>
              <w:t>Common</w:t>
            </w:r>
            <w:proofErr w:type="spellEnd"/>
            <w:r w:rsidRPr="006B1F04">
              <w:rPr>
                <w:rFonts w:ascii="Roboto" w:eastAsia="Calibri" w:hAnsi="Roboto"/>
                <w:kern w:val="3"/>
                <w:sz w:val="18"/>
                <w:szCs w:val="18"/>
                <w:shd w:val="clear" w:color="auto" w:fill="FFFFFF"/>
                <w:lang w:eastAsia="zh-CN"/>
              </w:rPr>
              <w:t xml:space="preserve"> </w:t>
            </w:r>
            <w:proofErr w:type="spellStart"/>
            <w:r w:rsidRPr="006B1F04">
              <w:rPr>
                <w:rFonts w:ascii="Roboto" w:eastAsia="Calibri" w:hAnsi="Roboto"/>
                <w:kern w:val="3"/>
                <w:sz w:val="18"/>
                <w:szCs w:val="18"/>
                <w:shd w:val="clear" w:color="auto" w:fill="FFFFFF"/>
                <w:lang w:eastAsia="zh-CN"/>
              </w:rPr>
              <w:t>European</w:t>
            </w:r>
            <w:proofErr w:type="spellEnd"/>
            <w:r w:rsidRPr="006B1F04">
              <w:rPr>
                <w:rFonts w:ascii="Roboto" w:eastAsia="Calibri" w:hAnsi="Roboto"/>
                <w:kern w:val="3"/>
                <w:sz w:val="18"/>
                <w:szCs w:val="18"/>
                <w:shd w:val="clear" w:color="auto" w:fill="FFFFFF"/>
                <w:lang w:eastAsia="zh-CN"/>
              </w:rPr>
              <w:t xml:space="preserve"> </w:t>
            </w:r>
            <w:proofErr w:type="spellStart"/>
            <w:r w:rsidRPr="006B1F04">
              <w:rPr>
                <w:rFonts w:ascii="Roboto" w:eastAsia="Calibri" w:hAnsi="Roboto"/>
                <w:kern w:val="3"/>
                <w:sz w:val="18"/>
                <w:szCs w:val="18"/>
                <w:shd w:val="clear" w:color="auto" w:fill="FFFFFF"/>
                <w:lang w:eastAsia="zh-CN"/>
              </w:rPr>
              <w:t>Framework</w:t>
            </w:r>
            <w:proofErr w:type="spellEnd"/>
            <w:r w:rsidRPr="006B1F04">
              <w:rPr>
                <w:rFonts w:ascii="Roboto" w:eastAsia="Calibri" w:hAnsi="Roboto"/>
                <w:kern w:val="3"/>
                <w:sz w:val="18"/>
                <w:szCs w:val="18"/>
                <w:shd w:val="clear" w:color="auto" w:fill="FFFFFF"/>
                <w:lang w:eastAsia="zh-CN"/>
              </w:rPr>
              <w:t xml:space="preserve"> of Reference </w:t>
            </w:r>
            <w:proofErr w:type="gramStart"/>
            <w:r w:rsidRPr="006B1F04">
              <w:rPr>
                <w:rFonts w:ascii="Roboto" w:eastAsia="Calibri" w:hAnsi="Roboto"/>
                <w:kern w:val="3"/>
                <w:sz w:val="18"/>
                <w:szCs w:val="18"/>
                <w:shd w:val="clear" w:color="auto" w:fill="FFFFFF"/>
                <w:lang w:eastAsia="zh-CN"/>
              </w:rPr>
              <w:t>for</w:t>
            </w:r>
            <w:proofErr w:type="gramEnd"/>
            <w:r w:rsidRPr="006B1F04">
              <w:rPr>
                <w:rFonts w:ascii="Roboto" w:eastAsia="Calibri" w:hAnsi="Roboto"/>
                <w:kern w:val="3"/>
                <w:sz w:val="18"/>
                <w:szCs w:val="18"/>
                <w:shd w:val="clear" w:color="auto" w:fill="FFFFFF"/>
                <w:lang w:eastAsia="zh-CN"/>
              </w:rPr>
              <w:t xml:space="preserve"> </w:t>
            </w:r>
            <w:proofErr w:type="spellStart"/>
            <w:r w:rsidRPr="006B1F04">
              <w:rPr>
                <w:rFonts w:ascii="Roboto" w:eastAsia="Calibri" w:hAnsi="Roboto"/>
                <w:kern w:val="3"/>
                <w:sz w:val="18"/>
                <w:szCs w:val="18"/>
                <w:shd w:val="clear" w:color="auto" w:fill="FFFFFF"/>
                <w:lang w:eastAsia="zh-CN"/>
              </w:rPr>
              <w:t>Languages</w:t>
            </w:r>
            <w:proofErr w:type="spellEnd"/>
            <w:r w:rsidRPr="006B1F04">
              <w:rPr>
                <w:rFonts w:ascii="Roboto" w:eastAsia="Calibri" w:hAnsi="Roboto"/>
                <w:kern w:val="3"/>
                <w:sz w:val="18"/>
                <w:szCs w:val="18"/>
                <w:shd w:val="clear" w:color="auto" w:fill="FFFFFF"/>
                <w:lang w:eastAsia="zh-CN"/>
              </w:rPr>
              <w:t xml:space="preserve"> - CEFRL.</w:t>
            </w:r>
          </w:p>
          <w:p w14:paraId="074A9DB4" w14:textId="7DE6E2D4" w:rsidR="00A87602" w:rsidRPr="006B1F04" w:rsidRDefault="00A87602" w:rsidP="00945C8A">
            <w:pPr>
              <w:jc w:val="both"/>
              <w:rPr>
                <w:rFonts w:ascii="Arial" w:hAnsi="Arial" w:cs="Arial"/>
                <w:sz w:val="22"/>
                <w:szCs w:val="22"/>
                <w:u w:val="single"/>
              </w:rPr>
            </w:pPr>
          </w:p>
        </w:tc>
        <w:tc>
          <w:tcPr>
            <w:tcW w:w="5241" w:type="dxa"/>
          </w:tcPr>
          <w:p w14:paraId="5A73DE32"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lastRenderedPageBreak/>
              <w:t>Ponudnik ALI morebitni ponudnik v skupni ponudbi ALI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2A200892" w14:textId="77777777" w:rsidR="00A87602" w:rsidRPr="006B1F04" w:rsidRDefault="00A87602" w:rsidP="00A87602">
            <w:pPr>
              <w:jc w:val="both"/>
              <w:rPr>
                <w:rFonts w:ascii="Arial" w:hAnsi="Arial" w:cs="Arial"/>
                <w:b/>
                <w:bCs/>
                <w:sz w:val="22"/>
                <w:szCs w:val="22"/>
              </w:rPr>
            </w:pPr>
          </w:p>
          <w:p w14:paraId="29F58BCD" w14:textId="77777777"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obrazec ESPD</w:t>
            </w:r>
            <w:r w:rsidRPr="006B1F04">
              <w:rPr>
                <w:rFonts w:ascii="Arial" w:hAnsi="Arial" w:cs="Arial"/>
                <w:sz w:val="22"/>
                <w:szCs w:val="22"/>
              </w:rPr>
              <w:t xml:space="preserve"> (Del IV: Pogoji za sodelovanje; C: Tehnična in strokovna sposobnost.)</w:t>
            </w:r>
          </w:p>
          <w:p w14:paraId="4C010B3E" w14:textId="77777777" w:rsidR="00A87602" w:rsidRPr="006B1F04" w:rsidRDefault="00A87602" w:rsidP="00A87602">
            <w:pPr>
              <w:jc w:val="both"/>
              <w:rPr>
                <w:rFonts w:ascii="Arial" w:hAnsi="Arial" w:cs="Arial"/>
                <w:sz w:val="22"/>
                <w:szCs w:val="22"/>
              </w:rPr>
            </w:pPr>
          </w:p>
          <w:p w14:paraId="5F192635"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62DBB38A" w14:textId="77777777" w:rsidR="00A87602" w:rsidRPr="006B1F04" w:rsidRDefault="00A87602" w:rsidP="00A87602">
            <w:pPr>
              <w:jc w:val="both"/>
              <w:rPr>
                <w:rFonts w:ascii="Arial" w:hAnsi="Arial" w:cs="Arial"/>
                <w:sz w:val="22"/>
                <w:szCs w:val="22"/>
              </w:rPr>
            </w:pPr>
          </w:p>
          <w:p w14:paraId="2183B1BE" w14:textId="6AF06A13"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Razpisni obrazec št. 4</w:t>
            </w:r>
            <w:r w:rsidR="00F34BF4" w:rsidRPr="006B1F04">
              <w:rPr>
                <w:rFonts w:ascii="Arial" w:hAnsi="Arial" w:cs="Arial"/>
                <w:b/>
                <w:bCs/>
                <w:sz w:val="22"/>
                <w:szCs w:val="22"/>
              </w:rPr>
              <w:t>e</w:t>
            </w:r>
            <w:r w:rsidRPr="006B1F04">
              <w:rPr>
                <w:rFonts w:ascii="Arial" w:hAnsi="Arial" w:cs="Arial"/>
                <w:sz w:val="22"/>
                <w:szCs w:val="22"/>
              </w:rPr>
              <w:t xml:space="preserve"> – IZJAVA* IN SEZNAM NAJPOMEMBNEJŠIH </w:t>
            </w:r>
            <w:proofErr w:type="gramStart"/>
            <w:r w:rsidRPr="006B1F04">
              <w:rPr>
                <w:rFonts w:ascii="Arial" w:hAnsi="Arial" w:cs="Arial"/>
                <w:sz w:val="22"/>
                <w:szCs w:val="22"/>
              </w:rPr>
              <w:t>REFERENC</w:t>
            </w:r>
            <w:proofErr w:type="gramEnd"/>
            <w:r w:rsidRPr="006B1F04">
              <w:rPr>
                <w:rFonts w:ascii="Arial" w:hAnsi="Arial" w:cs="Arial"/>
                <w:sz w:val="22"/>
                <w:szCs w:val="22"/>
              </w:rPr>
              <w:t>** ZA VODJO GRADNJE</w:t>
            </w:r>
          </w:p>
          <w:p w14:paraId="54467C1F" w14:textId="77777777" w:rsidR="00A87602" w:rsidRPr="006B1F04" w:rsidRDefault="00A87602" w:rsidP="00A87602">
            <w:pPr>
              <w:jc w:val="both"/>
              <w:rPr>
                <w:rFonts w:ascii="Arial" w:hAnsi="Arial" w:cs="Arial"/>
                <w:sz w:val="22"/>
                <w:szCs w:val="22"/>
              </w:rPr>
            </w:pPr>
          </w:p>
          <w:p w14:paraId="2F1490A6"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42FDEC8C" w14:textId="77777777" w:rsidR="00A87602" w:rsidRPr="006B1F04" w:rsidRDefault="00A87602" w:rsidP="00A87602">
            <w:pPr>
              <w:jc w:val="both"/>
              <w:rPr>
                <w:rFonts w:ascii="Arial" w:hAnsi="Arial" w:cs="Arial"/>
                <w:sz w:val="22"/>
                <w:szCs w:val="22"/>
              </w:rPr>
            </w:pPr>
          </w:p>
          <w:p w14:paraId="22689233" w14:textId="242254E3" w:rsidR="00A87602" w:rsidRPr="006B1F04" w:rsidRDefault="00A87602" w:rsidP="00A87602">
            <w:pPr>
              <w:pStyle w:val="Odstavekseznama"/>
              <w:numPr>
                <w:ilvl w:val="0"/>
                <w:numId w:val="8"/>
              </w:numPr>
              <w:jc w:val="both"/>
              <w:rPr>
                <w:rFonts w:ascii="Arial" w:hAnsi="Arial" w:cs="Arial"/>
              </w:rPr>
            </w:pPr>
            <w:r w:rsidRPr="006B1F04">
              <w:rPr>
                <w:rFonts w:ascii="Arial" w:hAnsi="Arial" w:cs="Arial"/>
                <w:b/>
                <w:bCs/>
              </w:rPr>
              <w:t>Razpisni obrazec 4</w:t>
            </w:r>
            <w:r w:rsidR="00F34BF4" w:rsidRPr="006B1F04">
              <w:rPr>
                <w:rFonts w:ascii="Arial" w:hAnsi="Arial" w:cs="Arial"/>
                <w:b/>
                <w:bCs/>
              </w:rPr>
              <w:t>f</w:t>
            </w:r>
            <w:r w:rsidRPr="006B1F04">
              <w:rPr>
                <w:rFonts w:ascii="Arial" w:hAnsi="Arial" w:cs="Arial"/>
                <w:b/>
                <w:bCs/>
              </w:rPr>
              <w:t xml:space="preserve"> - </w:t>
            </w:r>
            <w:r w:rsidRPr="006B1F04">
              <w:rPr>
                <w:rFonts w:ascii="Arial" w:hAnsi="Arial" w:cs="Arial"/>
              </w:rPr>
              <w:t>Potrdilo referenčnega naročnika za vodjo gradnje**</w:t>
            </w:r>
          </w:p>
          <w:p w14:paraId="20BD721D" w14:textId="77777777" w:rsidR="00A87602" w:rsidRPr="006B1F04" w:rsidRDefault="00A87602" w:rsidP="00A87602">
            <w:pPr>
              <w:jc w:val="both"/>
              <w:rPr>
                <w:rFonts w:ascii="Arial" w:hAnsi="Arial" w:cs="Arial"/>
                <w:sz w:val="22"/>
                <w:szCs w:val="22"/>
              </w:rPr>
            </w:pPr>
          </w:p>
          <w:p w14:paraId="1DC1596A" w14:textId="77777777" w:rsidR="00A87602" w:rsidRPr="006B1F04" w:rsidRDefault="00A87602" w:rsidP="00A87602">
            <w:pPr>
              <w:jc w:val="both"/>
              <w:rPr>
                <w:rFonts w:ascii="Arial" w:hAnsi="Arial" w:cs="Arial"/>
                <w:i/>
                <w:iCs/>
                <w:sz w:val="22"/>
                <w:szCs w:val="22"/>
              </w:rPr>
            </w:pPr>
          </w:p>
          <w:p w14:paraId="12989E9E" w14:textId="7D69D741" w:rsidR="00A87602" w:rsidRPr="006B1F04" w:rsidRDefault="00A87602" w:rsidP="00A87602">
            <w:pPr>
              <w:jc w:val="both"/>
              <w:rPr>
                <w:rFonts w:ascii="Arial" w:hAnsi="Arial" w:cs="Arial"/>
                <w:i/>
                <w:iCs/>
                <w:sz w:val="22"/>
                <w:szCs w:val="22"/>
              </w:rPr>
            </w:pPr>
            <w:r w:rsidRPr="006B1F04">
              <w:rPr>
                <w:rFonts w:ascii="Arial" w:hAnsi="Arial" w:cs="Arial"/>
                <w:i/>
                <w:iCs/>
                <w:sz w:val="22"/>
                <w:szCs w:val="22"/>
              </w:rPr>
              <w:t>*Naročnik si pridržuje pravico od izbranega ponudnika zahtevati, da predloži ustrezna dokazila, ki izkazujejo izpolnjevanje predmetnega pogoja (npr. potrdilo o znanju jezika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43808977" w14:textId="77777777" w:rsidR="00A87602" w:rsidRPr="006B1F04" w:rsidRDefault="00A87602" w:rsidP="00A87602">
            <w:pPr>
              <w:jc w:val="both"/>
              <w:rPr>
                <w:rFonts w:ascii="Arial" w:hAnsi="Arial" w:cs="Arial"/>
                <w:i/>
                <w:iCs/>
                <w:sz w:val="22"/>
                <w:szCs w:val="22"/>
              </w:rPr>
            </w:pPr>
          </w:p>
          <w:p w14:paraId="5226694C" w14:textId="7FC46A1B" w:rsidR="00A87602" w:rsidRPr="006B1F04" w:rsidRDefault="00A87602" w:rsidP="00A87602">
            <w:pPr>
              <w:jc w:val="both"/>
              <w:rPr>
                <w:rFonts w:ascii="Arial" w:hAnsi="Arial" w:cs="Arial"/>
                <w:i/>
                <w:iCs/>
                <w:sz w:val="22"/>
                <w:szCs w:val="22"/>
              </w:rPr>
            </w:pPr>
            <w:r w:rsidRPr="006B1F04">
              <w:rPr>
                <w:rFonts w:ascii="Arial" w:hAnsi="Arial" w:cs="Arial"/>
                <w:i/>
                <w:iCs/>
                <w:sz w:val="22"/>
                <w:szCs w:val="22"/>
              </w:rPr>
              <w:t>**Naročnik si pridržuje pravico verodostojnost in ustreznost v ponudbi navedenih referenčnih poslov preveriti pri referenčnih naročnikih. Naročnik lahko pred oddajo javnega naročila od ponudnikov zahteva, da predložijo druga dokazila, ki izkazujejo izpolnjevanje referenčnega pogoja (npr. primopredajni zapisnik, pogodba, naročilnica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5490ACCD" w14:textId="7A38E7B0" w:rsidR="00A87602" w:rsidRPr="006B1F04" w:rsidRDefault="00A87602" w:rsidP="00A87602">
            <w:pPr>
              <w:jc w:val="both"/>
              <w:rPr>
                <w:rFonts w:ascii="Arial" w:hAnsi="Arial" w:cs="Arial"/>
                <w:sz w:val="22"/>
                <w:szCs w:val="22"/>
                <w:u w:val="single"/>
              </w:rPr>
            </w:pPr>
          </w:p>
        </w:tc>
      </w:tr>
      <w:tr w:rsidR="006B1F04" w:rsidRPr="006B1F04" w14:paraId="3A6136DA"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198AF511" w14:textId="5161AF26" w:rsidR="00A87602" w:rsidRPr="006B1F04" w:rsidRDefault="00A87602" w:rsidP="00A87602">
            <w:pPr>
              <w:rPr>
                <w:rFonts w:ascii="Arial" w:hAnsi="Arial" w:cs="Arial"/>
                <w:sz w:val="22"/>
                <w:szCs w:val="22"/>
              </w:rPr>
            </w:pPr>
            <w:bookmarkStart w:id="46" w:name="_Hlk195881501"/>
            <w:bookmarkEnd w:id="44"/>
            <w:r w:rsidRPr="006B1F04">
              <w:rPr>
                <w:rFonts w:ascii="Arial" w:hAnsi="Arial" w:cs="Arial"/>
                <w:sz w:val="22"/>
                <w:szCs w:val="22"/>
              </w:rPr>
              <w:lastRenderedPageBreak/>
              <w:t>7.</w:t>
            </w:r>
          </w:p>
        </w:tc>
        <w:tc>
          <w:tcPr>
            <w:tcW w:w="4390" w:type="dxa"/>
          </w:tcPr>
          <w:p w14:paraId="2224E437"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t>Ponudnik ALI morebitni partnerji v skupnem nastopu ALI podizvajalec izpolnjuje pogoj za sodelovanje:</w:t>
            </w:r>
          </w:p>
          <w:p w14:paraId="3BA55169" w14:textId="77777777" w:rsidR="00A87602" w:rsidRPr="006B1F04" w:rsidRDefault="00A87602" w:rsidP="00A87602">
            <w:pPr>
              <w:jc w:val="both"/>
              <w:rPr>
                <w:rFonts w:ascii="Arial" w:hAnsi="Arial" w:cs="Arial"/>
                <w:sz w:val="22"/>
                <w:szCs w:val="22"/>
                <w:u w:val="single"/>
              </w:rPr>
            </w:pPr>
          </w:p>
          <w:p w14:paraId="7FC897B2" w14:textId="2F68CF6B" w:rsidR="00A87602" w:rsidRPr="006B1F04" w:rsidRDefault="00A87602" w:rsidP="00A87602">
            <w:pPr>
              <w:jc w:val="both"/>
              <w:rPr>
                <w:rFonts w:ascii="Arial" w:hAnsi="Arial" w:cs="Arial"/>
                <w:sz w:val="22"/>
                <w:szCs w:val="22"/>
              </w:rPr>
            </w:pPr>
            <w:r w:rsidRPr="006B1F04">
              <w:rPr>
                <w:rFonts w:ascii="Arial" w:hAnsi="Arial" w:cs="Arial"/>
                <w:sz w:val="22"/>
                <w:szCs w:val="22"/>
              </w:rPr>
              <w:t xml:space="preserve">Gospodarski subjekt mora za </w:t>
            </w:r>
            <w:r w:rsidRPr="006B1F04">
              <w:rPr>
                <w:rFonts w:ascii="Arial" w:hAnsi="Arial" w:cs="Arial"/>
                <w:b/>
                <w:bCs/>
                <w:sz w:val="22"/>
                <w:szCs w:val="22"/>
              </w:rPr>
              <w:t>predvidenega pooblaščenega inženirja/vodjo del s področja strojništva</w:t>
            </w:r>
            <w:r w:rsidRPr="006B1F04">
              <w:rPr>
                <w:rFonts w:ascii="Arial" w:hAnsi="Arial" w:cs="Arial"/>
                <w:sz w:val="22"/>
                <w:szCs w:val="22"/>
              </w:rPr>
              <w:t xml:space="preserve"> izkazati, da:</w:t>
            </w:r>
          </w:p>
          <w:p w14:paraId="10A262BC" w14:textId="5E134D70"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je v obdobju od 1. 1. 2015 sodeloval kot pooblaščeni inženir/vodja del s področja strojništva pri izgradnji vsaj </w:t>
            </w:r>
            <w:proofErr w:type="gramStart"/>
            <w:r w:rsidRPr="006B1F04">
              <w:rPr>
                <w:rFonts w:ascii="Arial" w:hAnsi="Arial" w:cs="Arial"/>
              </w:rPr>
              <w:t>2</w:t>
            </w:r>
            <w:proofErr w:type="gramEnd"/>
            <w:r w:rsidRPr="006B1F04">
              <w:rPr>
                <w:rFonts w:ascii="Arial" w:hAnsi="Arial" w:cs="Arial"/>
              </w:rPr>
              <w:t xml:space="preserve"> (dveh) objektov v vrednosti GOI del posameznega objekta najmanj 15 MIO EUR brez DDV in vrednosti </w:t>
            </w:r>
            <w:proofErr w:type="spellStart"/>
            <w:r w:rsidRPr="006B1F04">
              <w:rPr>
                <w:rFonts w:ascii="Arial" w:hAnsi="Arial" w:cs="Arial"/>
              </w:rPr>
              <w:t>strojnoinstalacijskih</w:t>
            </w:r>
            <w:proofErr w:type="spellEnd"/>
            <w:r w:rsidRPr="006B1F04">
              <w:rPr>
                <w:rFonts w:ascii="Arial" w:hAnsi="Arial" w:cs="Arial"/>
              </w:rPr>
              <w:t xml:space="preserve"> del na posameznem objektu najmanj 2 MIO EUR brez DDV, pri čemer morata biti oba objekta Stavbi splošnega družbenega pomena (št. 126 po enotni klasifikaciji vrst objektov (CC-</w:t>
            </w:r>
            <w:r w:rsidRPr="006B1F04">
              <w:rPr>
                <w:rFonts w:ascii="Arial" w:hAnsi="Arial" w:cs="Arial"/>
              </w:rPr>
              <w:lastRenderedPageBreak/>
              <w:t xml:space="preserve">SI) – Uredba o razvrščanju objektov (Uradni list RS, št. 96/22)). Vsaj en od obeh objekt mora biti Stavba za izobraževanje in znanstvenoraziskovalno delo ali Stavba za zdravstveno </w:t>
            </w:r>
            <w:proofErr w:type="gramStart"/>
            <w:r w:rsidRPr="006B1F04">
              <w:rPr>
                <w:rFonts w:ascii="Arial" w:hAnsi="Arial" w:cs="Arial"/>
              </w:rPr>
              <w:t xml:space="preserve">oskrbo  </w:t>
            </w:r>
            <w:proofErr w:type="gramEnd"/>
            <w:r w:rsidRPr="006B1F04">
              <w:rPr>
                <w:rFonts w:ascii="Arial" w:hAnsi="Arial" w:cs="Arial"/>
              </w:rPr>
              <w:t xml:space="preserve">(št. 1263 ali 1264 po enotni klasifikaciji vrst objektov (CC-SI) – Uredba o razvrščanju objektov (Uradni list RS, št. 96/22)). Za uspešno priznano </w:t>
            </w:r>
            <w:proofErr w:type="gramStart"/>
            <w:r w:rsidRPr="006B1F04">
              <w:rPr>
                <w:rFonts w:ascii="Arial" w:hAnsi="Arial" w:cs="Arial"/>
              </w:rPr>
              <w:t>referenco</w:t>
            </w:r>
            <w:proofErr w:type="gramEnd"/>
            <w:r w:rsidRPr="006B1F04">
              <w:rPr>
                <w:rFonts w:ascii="Arial" w:hAnsi="Arial" w:cs="Arial"/>
              </w:rPr>
              <w:t xml:space="preserve"> se šteje izgradnja objekta s pridobljenim uporabnim dovoljenjem. Naročnik bo </w:t>
            </w:r>
            <w:proofErr w:type="gramStart"/>
            <w:r w:rsidRPr="006B1F04">
              <w:rPr>
                <w:rFonts w:ascii="Arial" w:hAnsi="Arial" w:cs="Arial"/>
              </w:rPr>
              <w:t>reference</w:t>
            </w:r>
            <w:proofErr w:type="gramEnd"/>
            <w:r w:rsidRPr="006B1F04">
              <w:rPr>
                <w:rFonts w:ascii="Arial" w:hAnsi="Arial" w:cs="Arial"/>
              </w:rPr>
              <w:t xml:space="preserve"> priznal, če je bil objekt v zgoraj navedenem obdobju </w:t>
            </w:r>
            <w:proofErr w:type="spellStart"/>
            <w:r w:rsidRPr="006B1F04">
              <w:rPr>
                <w:rFonts w:ascii="Arial" w:hAnsi="Arial" w:cs="Arial"/>
              </w:rPr>
              <w:t>primopredan</w:t>
            </w:r>
            <w:proofErr w:type="spellEnd"/>
            <w:r w:rsidRPr="006B1F04">
              <w:rPr>
                <w:rFonts w:ascii="Arial" w:hAnsi="Arial" w:cs="Arial"/>
              </w:rPr>
              <w:t xml:space="preserve"> referenčnemu naročniku;</w:t>
            </w:r>
          </w:p>
          <w:p w14:paraId="582AF212" w14:textId="17E81B0D" w:rsidR="00A87602" w:rsidRPr="006B1F04" w:rsidRDefault="00A87602" w:rsidP="00A87602">
            <w:pPr>
              <w:ind w:left="360"/>
              <w:jc w:val="both"/>
              <w:rPr>
                <w:rFonts w:ascii="Arial" w:hAnsi="Arial" w:cs="Arial"/>
              </w:rPr>
            </w:pPr>
          </w:p>
          <w:p w14:paraId="68DDD8ED" w14:textId="77777777"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bo najkasneje do uvedbe v delo izpolnjeval pogoje iz 19. člena GZ-1 oziroma 7. člena ZAID; </w:t>
            </w:r>
          </w:p>
          <w:p w14:paraId="18A76517" w14:textId="77777777" w:rsidR="00A87602" w:rsidRPr="006B1F04" w:rsidRDefault="00A87602" w:rsidP="00A87602">
            <w:pPr>
              <w:jc w:val="both"/>
              <w:rPr>
                <w:rFonts w:ascii="Arial" w:hAnsi="Arial" w:cs="Arial"/>
              </w:rPr>
            </w:pPr>
          </w:p>
          <w:p w14:paraId="56DD8F83" w14:textId="73147B06"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bo najkasneje do uvedbe v delo vpisan v imenik vodij del ali imenik pooblaščenih inženirjev s področja strojništva z aktivnim poklicnim nazivom.</w:t>
            </w:r>
          </w:p>
          <w:p w14:paraId="31FC4C3C" w14:textId="25B7E90D" w:rsidR="00A87602" w:rsidRPr="006B1F04" w:rsidRDefault="00A87602" w:rsidP="00A87602">
            <w:pPr>
              <w:jc w:val="both"/>
              <w:rPr>
                <w:rFonts w:ascii="Arial" w:hAnsi="Arial" w:cs="Arial"/>
                <w:sz w:val="22"/>
                <w:szCs w:val="22"/>
                <w:u w:val="single"/>
              </w:rPr>
            </w:pPr>
            <w:r w:rsidRPr="006B1F04">
              <w:rPr>
                <w:rFonts w:ascii="Arial" w:hAnsi="Arial" w:cs="Arial"/>
                <w:b/>
                <w:bCs/>
                <w:sz w:val="22"/>
                <w:szCs w:val="22"/>
              </w:rPr>
              <w:t>OPOZORILO: Izpolnjevanje referenčnega pogoja  lahko izkaže katerikoli od gospodarskih subjektov v ponudbi (ponudnik, partnerji v skupnem nastopu ali podizvajalec), pod pogojem, da bo ta gospodarski subjekt tudi opravil ta dela v skupni vrednosti vsaj v višini 10</w:t>
            </w:r>
            <w:proofErr w:type="gramStart"/>
            <w:r w:rsidRPr="006B1F04">
              <w:rPr>
                <w:rFonts w:ascii="Arial" w:hAnsi="Arial" w:cs="Arial"/>
                <w:b/>
                <w:bCs/>
                <w:sz w:val="22"/>
                <w:szCs w:val="22"/>
              </w:rPr>
              <w:t>%</w:t>
            </w:r>
            <w:proofErr w:type="gramEnd"/>
            <w:r w:rsidRPr="006B1F04">
              <w:rPr>
                <w:rFonts w:ascii="Arial" w:hAnsi="Arial" w:cs="Arial"/>
                <w:b/>
                <w:bCs/>
                <w:sz w:val="22"/>
                <w:szCs w:val="22"/>
              </w:rPr>
              <w:t xml:space="preserve"> ponujene ponudbene vrednosti.</w:t>
            </w:r>
          </w:p>
          <w:p w14:paraId="02E856AF" w14:textId="77777777" w:rsidR="00A87602" w:rsidRPr="006B1F04" w:rsidRDefault="00A87602" w:rsidP="00A87602">
            <w:pPr>
              <w:jc w:val="both"/>
              <w:rPr>
                <w:rFonts w:ascii="Arial" w:hAnsi="Arial" w:cs="Arial"/>
                <w:sz w:val="22"/>
                <w:szCs w:val="22"/>
                <w:u w:val="single"/>
              </w:rPr>
            </w:pPr>
          </w:p>
        </w:tc>
        <w:tc>
          <w:tcPr>
            <w:tcW w:w="5241" w:type="dxa"/>
          </w:tcPr>
          <w:p w14:paraId="1C13BC0D"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lastRenderedPageBreak/>
              <w:t>Ponudnik ALI morebitni ponudnik v skupni ponudbi ALI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3C21FE0A" w14:textId="77777777" w:rsidR="00A87602" w:rsidRPr="006B1F04" w:rsidRDefault="00A87602" w:rsidP="00A87602">
            <w:pPr>
              <w:jc w:val="both"/>
              <w:rPr>
                <w:rFonts w:ascii="Arial" w:hAnsi="Arial" w:cs="Arial"/>
                <w:b/>
                <w:bCs/>
                <w:sz w:val="22"/>
                <w:szCs w:val="22"/>
              </w:rPr>
            </w:pPr>
          </w:p>
          <w:p w14:paraId="7F1B8BC3" w14:textId="77777777"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obrazec ESPD</w:t>
            </w:r>
            <w:r w:rsidRPr="006B1F04">
              <w:rPr>
                <w:rFonts w:ascii="Arial" w:hAnsi="Arial" w:cs="Arial"/>
                <w:sz w:val="22"/>
                <w:szCs w:val="22"/>
              </w:rPr>
              <w:t xml:space="preserve"> (Del IV: Pogoji za sodelovanje; C: Tehnična in strokovna sposobnost.)</w:t>
            </w:r>
          </w:p>
          <w:p w14:paraId="5ECDB8A4" w14:textId="77777777" w:rsidR="00A87602" w:rsidRPr="006B1F04" w:rsidRDefault="00A87602" w:rsidP="00A87602">
            <w:pPr>
              <w:jc w:val="both"/>
              <w:rPr>
                <w:rFonts w:ascii="Arial" w:hAnsi="Arial" w:cs="Arial"/>
                <w:sz w:val="22"/>
                <w:szCs w:val="22"/>
              </w:rPr>
            </w:pPr>
          </w:p>
          <w:p w14:paraId="15314EB6"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678E4559" w14:textId="4AAE611F" w:rsidR="00A87602" w:rsidRPr="006B1F04" w:rsidRDefault="00A87602" w:rsidP="00A87602">
            <w:pPr>
              <w:jc w:val="both"/>
              <w:rPr>
                <w:rFonts w:ascii="Arial" w:hAnsi="Arial" w:cs="Arial"/>
                <w:sz w:val="22"/>
                <w:szCs w:val="22"/>
              </w:rPr>
            </w:pPr>
          </w:p>
          <w:p w14:paraId="58076343" w14:textId="77777777" w:rsidR="00A87602" w:rsidRPr="006B1F04" w:rsidRDefault="00A87602" w:rsidP="00A87602">
            <w:pPr>
              <w:jc w:val="both"/>
              <w:rPr>
                <w:rFonts w:ascii="Arial" w:hAnsi="Arial" w:cs="Arial"/>
                <w:sz w:val="22"/>
                <w:szCs w:val="22"/>
              </w:rPr>
            </w:pPr>
          </w:p>
          <w:p w14:paraId="2E77EBD0" w14:textId="2B891A4D"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Razpisni obrazec št. 4</w:t>
            </w:r>
            <w:proofErr w:type="gramStart"/>
            <w:r w:rsidR="00F34BF4" w:rsidRPr="006B1F04">
              <w:rPr>
                <w:rFonts w:ascii="Arial" w:hAnsi="Arial" w:cs="Arial"/>
                <w:b/>
                <w:bCs/>
                <w:sz w:val="22"/>
                <w:szCs w:val="22"/>
              </w:rPr>
              <w:t>g</w:t>
            </w:r>
            <w:proofErr w:type="gramEnd"/>
            <w:r w:rsidRPr="006B1F04">
              <w:rPr>
                <w:rFonts w:ascii="Arial" w:hAnsi="Arial" w:cs="Arial"/>
                <w:sz w:val="22"/>
                <w:szCs w:val="22"/>
              </w:rPr>
              <w:t xml:space="preserve"> – IZJAVA IN SEZNAM NAJPOMEMBNEJŠIH REFERENC** ZA POOBLAŠČENEGA INŽENIRJA/VODJO DEL S PODROČJA STROJNIŠTVA</w:t>
            </w:r>
          </w:p>
          <w:p w14:paraId="499E68AC" w14:textId="77777777" w:rsidR="00A87602" w:rsidRPr="006B1F04" w:rsidRDefault="00A87602" w:rsidP="00A87602">
            <w:pPr>
              <w:jc w:val="both"/>
              <w:rPr>
                <w:rFonts w:ascii="Arial" w:hAnsi="Arial" w:cs="Arial"/>
                <w:sz w:val="22"/>
                <w:szCs w:val="22"/>
              </w:rPr>
            </w:pPr>
          </w:p>
          <w:p w14:paraId="5D226DB7"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0CD80084" w14:textId="77777777" w:rsidR="00A87602" w:rsidRPr="006B1F04" w:rsidRDefault="00A87602" w:rsidP="00A87602">
            <w:pPr>
              <w:jc w:val="both"/>
              <w:rPr>
                <w:rFonts w:ascii="Arial" w:hAnsi="Arial" w:cs="Arial"/>
                <w:sz w:val="22"/>
                <w:szCs w:val="22"/>
              </w:rPr>
            </w:pPr>
          </w:p>
          <w:p w14:paraId="5598852B" w14:textId="45C2B91D" w:rsidR="00A87602" w:rsidRPr="006B1F04" w:rsidRDefault="00A87602" w:rsidP="00A87602">
            <w:pPr>
              <w:pStyle w:val="Odstavekseznama"/>
              <w:numPr>
                <w:ilvl w:val="0"/>
                <w:numId w:val="8"/>
              </w:numPr>
              <w:jc w:val="both"/>
              <w:rPr>
                <w:rFonts w:ascii="Arial" w:hAnsi="Arial" w:cs="Arial"/>
              </w:rPr>
            </w:pPr>
            <w:r w:rsidRPr="006B1F04">
              <w:rPr>
                <w:rFonts w:ascii="Arial" w:hAnsi="Arial" w:cs="Arial"/>
                <w:b/>
                <w:bCs/>
              </w:rPr>
              <w:t>Razpisni obrazec 4</w:t>
            </w:r>
            <w:r w:rsidR="00F34BF4" w:rsidRPr="006B1F04">
              <w:rPr>
                <w:rFonts w:ascii="Arial" w:hAnsi="Arial" w:cs="Arial"/>
                <w:b/>
                <w:bCs/>
              </w:rPr>
              <w:t>h</w:t>
            </w:r>
            <w:r w:rsidRPr="006B1F04">
              <w:rPr>
                <w:rFonts w:ascii="Arial" w:hAnsi="Arial" w:cs="Arial"/>
                <w:b/>
                <w:bCs/>
              </w:rPr>
              <w:t xml:space="preserve"> - </w:t>
            </w:r>
            <w:r w:rsidRPr="006B1F04">
              <w:rPr>
                <w:rFonts w:ascii="Arial" w:hAnsi="Arial" w:cs="Arial"/>
              </w:rPr>
              <w:t>Potrdilo referenčnega naročnika za pooblaščenega inženirja/vodjo del s področja strojništva **</w:t>
            </w:r>
          </w:p>
          <w:p w14:paraId="7F7EA6A5" w14:textId="77777777" w:rsidR="00A87602" w:rsidRPr="006B1F04" w:rsidRDefault="00A87602" w:rsidP="00A87602">
            <w:pPr>
              <w:jc w:val="both"/>
              <w:rPr>
                <w:rFonts w:ascii="Arial" w:hAnsi="Arial" w:cs="Arial"/>
                <w:sz w:val="22"/>
                <w:szCs w:val="22"/>
              </w:rPr>
            </w:pPr>
          </w:p>
          <w:p w14:paraId="1C4E9C6D" w14:textId="77777777" w:rsidR="00A87602" w:rsidRPr="006B1F04" w:rsidRDefault="00A87602" w:rsidP="00A87602">
            <w:pPr>
              <w:jc w:val="both"/>
              <w:rPr>
                <w:rFonts w:ascii="Arial" w:hAnsi="Arial" w:cs="Arial"/>
                <w:i/>
                <w:iCs/>
                <w:sz w:val="22"/>
                <w:szCs w:val="22"/>
              </w:rPr>
            </w:pPr>
          </w:p>
          <w:p w14:paraId="0ED3B693" w14:textId="77777777" w:rsidR="00A87602" w:rsidRPr="006B1F04" w:rsidRDefault="00A87602" w:rsidP="00A87602">
            <w:pPr>
              <w:jc w:val="both"/>
              <w:rPr>
                <w:rFonts w:ascii="Arial" w:hAnsi="Arial" w:cs="Arial"/>
                <w:i/>
                <w:iCs/>
                <w:sz w:val="22"/>
                <w:szCs w:val="22"/>
              </w:rPr>
            </w:pPr>
            <w:r w:rsidRPr="006B1F04">
              <w:rPr>
                <w:rFonts w:ascii="Arial" w:hAnsi="Arial" w:cs="Arial"/>
                <w:i/>
                <w:iCs/>
                <w:sz w:val="22"/>
                <w:szCs w:val="22"/>
              </w:rPr>
              <w:t>**Naročnik si pridržuje pravico verodostojnost in ustreznost v ponudbi navedenih referenčnih poslov preveriti pri referenčnih naročnikih. Naročnik lahko pred oddajo javnega naročila od ponudnikov zahteva, da predložijo druga dokazila, ki izkazujejo izpolnjevanje referenčnega pogoja (npr. primopredajni zapisnik, pogodba, naročilnica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26523252" w14:textId="6A4C1CFF" w:rsidR="00A87602" w:rsidRPr="006B1F04" w:rsidRDefault="00A87602" w:rsidP="00A87602">
            <w:pPr>
              <w:jc w:val="both"/>
              <w:rPr>
                <w:rFonts w:ascii="Arial" w:hAnsi="Arial" w:cs="Arial"/>
                <w:sz w:val="22"/>
                <w:szCs w:val="22"/>
                <w:u w:val="single"/>
              </w:rPr>
            </w:pPr>
          </w:p>
        </w:tc>
      </w:tr>
      <w:tr w:rsidR="006B1F04" w:rsidRPr="006B1F04" w14:paraId="0FC63372"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46325F4C" w14:textId="0E809111" w:rsidR="00A87602" w:rsidRPr="006B1F04" w:rsidRDefault="00A87602" w:rsidP="00A87602">
            <w:pPr>
              <w:rPr>
                <w:rFonts w:ascii="Arial" w:hAnsi="Arial" w:cs="Arial"/>
                <w:sz w:val="22"/>
                <w:szCs w:val="22"/>
              </w:rPr>
            </w:pPr>
            <w:bookmarkStart w:id="47" w:name="_Hlk195881521"/>
            <w:bookmarkEnd w:id="46"/>
            <w:r w:rsidRPr="006B1F04">
              <w:rPr>
                <w:rFonts w:ascii="Arial" w:hAnsi="Arial" w:cs="Arial"/>
                <w:sz w:val="22"/>
                <w:szCs w:val="22"/>
              </w:rPr>
              <w:lastRenderedPageBreak/>
              <w:t>8.</w:t>
            </w:r>
          </w:p>
        </w:tc>
        <w:tc>
          <w:tcPr>
            <w:tcW w:w="4390" w:type="dxa"/>
          </w:tcPr>
          <w:p w14:paraId="0C822F9E"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t>Ponudnik ALI morebitni partnerji v skupnem nastopu ALI podizvajalec izpolnjuje pogoj za sodelovanje:</w:t>
            </w:r>
          </w:p>
          <w:p w14:paraId="79697A64" w14:textId="77777777" w:rsidR="00A87602" w:rsidRPr="006B1F04" w:rsidRDefault="00A87602" w:rsidP="00A87602">
            <w:pPr>
              <w:jc w:val="both"/>
              <w:rPr>
                <w:rFonts w:ascii="Arial" w:hAnsi="Arial" w:cs="Arial"/>
                <w:sz w:val="22"/>
                <w:szCs w:val="22"/>
                <w:u w:val="single"/>
              </w:rPr>
            </w:pPr>
          </w:p>
          <w:p w14:paraId="26061F5F" w14:textId="77777777" w:rsidR="00A87602" w:rsidRPr="006B1F04" w:rsidRDefault="00A87602" w:rsidP="00A87602">
            <w:pPr>
              <w:jc w:val="both"/>
              <w:rPr>
                <w:rFonts w:ascii="Arial" w:hAnsi="Arial" w:cs="Arial"/>
                <w:sz w:val="22"/>
                <w:szCs w:val="22"/>
              </w:rPr>
            </w:pPr>
            <w:bookmarkStart w:id="48" w:name="_Hlk199332284"/>
            <w:r w:rsidRPr="006B1F04">
              <w:rPr>
                <w:rFonts w:ascii="Arial" w:hAnsi="Arial" w:cs="Arial"/>
                <w:sz w:val="22"/>
                <w:szCs w:val="22"/>
              </w:rPr>
              <w:t xml:space="preserve">Gospodarski subjekt mora za </w:t>
            </w:r>
            <w:r w:rsidRPr="006B1F04">
              <w:rPr>
                <w:rFonts w:ascii="Arial" w:hAnsi="Arial" w:cs="Arial"/>
                <w:b/>
                <w:bCs/>
                <w:sz w:val="22"/>
                <w:szCs w:val="22"/>
              </w:rPr>
              <w:t>predvidenega pooblaščenega inženirja/vodjo del s področja elektrotehnike</w:t>
            </w:r>
            <w:r w:rsidRPr="006B1F04">
              <w:rPr>
                <w:rFonts w:ascii="Arial" w:hAnsi="Arial" w:cs="Arial"/>
                <w:sz w:val="22"/>
                <w:szCs w:val="22"/>
              </w:rPr>
              <w:t xml:space="preserve"> izkazati:</w:t>
            </w:r>
          </w:p>
          <w:p w14:paraId="55C06179" w14:textId="77777777"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da je v obdobju od 1. 1. 2015 sodeloval kot pooblaščeni inženir/vodja del s področja elektrotehnike pri izgradnji vsaj </w:t>
            </w:r>
            <w:proofErr w:type="gramStart"/>
            <w:r w:rsidRPr="006B1F04">
              <w:rPr>
                <w:rFonts w:ascii="Arial" w:hAnsi="Arial" w:cs="Arial"/>
              </w:rPr>
              <w:t>2</w:t>
            </w:r>
            <w:proofErr w:type="gramEnd"/>
            <w:r w:rsidRPr="006B1F04">
              <w:rPr>
                <w:rFonts w:ascii="Arial" w:hAnsi="Arial" w:cs="Arial"/>
              </w:rPr>
              <w:t xml:space="preserve"> (dveh) objektov v vrednosti GOI del posameznega objekta najmanj 15 MIO EUR brez DDV in vrednosti </w:t>
            </w:r>
            <w:proofErr w:type="spellStart"/>
            <w:r w:rsidRPr="006B1F04">
              <w:rPr>
                <w:rFonts w:ascii="Arial" w:hAnsi="Arial" w:cs="Arial"/>
              </w:rPr>
              <w:lastRenderedPageBreak/>
              <w:t>elektroinstalacijskih</w:t>
            </w:r>
            <w:proofErr w:type="spellEnd"/>
            <w:r w:rsidRPr="006B1F04">
              <w:rPr>
                <w:rFonts w:ascii="Arial" w:hAnsi="Arial" w:cs="Arial"/>
              </w:rPr>
              <w:t xml:space="preserve"> del na posameznem objektu najmanj 1,5 MIO EUR brez DDV, pri čemer morata biti oba objekta Stavbi splošnega družbenega pomena (št. 126 po enotni klasifikaciji vrst objektov (CC-SI) – Uredba o razvrščanju objektov (Uradni list RS, št. 96/22)). Vsaj en od obeh objekt mora biti Stavba za izobraževanje in znanstvenoraziskovalno delo ali Stavba za zdravstveno </w:t>
            </w:r>
            <w:proofErr w:type="gramStart"/>
            <w:r w:rsidRPr="006B1F04">
              <w:rPr>
                <w:rFonts w:ascii="Arial" w:hAnsi="Arial" w:cs="Arial"/>
              </w:rPr>
              <w:t xml:space="preserve">oskrbo  </w:t>
            </w:r>
            <w:proofErr w:type="gramEnd"/>
            <w:r w:rsidRPr="006B1F04">
              <w:rPr>
                <w:rFonts w:ascii="Arial" w:hAnsi="Arial" w:cs="Arial"/>
              </w:rPr>
              <w:t xml:space="preserve">(št. 1263 ali 1264 po enotni klasifikaciji vrst objektov (CC-SI) – Uredba o razvrščanju objektov (Uradni list RS, št. 96/22)). Za uspešno priznano </w:t>
            </w:r>
            <w:proofErr w:type="gramStart"/>
            <w:r w:rsidRPr="006B1F04">
              <w:rPr>
                <w:rFonts w:ascii="Arial" w:hAnsi="Arial" w:cs="Arial"/>
              </w:rPr>
              <w:t>referenco</w:t>
            </w:r>
            <w:proofErr w:type="gramEnd"/>
            <w:r w:rsidRPr="006B1F04">
              <w:rPr>
                <w:rFonts w:ascii="Arial" w:hAnsi="Arial" w:cs="Arial"/>
              </w:rPr>
              <w:t xml:space="preserve"> se šteje izgradnja objekta s pridobljenim uporabnim dovoljenjem. Naročnik bo </w:t>
            </w:r>
            <w:proofErr w:type="gramStart"/>
            <w:r w:rsidRPr="006B1F04">
              <w:rPr>
                <w:rFonts w:ascii="Arial" w:hAnsi="Arial" w:cs="Arial"/>
              </w:rPr>
              <w:t>reference</w:t>
            </w:r>
            <w:proofErr w:type="gramEnd"/>
            <w:r w:rsidRPr="006B1F04">
              <w:rPr>
                <w:rFonts w:ascii="Arial" w:hAnsi="Arial" w:cs="Arial"/>
              </w:rPr>
              <w:t xml:space="preserve"> priznal, če je bil objekt v zgoraj navedenem obdobju </w:t>
            </w:r>
            <w:proofErr w:type="spellStart"/>
            <w:r w:rsidRPr="006B1F04">
              <w:rPr>
                <w:rFonts w:ascii="Arial" w:hAnsi="Arial" w:cs="Arial"/>
              </w:rPr>
              <w:t>primopredan</w:t>
            </w:r>
            <w:proofErr w:type="spellEnd"/>
            <w:r w:rsidRPr="006B1F04">
              <w:rPr>
                <w:rFonts w:ascii="Arial" w:hAnsi="Arial" w:cs="Arial"/>
              </w:rPr>
              <w:t xml:space="preserve"> referenčnemu naročniku;</w:t>
            </w:r>
          </w:p>
          <w:bookmarkEnd w:id="48"/>
          <w:p w14:paraId="6CF06334" w14:textId="5068308E"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bo najkasneje do uvedbe v </w:t>
            </w:r>
            <w:proofErr w:type="gramStart"/>
            <w:r w:rsidRPr="006B1F04">
              <w:rPr>
                <w:rFonts w:ascii="Arial" w:hAnsi="Arial" w:cs="Arial"/>
              </w:rPr>
              <w:t xml:space="preserve">delo  </w:t>
            </w:r>
            <w:proofErr w:type="gramEnd"/>
            <w:r w:rsidRPr="006B1F04">
              <w:rPr>
                <w:rFonts w:ascii="Arial" w:hAnsi="Arial" w:cs="Arial"/>
              </w:rPr>
              <w:t>izpolnjeval pogoje iz 19. člena GZ-1 oziroma 7. člena ZAID;</w:t>
            </w:r>
          </w:p>
          <w:p w14:paraId="5D1AB8BA" w14:textId="7584E597"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bo najkasneje do uvedbe v delo vpisan v imenik vodij del ali imenik pooblaščenih inženirjev s področja elektrotehnike z aktivnim poklicnim nazivom.</w:t>
            </w:r>
          </w:p>
          <w:p w14:paraId="4987ABB7" w14:textId="49AD7BFF" w:rsidR="00A87602" w:rsidRPr="006B1F04" w:rsidRDefault="00A87602" w:rsidP="00A87602">
            <w:pPr>
              <w:jc w:val="both"/>
              <w:rPr>
                <w:rFonts w:ascii="Arial" w:hAnsi="Arial" w:cs="Arial"/>
                <w:sz w:val="22"/>
                <w:szCs w:val="22"/>
                <w:u w:val="single"/>
              </w:rPr>
            </w:pPr>
            <w:r w:rsidRPr="006B1F04">
              <w:rPr>
                <w:rFonts w:ascii="Arial" w:hAnsi="Arial" w:cs="Arial"/>
                <w:b/>
                <w:bCs/>
                <w:sz w:val="22"/>
                <w:szCs w:val="22"/>
              </w:rPr>
              <w:t xml:space="preserve">OPOZORILO: Izpolnjevanje referenčnega </w:t>
            </w:r>
            <w:proofErr w:type="gramStart"/>
            <w:r w:rsidRPr="006B1F04">
              <w:rPr>
                <w:rFonts w:ascii="Arial" w:hAnsi="Arial" w:cs="Arial"/>
                <w:b/>
                <w:bCs/>
                <w:sz w:val="22"/>
                <w:szCs w:val="22"/>
              </w:rPr>
              <w:t xml:space="preserve">pogoja  </w:t>
            </w:r>
            <w:proofErr w:type="gramEnd"/>
            <w:r w:rsidRPr="006B1F04">
              <w:rPr>
                <w:rFonts w:ascii="Arial" w:hAnsi="Arial" w:cs="Arial"/>
                <w:b/>
                <w:bCs/>
                <w:sz w:val="22"/>
                <w:szCs w:val="22"/>
              </w:rPr>
              <w:t>lahko izkaže katerikoli od gospodarskih subjektov v ponudbi (ponudnik, partnerji v skupnem nastopu ali podizvajalec), pod pogojem, da bo ta gospodarski subjekt tudi opravil ta dela v skupni vrednosti vsaj v višini 10 % ponujene ponudbene vrednosti.</w:t>
            </w:r>
          </w:p>
          <w:p w14:paraId="157EB49D" w14:textId="3AF43AD4" w:rsidR="00A87602" w:rsidRPr="006B1F04" w:rsidRDefault="00A87602" w:rsidP="00A87602">
            <w:pPr>
              <w:ind w:left="360"/>
              <w:jc w:val="both"/>
              <w:rPr>
                <w:rFonts w:ascii="Arial" w:hAnsi="Arial" w:cs="Arial"/>
                <w:u w:val="single"/>
              </w:rPr>
            </w:pPr>
          </w:p>
        </w:tc>
        <w:tc>
          <w:tcPr>
            <w:tcW w:w="5241" w:type="dxa"/>
          </w:tcPr>
          <w:p w14:paraId="363164B8"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lastRenderedPageBreak/>
              <w:t>Ponudnik ALI morebitni ponudnik v skupni ponudbi ALI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1FF1B2AC" w14:textId="77777777" w:rsidR="00A87602" w:rsidRPr="006B1F04" w:rsidRDefault="00A87602" w:rsidP="00A87602">
            <w:pPr>
              <w:jc w:val="both"/>
              <w:rPr>
                <w:rFonts w:ascii="Arial" w:hAnsi="Arial" w:cs="Arial"/>
                <w:b/>
                <w:bCs/>
                <w:sz w:val="22"/>
                <w:szCs w:val="22"/>
              </w:rPr>
            </w:pPr>
          </w:p>
          <w:p w14:paraId="1660436F" w14:textId="77777777"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obrazec ESPD</w:t>
            </w:r>
            <w:r w:rsidRPr="006B1F04">
              <w:rPr>
                <w:rFonts w:ascii="Arial" w:hAnsi="Arial" w:cs="Arial"/>
                <w:sz w:val="22"/>
                <w:szCs w:val="22"/>
              </w:rPr>
              <w:t xml:space="preserve"> (Del IV: Pogoji za sodelovanje; C: Tehnična in strokovna sposobnost.)</w:t>
            </w:r>
          </w:p>
          <w:p w14:paraId="771BB490" w14:textId="3354ED3B" w:rsidR="00A87602" w:rsidRPr="006B1F04" w:rsidRDefault="00A87602" w:rsidP="00A87602">
            <w:pPr>
              <w:jc w:val="both"/>
              <w:rPr>
                <w:rFonts w:ascii="Arial" w:hAnsi="Arial" w:cs="Arial"/>
                <w:sz w:val="22"/>
                <w:szCs w:val="22"/>
              </w:rPr>
            </w:pPr>
          </w:p>
          <w:p w14:paraId="7CEAFB82"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5DBFAC86" w14:textId="77777777" w:rsidR="00A87602" w:rsidRPr="006B1F04" w:rsidRDefault="00A87602" w:rsidP="00A87602">
            <w:pPr>
              <w:jc w:val="both"/>
              <w:rPr>
                <w:rFonts w:ascii="Arial" w:hAnsi="Arial" w:cs="Arial"/>
                <w:sz w:val="22"/>
                <w:szCs w:val="22"/>
              </w:rPr>
            </w:pPr>
          </w:p>
          <w:p w14:paraId="1D4A8C17" w14:textId="7549EB00"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Razpisni obrazec št. 4</w:t>
            </w:r>
            <w:r w:rsidR="00F34BF4" w:rsidRPr="006B1F04">
              <w:rPr>
                <w:rFonts w:ascii="Arial" w:hAnsi="Arial" w:cs="Arial"/>
                <w:b/>
                <w:bCs/>
                <w:sz w:val="22"/>
                <w:szCs w:val="22"/>
              </w:rPr>
              <w:t>i</w:t>
            </w:r>
            <w:r w:rsidRPr="006B1F04">
              <w:rPr>
                <w:rFonts w:ascii="Arial" w:hAnsi="Arial" w:cs="Arial"/>
                <w:sz w:val="22"/>
                <w:szCs w:val="22"/>
              </w:rPr>
              <w:t xml:space="preserve"> – IZJAVA IN SEZNAM NAJPOMEMBNEJŠIH </w:t>
            </w:r>
            <w:proofErr w:type="gramStart"/>
            <w:r w:rsidRPr="006B1F04">
              <w:rPr>
                <w:rFonts w:ascii="Arial" w:hAnsi="Arial" w:cs="Arial"/>
                <w:sz w:val="22"/>
                <w:szCs w:val="22"/>
              </w:rPr>
              <w:t>REFERENC</w:t>
            </w:r>
            <w:proofErr w:type="gramEnd"/>
            <w:r w:rsidRPr="006B1F04">
              <w:rPr>
                <w:rFonts w:ascii="Arial" w:hAnsi="Arial" w:cs="Arial"/>
                <w:sz w:val="22"/>
                <w:szCs w:val="22"/>
              </w:rPr>
              <w:t>** ZA POOBLAŠČENEGA INŽENIRJA/VODJO DEL S PODROČJA ELEKTROTEHNIKE</w:t>
            </w:r>
          </w:p>
          <w:p w14:paraId="4FED080D" w14:textId="77777777" w:rsidR="00A87602" w:rsidRPr="006B1F04" w:rsidRDefault="00A87602" w:rsidP="00A87602">
            <w:pPr>
              <w:jc w:val="both"/>
              <w:rPr>
                <w:rFonts w:ascii="Arial" w:hAnsi="Arial" w:cs="Arial"/>
                <w:sz w:val="22"/>
                <w:szCs w:val="22"/>
              </w:rPr>
            </w:pPr>
          </w:p>
          <w:p w14:paraId="535AAF51"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59049309" w14:textId="77777777" w:rsidR="00A87602" w:rsidRPr="006B1F04" w:rsidRDefault="00A87602" w:rsidP="00A87602">
            <w:pPr>
              <w:jc w:val="both"/>
              <w:rPr>
                <w:rFonts w:ascii="Arial" w:hAnsi="Arial" w:cs="Arial"/>
                <w:sz w:val="22"/>
                <w:szCs w:val="22"/>
              </w:rPr>
            </w:pPr>
          </w:p>
          <w:p w14:paraId="1F89AD98" w14:textId="2FC95730" w:rsidR="00A87602" w:rsidRPr="006B1F04" w:rsidRDefault="00A87602" w:rsidP="00A87602">
            <w:pPr>
              <w:pStyle w:val="Odstavekseznama"/>
              <w:numPr>
                <w:ilvl w:val="0"/>
                <w:numId w:val="8"/>
              </w:numPr>
              <w:jc w:val="both"/>
              <w:rPr>
                <w:rFonts w:ascii="Arial" w:hAnsi="Arial" w:cs="Arial"/>
              </w:rPr>
            </w:pPr>
            <w:r w:rsidRPr="006B1F04">
              <w:rPr>
                <w:rFonts w:ascii="Arial" w:hAnsi="Arial" w:cs="Arial"/>
                <w:b/>
                <w:bCs/>
              </w:rPr>
              <w:t>Razpisni obrazec 4</w:t>
            </w:r>
            <w:r w:rsidR="00F34BF4" w:rsidRPr="006B1F04">
              <w:rPr>
                <w:rFonts w:ascii="Arial" w:hAnsi="Arial" w:cs="Arial"/>
                <w:b/>
                <w:bCs/>
              </w:rPr>
              <w:t>j</w:t>
            </w:r>
            <w:r w:rsidRPr="006B1F04">
              <w:rPr>
                <w:rFonts w:ascii="Arial" w:hAnsi="Arial" w:cs="Arial"/>
                <w:b/>
                <w:bCs/>
              </w:rPr>
              <w:t xml:space="preserve"> - </w:t>
            </w:r>
            <w:r w:rsidRPr="006B1F04">
              <w:rPr>
                <w:rFonts w:ascii="Arial" w:hAnsi="Arial" w:cs="Arial"/>
              </w:rPr>
              <w:t>Potrdilo referenčnega naročnika za pooblaščenega inženirja/vodjo del s področja elektrotehnike **</w:t>
            </w:r>
          </w:p>
          <w:p w14:paraId="7FD55437" w14:textId="77777777" w:rsidR="00A87602" w:rsidRPr="006B1F04" w:rsidRDefault="00A87602" w:rsidP="00A87602">
            <w:pPr>
              <w:jc w:val="both"/>
              <w:rPr>
                <w:rFonts w:ascii="Arial" w:hAnsi="Arial" w:cs="Arial"/>
                <w:sz w:val="22"/>
                <w:szCs w:val="22"/>
              </w:rPr>
            </w:pPr>
          </w:p>
          <w:p w14:paraId="6989FF5D" w14:textId="77777777" w:rsidR="00A87602" w:rsidRPr="006B1F04" w:rsidRDefault="00A87602" w:rsidP="00A87602">
            <w:pPr>
              <w:jc w:val="both"/>
              <w:rPr>
                <w:rFonts w:ascii="Arial" w:hAnsi="Arial" w:cs="Arial"/>
                <w:i/>
                <w:iCs/>
                <w:sz w:val="22"/>
                <w:szCs w:val="22"/>
              </w:rPr>
            </w:pPr>
            <w:r w:rsidRPr="006B1F04">
              <w:rPr>
                <w:rFonts w:ascii="Arial" w:hAnsi="Arial" w:cs="Arial"/>
                <w:i/>
                <w:iCs/>
                <w:sz w:val="22"/>
                <w:szCs w:val="22"/>
              </w:rPr>
              <w:t>**Naročnik si pridržuje pravico verodostojnost in ustreznost v ponudbi navedenih referenčnih poslov preveriti pri referenčnih naročnikih. Naročnik lahko pred oddajo javnega naročila od ponudnikov zahteva, da predložijo druga dokazila, ki izkazujejo izpolnjevanje referenčnega pogoja (npr. primopredajni zapisnik, pogodba, naročilnica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38E3A1E2" w14:textId="77777777" w:rsidR="00A87602" w:rsidRPr="006B1F04" w:rsidRDefault="00A87602" w:rsidP="00A87602">
            <w:pPr>
              <w:jc w:val="both"/>
              <w:rPr>
                <w:rFonts w:ascii="Arial" w:hAnsi="Arial" w:cs="Arial"/>
                <w:sz w:val="22"/>
                <w:szCs w:val="22"/>
                <w:u w:val="single"/>
              </w:rPr>
            </w:pPr>
          </w:p>
        </w:tc>
      </w:tr>
      <w:bookmarkEnd w:id="47"/>
      <w:tr w:rsidR="006B1F04" w:rsidRPr="006B1F04" w14:paraId="49B7B30E"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663C87A0" w14:textId="20E44F22" w:rsidR="00A87602" w:rsidRPr="006B1F04" w:rsidRDefault="00A87602" w:rsidP="00A87602">
            <w:pPr>
              <w:rPr>
                <w:rFonts w:ascii="Arial" w:hAnsi="Arial" w:cs="Arial"/>
                <w:sz w:val="22"/>
                <w:szCs w:val="22"/>
              </w:rPr>
            </w:pPr>
            <w:r w:rsidRPr="006B1F04">
              <w:rPr>
                <w:rFonts w:ascii="Arial" w:hAnsi="Arial" w:cs="Arial"/>
                <w:sz w:val="22"/>
                <w:szCs w:val="22"/>
              </w:rPr>
              <w:lastRenderedPageBreak/>
              <w:t>9.</w:t>
            </w:r>
          </w:p>
        </w:tc>
        <w:tc>
          <w:tcPr>
            <w:tcW w:w="4390" w:type="dxa"/>
          </w:tcPr>
          <w:p w14:paraId="37E3A8A1" w14:textId="77777777" w:rsidR="00A87602" w:rsidRPr="006B1F04" w:rsidRDefault="00A87602" w:rsidP="00A87602">
            <w:pPr>
              <w:jc w:val="both"/>
              <w:rPr>
                <w:rFonts w:ascii="Arial" w:hAnsi="Arial" w:cs="Arial"/>
                <w:sz w:val="22"/>
                <w:szCs w:val="22"/>
                <w:u w:val="single"/>
              </w:rPr>
            </w:pPr>
            <w:bookmarkStart w:id="49" w:name="_Hlk195881537"/>
            <w:r w:rsidRPr="006B1F04">
              <w:rPr>
                <w:rFonts w:ascii="Arial" w:hAnsi="Arial" w:cs="Arial"/>
                <w:sz w:val="22"/>
                <w:szCs w:val="22"/>
                <w:u w:val="single"/>
              </w:rPr>
              <w:t>Ponudnik ALI morebitni partnerji v skupnem nastopu ALI podizvajalec izpolnjuje pogoj za sodelovanje:</w:t>
            </w:r>
          </w:p>
          <w:p w14:paraId="33C8F418" w14:textId="77777777" w:rsidR="00A87602" w:rsidRPr="006B1F04" w:rsidRDefault="00A87602" w:rsidP="00A87602">
            <w:pPr>
              <w:jc w:val="both"/>
              <w:rPr>
                <w:rFonts w:ascii="Arial" w:hAnsi="Arial" w:cs="Arial"/>
                <w:sz w:val="22"/>
                <w:szCs w:val="22"/>
                <w:u w:val="single"/>
              </w:rPr>
            </w:pPr>
          </w:p>
          <w:p w14:paraId="6CEBE3F9"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 xml:space="preserve">Gospodarski subjekt mora za </w:t>
            </w:r>
            <w:proofErr w:type="gramStart"/>
            <w:r w:rsidRPr="006B1F04">
              <w:rPr>
                <w:rFonts w:ascii="Arial" w:hAnsi="Arial" w:cs="Arial"/>
                <w:sz w:val="22"/>
                <w:szCs w:val="22"/>
              </w:rPr>
              <w:t>predvidenega</w:t>
            </w:r>
            <w:r w:rsidRPr="006B1F04">
              <w:t xml:space="preserve"> </w:t>
            </w:r>
            <w:r w:rsidRPr="006B1F04">
              <w:rPr>
                <w:rFonts w:ascii="Arial" w:hAnsi="Arial" w:cs="Arial"/>
                <w:b/>
                <w:bCs/>
                <w:sz w:val="22"/>
                <w:szCs w:val="22"/>
              </w:rPr>
              <w:t>BIM</w:t>
            </w:r>
            <w:proofErr w:type="gramEnd"/>
            <w:r w:rsidRPr="006B1F04">
              <w:rPr>
                <w:rFonts w:ascii="Arial" w:hAnsi="Arial" w:cs="Arial"/>
                <w:b/>
                <w:bCs/>
                <w:sz w:val="22"/>
                <w:szCs w:val="22"/>
              </w:rPr>
              <w:t xml:space="preserve"> koordinatorja</w:t>
            </w:r>
            <w:r w:rsidRPr="006B1F04">
              <w:rPr>
                <w:rFonts w:ascii="Arial" w:hAnsi="Arial" w:cs="Arial"/>
                <w:sz w:val="22"/>
                <w:szCs w:val="22"/>
              </w:rPr>
              <w:t xml:space="preserve"> izkazati:</w:t>
            </w:r>
          </w:p>
          <w:p w14:paraId="49457AA6" w14:textId="68A819F7"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da</w:t>
            </w:r>
            <w:r w:rsidRPr="006B1F04">
              <w:rPr>
                <w:rFonts w:ascii="Arial" w:hAnsi="Arial"/>
              </w:rPr>
              <w:t xml:space="preserve"> je v obdobju od </w:t>
            </w:r>
            <w:proofErr w:type="gramStart"/>
            <w:r w:rsidRPr="006B1F04">
              <w:rPr>
                <w:rFonts w:ascii="Arial" w:hAnsi="Arial"/>
              </w:rPr>
              <w:t>1. 1. 2015</w:t>
            </w:r>
            <w:proofErr w:type="gramEnd"/>
            <w:r w:rsidRPr="006B1F04">
              <w:rPr>
                <w:rFonts w:ascii="Arial" w:hAnsi="Arial"/>
              </w:rPr>
              <w:t xml:space="preserve"> sodeloval kot BIM koordinator pri projektiranju oziroma izgradnji objekta, pri katerem je vrednost GOI del znašala najmanj 5 MIO EUR brez </w:t>
            </w:r>
            <w:r w:rsidRPr="006B1F04">
              <w:rPr>
                <w:rFonts w:ascii="Arial" w:hAnsi="Arial"/>
              </w:rPr>
              <w:lastRenderedPageBreak/>
              <w:t>DDV.</w:t>
            </w:r>
            <w:r w:rsidRPr="006B1F04">
              <w:rPr>
                <w:rFonts w:ascii="Arial" w:hAnsi="Arial"/>
                <w:iCs/>
              </w:rPr>
              <w:t xml:space="preserve"> </w:t>
            </w:r>
            <w:r w:rsidRPr="006B1F04">
              <w:rPr>
                <w:rFonts w:ascii="Arial" w:hAnsi="Arial" w:cs="Arial"/>
              </w:rPr>
              <w:t xml:space="preserve">Naročnik bo reference priznal, če je bil/a objekt/projektna dokumentacija v zgoraj navedenem obdobju </w:t>
            </w:r>
            <w:proofErr w:type="spellStart"/>
            <w:r w:rsidRPr="006B1F04">
              <w:rPr>
                <w:rFonts w:ascii="Arial" w:hAnsi="Arial" w:cs="Arial"/>
              </w:rPr>
              <w:t>primopredan</w:t>
            </w:r>
            <w:proofErr w:type="spellEnd"/>
            <w:r w:rsidRPr="006B1F04">
              <w:rPr>
                <w:rFonts w:ascii="Arial" w:hAnsi="Arial" w:cs="Arial"/>
              </w:rPr>
              <w:t>/a referenčnemu naročniku;</w:t>
            </w:r>
          </w:p>
          <w:p w14:paraId="03847013" w14:textId="77777777" w:rsidR="00A87602" w:rsidRPr="006B1F04" w:rsidRDefault="00A87602" w:rsidP="00A87602">
            <w:pPr>
              <w:pStyle w:val="Odstavekseznama"/>
              <w:numPr>
                <w:ilvl w:val="0"/>
                <w:numId w:val="8"/>
              </w:numPr>
              <w:jc w:val="both"/>
              <w:rPr>
                <w:rFonts w:ascii="Arial" w:hAnsi="Arial" w:cs="Arial"/>
              </w:rPr>
            </w:pPr>
            <w:r w:rsidRPr="006B1F04">
              <w:rPr>
                <w:rFonts w:ascii="Arial" w:eastAsia="Times New Roman" w:hAnsi="Arial"/>
              </w:rPr>
              <w:t>ima najmanj 1. bolonjsko stopnjo izobrazbe, tehnična smer</w:t>
            </w:r>
            <w:bookmarkEnd w:id="49"/>
            <w:r w:rsidRPr="006B1F04">
              <w:rPr>
                <w:rFonts w:ascii="Arial" w:eastAsia="Times New Roman" w:hAnsi="Arial"/>
              </w:rPr>
              <w:t>.</w:t>
            </w:r>
          </w:p>
          <w:p w14:paraId="774134E9" w14:textId="77777777" w:rsidR="00A87602" w:rsidRPr="006B1F04" w:rsidRDefault="00A87602" w:rsidP="00A87602">
            <w:pPr>
              <w:jc w:val="both"/>
              <w:rPr>
                <w:rFonts w:ascii="Arial" w:hAnsi="Arial" w:cs="Arial"/>
                <w:b/>
                <w:bCs/>
                <w:sz w:val="22"/>
                <w:szCs w:val="22"/>
              </w:rPr>
            </w:pPr>
          </w:p>
          <w:p w14:paraId="31E876B4" w14:textId="77777777" w:rsidR="00A87602" w:rsidRPr="006B1F04" w:rsidRDefault="00A87602" w:rsidP="00A87602">
            <w:pPr>
              <w:jc w:val="both"/>
              <w:rPr>
                <w:rFonts w:ascii="Arial" w:hAnsi="Arial" w:cs="Arial"/>
                <w:b/>
                <w:bCs/>
                <w:sz w:val="22"/>
                <w:szCs w:val="22"/>
              </w:rPr>
            </w:pPr>
          </w:p>
          <w:p w14:paraId="3C1FCC4F" w14:textId="6D372AB9" w:rsidR="00A87602" w:rsidRPr="006B1F04" w:rsidRDefault="00A87602" w:rsidP="00A87602">
            <w:pPr>
              <w:jc w:val="both"/>
              <w:rPr>
                <w:rFonts w:ascii="Arial" w:hAnsi="Arial" w:cs="Arial"/>
                <w:sz w:val="22"/>
                <w:szCs w:val="22"/>
                <w:u w:val="single"/>
              </w:rPr>
            </w:pPr>
            <w:r w:rsidRPr="006B1F04">
              <w:rPr>
                <w:rFonts w:ascii="Arial" w:hAnsi="Arial" w:cs="Arial"/>
                <w:b/>
                <w:bCs/>
                <w:sz w:val="22"/>
                <w:szCs w:val="22"/>
              </w:rPr>
              <w:t xml:space="preserve">OPOZORILO: Izpolnjevanje referenčnega </w:t>
            </w:r>
            <w:proofErr w:type="gramStart"/>
            <w:r w:rsidRPr="006B1F04">
              <w:rPr>
                <w:rFonts w:ascii="Arial" w:hAnsi="Arial" w:cs="Arial"/>
                <w:b/>
                <w:bCs/>
                <w:sz w:val="22"/>
                <w:szCs w:val="22"/>
              </w:rPr>
              <w:t xml:space="preserve">pogoja  </w:t>
            </w:r>
            <w:proofErr w:type="gramEnd"/>
            <w:r w:rsidRPr="006B1F04">
              <w:rPr>
                <w:rFonts w:ascii="Arial" w:hAnsi="Arial" w:cs="Arial"/>
                <w:b/>
                <w:bCs/>
                <w:sz w:val="22"/>
                <w:szCs w:val="22"/>
              </w:rPr>
              <w:t>lahko izkaže katerikoli od gospodarskih subjektov v ponudbi (ponudnik, partnerji v skupnem nastopu ali podizvajalec), pod pogojem, da bo ta gospodarski subjekt tudi opravil del tovrstna dela.</w:t>
            </w:r>
          </w:p>
          <w:p w14:paraId="3B2BFC43" w14:textId="3C858D4D" w:rsidR="00A87602" w:rsidRPr="006B1F04" w:rsidRDefault="00A87602" w:rsidP="00945C8A"/>
        </w:tc>
        <w:tc>
          <w:tcPr>
            <w:tcW w:w="5241" w:type="dxa"/>
          </w:tcPr>
          <w:p w14:paraId="7861F918"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lastRenderedPageBreak/>
              <w:t>Ponudnik ALI morebitni ponudnik v skupni ponudbi ALI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619E0F58" w14:textId="77777777" w:rsidR="00A87602" w:rsidRPr="006B1F04" w:rsidRDefault="00A87602" w:rsidP="00A87602">
            <w:pPr>
              <w:jc w:val="both"/>
              <w:rPr>
                <w:rFonts w:ascii="Arial" w:hAnsi="Arial" w:cs="Arial"/>
                <w:b/>
                <w:bCs/>
                <w:sz w:val="22"/>
                <w:szCs w:val="22"/>
              </w:rPr>
            </w:pPr>
          </w:p>
          <w:p w14:paraId="07BF861A" w14:textId="77777777"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obrazec ESPD</w:t>
            </w:r>
            <w:r w:rsidRPr="006B1F04">
              <w:rPr>
                <w:rFonts w:ascii="Arial" w:hAnsi="Arial" w:cs="Arial"/>
                <w:sz w:val="22"/>
                <w:szCs w:val="22"/>
              </w:rPr>
              <w:t xml:space="preserve"> (Del IV: Pogoji za sodelovanje; C: Tehnična in strokovna sposobnost.)</w:t>
            </w:r>
          </w:p>
          <w:p w14:paraId="598852D5" w14:textId="77777777" w:rsidR="00A87602" w:rsidRPr="006B1F04" w:rsidRDefault="00A87602" w:rsidP="00A87602">
            <w:pPr>
              <w:jc w:val="both"/>
              <w:rPr>
                <w:rFonts w:ascii="Arial" w:hAnsi="Arial" w:cs="Arial"/>
                <w:sz w:val="22"/>
                <w:szCs w:val="22"/>
              </w:rPr>
            </w:pPr>
          </w:p>
          <w:p w14:paraId="5DDEA8D8"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42003CC9" w14:textId="77777777" w:rsidR="00A87602" w:rsidRPr="006B1F04" w:rsidRDefault="00A87602" w:rsidP="00A87602">
            <w:pPr>
              <w:jc w:val="both"/>
              <w:rPr>
                <w:rFonts w:ascii="Arial" w:hAnsi="Arial" w:cs="Arial"/>
                <w:sz w:val="22"/>
                <w:szCs w:val="22"/>
              </w:rPr>
            </w:pPr>
          </w:p>
          <w:p w14:paraId="1E28CE74" w14:textId="71BC7D2D" w:rsidR="00A87602" w:rsidRPr="006B1F04" w:rsidRDefault="00A87602" w:rsidP="00A87602">
            <w:pPr>
              <w:numPr>
                <w:ilvl w:val="0"/>
                <w:numId w:val="8"/>
              </w:numPr>
              <w:jc w:val="both"/>
              <w:rPr>
                <w:rFonts w:ascii="Arial" w:hAnsi="Arial" w:cs="Arial"/>
                <w:sz w:val="22"/>
                <w:szCs w:val="22"/>
              </w:rPr>
            </w:pPr>
            <w:r w:rsidRPr="006B1F04">
              <w:rPr>
                <w:rFonts w:ascii="Arial" w:hAnsi="Arial" w:cs="Arial"/>
                <w:b/>
                <w:bCs/>
                <w:sz w:val="22"/>
                <w:szCs w:val="22"/>
              </w:rPr>
              <w:t>Razpisni obrazec št. 4</w:t>
            </w:r>
            <w:r w:rsidR="00F34BF4" w:rsidRPr="006B1F04">
              <w:rPr>
                <w:rFonts w:ascii="Arial" w:hAnsi="Arial" w:cs="Arial"/>
                <w:b/>
                <w:bCs/>
                <w:sz w:val="22"/>
                <w:szCs w:val="22"/>
              </w:rPr>
              <w:t>k</w:t>
            </w:r>
            <w:r w:rsidRPr="006B1F04">
              <w:rPr>
                <w:rFonts w:ascii="Arial" w:hAnsi="Arial" w:cs="Arial"/>
                <w:sz w:val="22"/>
                <w:szCs w:val="22"/>
              </w:rPr>
              <w:t xml:space="preserve"> – IZJAVA* IN SEZNAM NAJPOMEMBNEJŠIH </w:t>
            </w:r>
            <w:proofErr w:type="gramStart"/>
            <w:r w:rsidRPr="006B1F04">
              <w:rPr>
                <w:rFonts w:ascii="Arial" w:hAnsi="Arial" w:cs="Arial"/>
                <w:sz w:val="22"/>
                <w:szCs w:val="22"/>
              </w:rPr>
              <w:t>REFERENC</w:t>
            </w:r>
            <w:proofErr w:type="gramEnd"/>
            <w:r w:rsidRPr="006B1F04">
              <w:rPr>
                <w:rFonts w:ascii="Arial" w:hAnsi="Arial" w:cs="Arial"/>
                <w:sz w:val="22"/>
                <w:szCs w:val="22"/>
              </w:rPr>
              <w:t>** ZA BIM KOORDINATORJA</w:t>
            </w:r>
          </w:p>
          <w:p w14:paraId="1E84ED0B" w14:textId="77777777" w:rsidR="00A87602" w:rsidRPr="006B1F04" w:rsidRDefault="00A87602" w:rsidP="00A87602">
            <w:pPr>
              <w:jc w:val="both"/>
              <w:rPr>
                <w:rFonts w:ascii="Arial" w:hAnsi="Arial" w:cs="Arial"/>
                <w:sz w:val="22"/>
                <w:szCs w:val="22"/>
              </w:rPr>
            </w:pPr>
          </w:p>
          <w:p w14:paraId="6C867B9C" w14:textId="77777777" w:rsidR="00A87602" w:rsidRPr="006B1F04" w:rsidRDefault="00A87602" w:rsidP="00A87602">
            <w:pPr>
              <w:jc w:val="both"/>
              <w:rPr>
                <w:rFonts w:ascii="Arial" w:hAnsi="Arial" w:cs="Arial"/>
                <w:sz w:val="22"/>
                <w:szCs w:val="22"/>
              </w:rPr>
            </w:pPr>
            <w:r w:rsidRPr="006B1F04">
              <w:rPr>
                <w:rFonts w:ascii="Arial" w:hAnsi="Arial" w:cs="Arial"/>
                <w:sz w:val="22"/>
                <w:szCs w:val="22"/>
              </w:rPr>
              <w:t>IN</w:t>
            </w:r>
          </w:p>
          <w:p w14:paraId="7E410DD9" w14:textId="77777777" w:rsidR="00A87602" w:rsidRPr="006B1F04" w:rsidRDefault="00A87602" w:rsidP="00A87602">
            <w:pPr>
              <w:jc w:val="both"/>
              <w:rPr>
                <w:rFonts w:ascii="Arial" w:hAnsi="Arial" w:cs="Arial"/>
                <w:sz w:val="22"/>
                <w:szCs w:val="22"/>
              </w:rPr>
            </w:pPr>
          </w:p>
          <w:p w14:paraId="20BD398A" w14:textId="671B1F88" w:rsidR="00A87602" w:rsidRPr="006B1F04" w:rsidRDefault="00A87602" w:rsidP="00A87602">
            <w:pPr>
              <w:pStyle w:val="Odstavekseznama"/>
              <w:numPr>
                <w:ilvl w:val="0"/>
                <w:numId w:val="8"/>
              </w:numPr>
              <w:jc w:val="both"/>
              <w:rPr>
                <w:rFonts w:ascii="Arial" w:hAnsi="Arial" w:cs="Arial"/>
              </w:rPr>
            </w:pPr>
            <w:r w:rsidRPr="006B1F04">
              <w:rPr>
                <w:rFonts w:ascii="Arial" w:hAnsi="Arial" w:cs="Arial"/>
                <w:b/>
                <w:bCs/>
              </w:rPr>
              <w:t>Razpisni obrazec 4</w:t>
            </w:r>
            <w:proofErr w:type="gramStart"/>
            <w:r w:rsidR="00F34BF4" w:rsidRPr="006B1F04">
              <w:rPr>
                <w:rFonts w:ascii="Arial" w:hAnsi="Arial" w:cs="Arial"/>
                <w:b/>
                <w:bCs/>
              </w:rPr>
              <w:t>l</w:t>
            </w:r>
            <w:proofErr w:type="gramEnd"/>
            <w:r w:rsidRPr="006B1F04">
              <w:rPr>
                <w:rFonts w:ascii="Arial" w:hAnsi="Arial" w:cs="Arial"/>
                <w:b/>
                <w:bCs/>
              </w:rPr>
              <w:t xml:space="preserve"> - </w:t>
            </w:r>
            <w:r w:rsidRPr="006B1F04">
              <w:rPr>
                <w:rFonts w:ascii="Arial" w:hAnsi="Arial" w:cs="Arial"/>
              </w:rPr>
              <w:t>Potrdilo referenčnega naročnika za BIM koordinatorja **</w:t>
            </w:r>
          </w:p>
          <w:p w14:paraId="165538C7" w14:textId="77777777" w:rsidR="00A87602" w:rsidRPr="006B1F04" w:rsidRDefault="00A87602" w:rsidP="00A87602">
            <w:pPr>
              <w:jc w:val="both"/>
              <w:rPr>
                <w:rFonts w:ascii="Arial" w:hAnsi="Arial" w:cs="Arial"/>
                <w:sz w:val="22"/>
                <w:szCs w:val="22"/>
              </w:rPr>
            </w:pPr>
          </w:p>
          <w:p w14:paraId="5E6FF55F" w14:textId="77777777" w:rsidR="00A87602" w:rsidRPr="006B1F04" w:rsidRDefault="00A87602" w:rsidP="00A87602">
            <w:pPr>
              <w:jc w:val="both"/>
              <w:rPr>
                <w:rFonts w:ascii="Arial" w:hAnsi="Arial" w:cs="Arial"/>
                <w:i/>
                <w:iCs/>
                <w:sz w:val="22"/>
                <w:szCs w:val="22"/>
              </w:rPr>
            </w:pPr>
            <w:r w:rsidRPr="006B1F04">
              <w:rPr>
                <w:rFonts w:ascii="Arial" w:hAnsi="Arial" w:cs="Arial"/>
                <w:i/>
                <w:iCs/>
                <w:sz w:val="22"/>
                <w:szCs w:val="22"/>
              </w:rPr>
              <w:t>*Naročnik si pridržuje pravico od izbranega ponudnika zahtevati, da predloži ustrezna dokazila, ki izkazujejo izpolnjevanje predmetnega pogoja (npr. potrdila o pridobljeni izobrazbi</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08251781" w14:textId="77777777" w:rsidR="00A87602" w:rsidRPr="006B1F04" w:rsidRDefault="00A87602" w:rsidP="00A87602">
            <w:pPr>
              <w:jc w:val="both"/>
              <w:rPr>
                <w:rFonts w:ascii="Arial" w:hAnsi="Arial" w:cs="Arial"/>
                <w:i/>
                <w:iCs/>
                <w:sz w:val="22"/>
                <w:szCs w:val="22"/>
              </w:rPr>
            </w:pPr>
          </w:p>
          <w:p w14:paraId="1203691D" w14:textId="77777777" w:rsidR="00A87602" w:rsidRPr="006B1F04" w:rsidRDefault="00A87602" w:rsidP="00A87602">
            <w:pPr>
              <w:jc w:val="both"/>
              <w:rPr>
                <w:rFonts w:ascii="Arial" w:hAnsi="Arial" w:cs="Arial"/>
                <w:i/>
                <w:iCs/>
                <w:sz w:val="22"/>
                <w:szCs w:val="22"/>
              </w:rPr>
            </w:pPr>
            <w:r w:rsidRPr="006B1F04">
              <w:rPr>
                <w:rFonts w:ascii="Arial" w:hAnsi="Arial" w:cs="Arial"/>
                <w:i/>
                <w:iCs/>
                <w:sz w:val="22"/>
                <w:szCs w:val="22"/>
              </w:rPr>
              <w:t>**Naročnik si pridržuje pravico verodostojnost in ustreznost v ponudbi navedenih referenčnih poslov preveriti pri referenčnih naročnikih. Naročnik lahko pred oddajo javnega naročila od ponudnikov zahteva, da predložijo druga dokazila, ki izkazujejo izpolnjevanje referenčnega pogoja (npr. primopredajni zapisnik, pogodba, naročilnica</w:t>
            </w:r>
            <w:proofErr w:type="gramStart"/>
            <w:r w:rsidRPr="006B1F04">
              <w:rPr>
                <w:rFonts w:ascii="Arial" w:hAnsi="Arial" w:cs="Arial"/>
                <w:i/>
                <w:iCs/>
                <w:sz w:val="22"/>
                <w:szCs w:val="22"/>
              </w:rPr>
              <w:t>…</w:t>
            </w:r>
            <w:proofErr w:type="gramEnd"/>
            <w:r w:rsidRPr="006B1F04">
              <w:rPr>
                <w:rFonts w:ascii="Arial" w:hAnsi="Arial" w:cs="Arial"/>
                <w:i/>
                <w:iCs/>
                <w:sz w:val="22"/>
                <w:szCs w:val="22"/>
              </w:rPr>
              <w:t>).</w:t>
            </w:r>
          </w:p>
          <w:p w14:paraId="217968D7" w14:textId="77777777" w:rsidR="00A87602" w:rsidRPr="006B1F04" w:rsidRDefault="00A87602" w:rsidP="00A87602">
            <w:pPr>
              <w:jc w:val="both"/>
              <w:rPr>
                <w:rFonts w:ascii="Arial" w:hAnsi="Arial" w:cs="Arial"/>
                <w:sz w:val="22"/>
                <w:szCs w:val="22"/>
                <w:u w:val="single"/>
              </w:rPr>
            </w:pPr>
          </w:p>
        </w:tc>
      </w:tr>
      <w:tr w:rsidR="006B1F04" w:rsidRPr="006B1F04" w14:paraId="15F28DE8" w14:textId="77777777" w:rsidTr="003445F2">
        <w:trPr>
          <w:gridAfter w:val="1"/>
          <w:wAfter w:w="8" w:type="dxa"/>
        </w:trPr>
        <w:tc>
          <w:tcPr>
            <w:tcW w:w="425" w:type="dxa"/>
          </w:tcPr>
          <w:p w14:paraId="16F47A33" w14:textId="77777777" w:rsidR="00A87602" w:rsidRPr="006B1F04" w:rsidRDefault="00A87602" w:rsidP="00A87602">
            <w:pPr>
              <w:rPr>
                <w:rFonts w:ascii="Arial" w:hAnsi="Arial" w:cs="Arial"/>
                <w:b/>
                <w:sz w:val="22"/>
                <w:szCs w:val="22"/>
              </w:rPr>
            </w:pPr>
            <w:r w:rsidRPr="006B1F04">
              <w:rPr>
                <w:rFonts w:ascii="Arial" w:hAnsi="Arial" w:cs="Arial"/>
                <w:b/>
                <w:sz w:val="22"/>
                <w:szCs w:val="22"/>
              </w:rPr>
              <w:lastRenderedPageBreak/>
              <w:t>C.</w:t>
            </w:r>
          </w:p>
        </w:tc>
        <w:tc>
          <w:tcPr>
            <w:tcW w:w="9631" w:type="dxa"/>
            <w:gridSpan w:val="2"/>
          </w:tcPr>
          <w:p w14:paraId="037AB807" w14:textId="77777777" w:rsidR="00A87602" w:rsidRPr="006B1F04" w:rsidRDefault="00A87602" w:rsidP="00A87602">
            <w:pPr>
              <w:rPr>
                <w:rFonts w:ascii="Arial" w:hAnsi="Arial" w:cs="Arial"/>
                <w:sz w:val="22"/>
                <w:szCs w:val="22"/>
              </w:rPr>
            </w:pPr>
            <w:r w:rsidRPr="006B1F04">
              <w:rPr>
                <w:rFonts w:ascii="Arial" w:hAnsi="Arial" w:cs="Arial"/>
                <w:b/>
                <w:sz w:val="22"/>
                <w:szCs w:val="22"/>
              </w:rPr>
              <w:t xml:space="preserve">Izpolnjevanje ostalih pogojev/zahtev naročnika: </w:t>
            </w:r>
          </w:p>
        </w:tc>
      </w:tr>
      <w:tr w:rsidR="006B1F04" w:rsidRPr="006B1F04" w14:paraId="7AAF9BE1"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Borders>
              <w:bottom w:val="nil"/>
            </w:tcBorders>
          </w:tcPr>
          <w:p w14:paraId="153ABAF3" w14:textId="77777777" w:rsidR="00A87602" w:rsidRPr="006B1F04" w:rsidRDefault="00A87602" w:rsidP="00A87602">
            <w:pPr>
              <w:jc w:val="center"/>
              <w:rPr>
                <w:rFonts w:ascii="Arial" w:hAnsi="Arial" w:cs="Arial"/>
                <w:b/>
                <w:sz w:val="22"/>
                <w:szCs w:val="22"/>
              </w:rPr>
            </w:pPr>
          </w:p>
        </w:tc>
        <w:tc>
          <w:tcPr>
            <w:tcW w:w="4390" w:type="dxa"/>
            <w:tcBorders>
              <w:bottom w:val="nil"/>
            </w:tcBorders>
          </w:tcPr>
          <w:p w14:paraId="0922C290" w14:textId="77777777" w:rsidR="00A87602" w:rsidRPr="006B1F04" w:rsidRDefault="00A87602" w:rsidP="00A87602">
            <w:pPr>
              <w:jc w:val="center"/>
              <w:rPr>
                <w:rFonts w:ascii="Arial" w:hAnsi="Arial" w:cs="Arial"/>
                <w:b/>
                <w:sz w:val="22"/>
                <w:szCs w:val="22"/>
              </w:rPr>
            </w:pPr>
            <w:r w:rsidRPr="006B1F04">
              <w:rPr>
                <w:rFonts w:ascii="Arial" w:hAnsi="Arial" w:cs="Arial"/>
                <w:b/>
                <w:sz w:val="22"/>
                <w:szCs w:val="22"/>
              </w:rPr>
              <w:t>POGOJ/ZAHTEVA NAROČNIKA</w:t>
            </w:r>
          </w:p>
        </w:tc>
        <w:tc>
          <w:tcPr>
            <w:tcW w:w="5241" w:type="dxa"/>
            <w:vMerge w:val="restart"/>
          </w:tcPr>
          <w:p w14:paraId="410F1544" w14:textId="188A749E" w:rsidR="00A87602" w:rsidRPr="006B1F04" w:rsidRDefault="00A87602" w:rsidP="00A87602">
            <w:pPr>
              <w:jc w:val="center"/>
              <w:rPr>
                <w:rFonts w:ascii="Arial" w:hAnsi="Arial" w:cs="Arial"/>
                <w:b/>
                <w:sz w:val="22"/>
                <w:szCs w:val="22"/>
              </w:rPr>
            </w:pPr>
            <w:r w:rsidRPr="006B1F04">
              <w:rPr>
                <w:rFonts w:ascii="Arial" w:hAnsi="Arial" w:cs="Arial"/>
                <w:b/>
                <w:sz w:val="22"/>
                <w:szCs w:val="22"/>
              </w:rPr>
              <w:t>DOKAZILA</w:t>
            </w:r>
          </w:p>
        </w:tc>
      </w:tr>
      <w:tr w:rsidR="006B1F04" w:rsidRPr="006B1F04" w14:paraId="3B9ADDF3"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Borders>
              <w:top w:val="nil"/>
            </w:tcBorders>
          </w:tcPr>
          <w:p w14:paraId="3DFC0033" w14:textId="77777777" w:rsidR="00A87602" w:rsidRPr="006B1F04" w:rsidRDefault="00A87602" w:rsidP="00A87602">
            <w:pPr>
              <w:jc w:val="center"/>
              <w:rPr>
                <w:rFonts w:ascii="Arial" w:hAnsi="Arial" w:cs="Arial"/>
                <w:b/>
                <w:sz w:val="22"/>
                <w:szCs w:val="22"/>
              </w:rPr>
            </w:pPr>
          </w:p>
        </w:tc>
        <w:tc>
          <w:tcPr>
            <w:tcW w:w="4390" w:type="dxa"/>
            <w:tcBorders>
              <w:top w:val="nil"/>
            </w:tcBorders>
          </w:tcPr>
          <w:p w14:paraId="07A068F1" w14:textId="77777777" w:rsidR="00A87602" w:rsidRPr="006B1F04" w:rsidRDefault="00A87602" w:rsidP="00A87602">
            <w:pPr>
              <w:jc w:val="center"/>
              <w:rPr>
                <w:rFonts w:ascii="Arial" w:hAnsi="Arial" w:cs="Arial"/>
                <w:b/>
                <w:sz w:val="22"/>
                <w:szCs w:val="22"/>
              </w:rPr>
            </w:pPr>
          </w:p>
        </w:tc>
        <w:tc>
          <w:tcPr>
            <w:tcW w:w="5241" w:type="dxa"/>
            <w:vMerge/>
          </w:tcPr>
          <w:p w14:paraId="2FE692CF" w14:textId="77777777" w:rsidR="00A87602" w:rsidRPr="006B1F04" w:rsidRDefault="00A87602" w:rsidP="00A87602">
            <w:pPr>
              <w:jc w:val="center"/>
              <w:rPr>
                <w:rFonts w:ascii="Arial" w:hAnsi="Arial" w:cs="Arial"/>
                <w:b/>
                <w:sz w:val="22"/>
                <w:szCs w:val="22"/>
              </w:rPr>
            </w:pPr>
          </w:p>
        </w:tc>
      </w:tr>
      <w:tr w:rsidR="006B1F04" w:rsidRPr="006B1F04" w14:paraId="719883C2"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3F418972" w14:textId="77777777" w:rsidR="00A87602" w:rsidRPr="006B1F04" w:rsidRDefault="00A87602" w:rsidP="00A87602">
            <w:pPr>
              <w:numPr>
                <w:ilvl w:val="0"/>
                <w:numId w:val="11"/>
              </w:numPr>
              <w:rPr>
                <w:rFonts w:ascii="Arial" w:hAnsi="Arial" w:cs="Arial"/>
                <w:sz w:val="22"/>
                <w:szCs w:val="22"/>
              </w:rPr>
            </w:pPr>
          </w:p>
        </w:tc>
        <w:tc>
          <w:tcPr>
            <w:tcW w:w="4390" w:type="dxa"/>
          </w:tcPr>
          <w:p w14:paraId="49852FFF" w14:textId="365583F0"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t>Ponudnik IN morebitni partnerji v skupnem nastopu IN podizvajalec izpolnjuje pogoj:</w:t>
            </w:r>
          </w:p>
          <w:p w14:paraId="5ED31340" w14:textId="78FE2959" w:rsidR="00A87602" w:rsidRPr="006B1F04" w:rsidRDefault="00A87602" w:rsidP="00A87602">
            <w:pPr>
              <w:jc w:val="both"/>
              <w:rPr>
                <w:rFonts w:ascii="Arial" w:hAnsi="Arial" w:cs="Arial"/>
                <w:sz w:val="22"/>
                <w:szCs w:val="22"/>
                <w:u w:val="single"/>
              </w:rPr>
            </w:pPr>
            <w:r w:rsidRPr="006B1F04">
              <w:rPr>
                <w:rFonts w:ascii="Arial" w:hAnsi="Arial" w:cs="Arial"/>
                <w:sz w:val="22"/>
                <w:szCs w:val="22"/>
              </w:rPr>
              <w:t>Izjava gospodarskega subjekta (</w:t>
            </w:r>
            <w:proofErr w:type="gramStart"/>
            <w:r w:rsidRPr="006B1F04">
              <w:rPr>
                <w:rFonts w:ascii="Arial" w:hAnsi="Arial" w:cs="Arial"/>
                <w:sz w:val="22"/>
                <w:szCs w:val="22"/>
              </w:rPr>
              <w:t>t.j.</w:t>
            </w:r>
            <w:proofErr w:type="gramEnd"/>
            <w:r w:rsidRPr="006B1F04">
              <w:rPr>
                <w:rFonts w:ascii="Arial" w:hAnsi="Arial" w:cs="Arial"/>
                <w:sz w:val="22"/>
                <w:szCs w:val="22"/>
              </w:rPr>
              <w:t xml:space="preserve"> ponudnik in morebitni ponudniki v skupnem nastopu ter vsi podizvajalci), da ni v enem od spodaj navedenih položajev, ki jih opredeljuje prvi odstavek 5k člena UREDBE SVETA (EU) 2022/576 z dne 8. aprila 2022 o spremembi Uredbe (EU) št. 833/2014 o omejevalnih ukrepih zaradi delovanja Rusije, ki povzroča destabilizacijo razmer v Ukrajini:</w:t>
            </w:r>
          </w:p>
          <w:p w14:paraId="62965D1C" w14:textId="78AE293C" w:rsidR="00A87602" w:rsidRPr="006B1F04" w:rsidRDefault="00A87602" w:rsidP="00A87602">
            <w:pPr>
              <w:ind w:left="283"/>
              <w:jc w:val="both"/>
              <w:rPr>
                <w:rFonts w:ascii="Arial" w:hAnsi="Arial" w:cs="Arial"/>
                <w:sz w:val="22"/>
                <w:szCs w:val="22"/>
              </w:rPr>
            </w:pPr>
            <w:r w:rsidRPr="006B1F04">
              <w:rPr>
                <w:rFonts w:ascii="Arial" w:hAnsi="Arial" w:cs="Arial"/>
                <w:sz w:val="22"/>
                <w:szCs w:val="22"/>
              </w:rPr>
              <w:t xml:space="preserve"> a)</w:t>
            </w:r>
            <w:r w:rsidRPr="006B1F04">
              <w:rPr>
                <w:rFonts w:ascii="Arial" w:hAnsi="Arial" w:cs="Arial"/>
                <w:sz w:val="22"/>
                <w:szCs w:val="22"/>
              </w:rPr>
              <w:tab/>
              <w:t>ruski državljan ali fizična ali pravna oseba, subjekt ali organ s sedežem v Rusiji;</w:t>
            </w:r>
          </w:p>
          <w:p w14:paraId="3D7ED35D" w14:textId="77777777" w:rsidR="00A87602" w:rsidRPr="006B1F04" w:rsidRDefault="00A87602" w:rsidP="00A87602">
            <w:pPr>
              <w:ind w:left="283"/>
              <w:jc w:val="both"/>
              <w:rPr>
                <w:rFonts w:ascii="Arial" w:hAnsi="Arial" w:cs="Arial"/>
                <w:sz w:val="22"/>
                <w:szCs w:val="22"/>
              </w:rPr>
            </w:pPr>
            <w:r w:rsidRPr="006B1F04">
              <w:rPr>
                <w:rFonts w:ascii="Arial" w:hAnsi="Arial" w:cs="Arial"/>
                <w:sz w:val="22"/>
                <w:szCs w:val="22"/>
              </w:rPr>
              <w:t>b)</w:t>
            </w:r>
            <w:r w:rsidRPr="006B1F04">
              <w:rPr>
                <w:rFonts w:ascii="Arial" w:hAnsi="Arial" w:cs="Arial"/>
                <w:sz w:val="22"/>
                <w:szCs w:val="22"/>
              </w:rPr>
              <w:tab/>
              <w:t>pravnim osebam, subjektom ali organom, katerih več kot 50-odstotni delež je v neposredni ali posredni lasti subjekta iz točke a), ali</w:t>
            </w:r>
          </w:p>
          <w:p w14:paraId="457F689B" w14:textId="77777777" w:rsidR="00A87602" w:rsidRPr="006B1F04" w:rsidRDefault="00A87602" w:rsidP="00A87602">
            <w:pPr>
              <w:ind w:left="283"/>
              <w:jc w:val="both"/>
              <w:rPr>
                <w:rFonts w:ascii="Arial" w:hAnsi="Arial" w:cs="Arial"/>
                <w:sz w:val="22"/>
                <w:szCs w:val="22"/>
              </w:rPr>
            </w:pPr>
            <w:r w:rsidRPr="006B1F04">
              <w:rPr>
                <w:rFonts w:ascii="Arial" w:hAnsi="Arial" w:cs="Arial"/>
                <w:sz w:val="22"/>
                <w:szCs w:val="22"/>
              </w:rPr>
              <w:t>c)</w:t>
            </w:r>
            <w:r w:rsidRPr="006B1F04">
              <w:rPr>
                <w:rFonts w:ascii="Arial" w:hAnsi="Arial" w:cs="Arial"/>
                <w:sz w:val="22"/>
                <w:szCs w:val="22"/>
              </w:rPr>
              <w:tab/>
              <w:t>fizičnim ali pravnim osebam, subjektom ali organom, ki delujejo v imenu ali po navodilih subjekta iz točke a) ali b),</w:t>
            </w:r>
          </w:p>
          <w:p w14:paraId="15969966" w14:textId="77777777" w:rsidR="00A87602" w:rsidRPr="006B1F04" w:rsidRDefault="00A87602" w:rsidP="00A87602">
            <w:pPr>
              <w:ind w:left="283"/>
              <w:jc w:val="both"/>
              <w:rPr>
                <w:rFonts w:ascii="Arial" w:hAnsi="Arial" w:cs="Arial"/>
                <w:sz w:val="22"/>
                <w:szCs w:val="22"/>
              </w:rPr>
            </w:pPr>
            <w:r w:rsidRPr="006B1F04">
              <w:rPr>
                <w:rFonts w:ascii="Arial" w:hAnsi="Arial" w:cs="Arial"/>
                <w:sz w:val="22"/>
                <w:szCs w:val="22"/>
              </w:rPr>
              <w:t>d)</w:t>
            </w:r>
            <w:r w:rsidRPr="006B1F04">
              <w:rPr>
                <w:rFonts w:ascii="Arial" w:hAnsi="Arial" w:cs="Arial"/>
                <w:sz w:val="22"/>
                <w:szCs w:val="22"/>
              </w:rPr>
              <w:tab/>
              <w:t>podizvajalec, dobavitelj ali subjekt, katerega zmogljivosti se uporabljajo v smislu direktiv o javnem naročanju, ki predstavljajo več kot 10</w:t>
            </w:r>
            <w:proofErr w:type="gramStart"/>
            <w:r w:rsidRPr="006B1F04">
              <w:rPr>
                <w:rFonts w:ascii="Arial" w:hAnsi="Arial" w:cs="Arial"/>
                <w:sz w:val="22"/>
                <w:szCs w:val="22"/>
              </w:rPr>
              <w:t xml:space="preserve"> %</w:t>
            </w:r>
            <w:proofErr w:type="gramEnd"/>
            <w:r w:rsidRPr="006B1F04">
              <w:rPr>
                <w:rFonts w:ascii="Arial" w:hAnsi="Arial" w:cs="Arial"/>
                <w:sz w:val="22"/>
                <w:szCs w:val="22"/>
              </w:rPr>
              <w:t xml:space="preserve"> vrednosti predmetnega naročila. </w:t>
            </w:r>
          </w:p>
          <w:p w14:paraId="19957528" w14:textId="77777777" w:rsidR="00A87602" w:rsidRPr="006B1F04" w:rsidRDefault="00A87602" w:rsidP="00A87602">
            <w:pPr>
              <w:ind w:left="283"/>
              <w:jc w:val="both"/>
              <w:rPr>
                <w:rFonts w:ascii="Arial" w:hAnsi="Arial" w:cs="Arial"/>
                <w:sz w:val="22"/>
                <w:szCs w:val="22"/>
              </w:rPr>
            </w:pPr>
          </w:p>
          <w:p w14:paraId="34A1E908" w14:textId="1F769D04" w:rsidR="00A87602" w:rsidRPr="006B1F04" w:rsidRDefault="00A87602" w:rsidP="00A87602">
            <w:pPr>
              <w:jc w:val="both"/>
              <w:rPr>
                <w:rFonts w:ascii="Arial" w:hAnsi="Arial" w:cs="Arial"/>
                <w:sz w:val="22"/>
                <w:szCs w:val="22"/>
              </w:rPr>
            </w:pPr>
            <w:r w:rsidRPr="006B1F04">
              <w:rPr>
                <w:rFonts w:ascii="Arial" w:hAnsi="Arial" w:cs="Arial"/>
                <w:b/>
                <w:bCs/>
                <w:sz w:val="22"/>
                <w:szCs w:val="22"/>
              </w:rPr>
              <w:t xml:space="preserve">OPOZORILO: Zgoraj navedena okoliščina ne sme biti podana pri nobenem od gospodarskih subjektov, ki nastopajo v ponudbi (tj. ponudnik, </w:t>
            </w:r>
            <w:r w:rsidRPr="006B1F04">
              <w:rPr>
                <w:rFonts w:ascii="Arial" w:hAnsi="Arial" w:cs="Arial"/>
                <w:b/>
                <w:bCs/>
                <w:sz w:val="22"/>
                <w:szCs w:val="22"/>
              </w:rPr>
              <w:lastRenderedPageBreak/>
              <w:t>ponudniki v skupni ponudbi, podizvajalci)</w:t>
            </w:r>
          </w:p>
        </w:tc>
        <w:tc>
          <w:tcPr>
            <w:tcW w:w="5241" w:type="dxa"/>
          </w:tcPr>
          <w:p w14:paraId="42759CD7" w14:textId="7777777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lastRenderedPageBreak/>
              <w:t>Ponudnik IN morebitni ponudnik v skupni ponudbi IN podizvajalec predložijo</w:t>
            </w:r>
            <w:r w:rsidRPr="006B1F04">
              <w:rPr>
                <w:rFonts w:ascii="Arial" w:hAnsi="Arial" w:cs="Arial"/>
                <w:b/>
                <w:bCs/>
                <w:sz w:val="22"/>
                <w:szCs w:val="22"/>
              </w:rPr>
              <w:t xml:space="preserve"> </w:t>
            </w:r>
            <w:r w:rsidRPr="006B1F04">
              <w:rPr>
                <w:rFonts w:ascii="Arial" w:hAnsi="Arial" w:cs="Arial"/>
                <w:sz w:val="22"/>
                <w:szCs w:val="22"/>
                <w:u w:val="single"/>
              </w:rPr>
              <w:t>izpolnjen:</w:t>
            </w:r>
          </w:p>
          <w:p w14:paraId="350EC224" w14:textId="77777777" w:rsidR="00A87602" w:rsidRPr="006B1F04" w:rsidRDefault="00A87602" w:rsidP="00A87602">
            <w:pPr>
              <w:numPr>
                <w:ilvl w:val="12"/>
                <w:numId w:val="0"/>
              </w:numPr>
              <w:rPr>
                <w:rFonts w:ascii="Arial" w:hAnsi="Arial" w:cs="Arial"/>
                <w:sz w:val="22"/>
                <w:szCs w:val="22"/>
              </w:rPr>
            </w:pPr>
          </w:p>
          <w:p w14:paraId="123AB759" w14:textId="77777777" w:rsidR="00A87602" w:rsidRPr="006B1F04" w:rsidRDefault="00A87602" w:rsidP="00A87602">
            <w:pPr>
              <w:numPr>
                <w:ilvl w:val="0"/>
                <w:numId w:val="8"/>
              </w:numPr>
              <w:rPr>
                <w:rFonts w:ascii="Arial" w:hAnsi="Arial" w:cs="Arial"/>
                <w:sz w:val="22"/>
                <w:szCs w:val="22"/>
              </w:rPr>
            </w:pPr>
            <w:bookmarkStart w:id="50" w:name="_Hlk181613348"/>
            <w:r w:rsidRPr="006B1F04">
              <w:rPr>
                <w:rFonts w:ascii="Arial" w:hAnsi="Arial" w:cs="Arial"/>
                <w:sz w:val="22"/>
                <w:szCs w:val="22"/>
              </w:rPr>
              <w:t>Razpisni obrazec št. 5 - IZJAVA GOSPODARSKEGA SUBJEKTA</w:t>
            </w:r>
            <w:bookmarkEnd w:id="50"/>
          </w:p>
        </w:tc>
      </w:tr>
      <w:tr w:rsidR="006B1F04" w:rsidRPr="006B1F04" w14:paraId="715CD5D9"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5A802D76" w14:textId="77777777" w:rsidR="00A87602" w:rsidRPr="006B1F04" w:rsidRDefault="00A87602" w:rsidP="00A87602">
            <w:pPr>
              <w:numPr>
                <w:ilvl w:val="0"/>
                <w:numId w:val="11"/>
              </w:numPr>
              <w:rPr>
                <w:rFonts w:ascii="Arial" w:hAnsi="Arial" w:cs="Arial"/>
                <w:sz w:val="22"/>
                <w:szCs w:val="22"/>
              </w:rPr>
            </w:pPr>
          </w:p>
        </w:tc>
        <w:tc>
          <w:tcPr>
            <w:tcW w:w="4390" w:type="dxa"/>
          </w:tcPr>
          <w:p w14:paraId="5DBE31C4" w14:textId="16958BBC" w:rsidR="00A87602" w:rsidRPr="006B1F04" w:rsidRDefault="00A87602" w:rsidP="00A87602">
            <w:pPr>
              <w:jc w:val="both"/>
              <w:rPr>
                <w:rFonts w:ascii="Arial" w:hAnsi="Arial" w:cs="Arial"/>
                <w:sz w:val="22"/>
                <w:szCs w:val="22"/>
              </w:rPr>
            </w:pPr>
            <w:r w:rsidRPr="006B1F04">
              <w:rPr>
                <w:rFonts w:ascii="Arial" w:hAnsi="Arial" w:cs="Arial"/>
                <w:sz w:val="22"/>
                <w:szCs w:val="22"/>
              </w:rPr>
              <w:t xml:space="preserve">Ponudnik priloži </w:t>
            </w:r>
            <w:r w:rsidRPr="006B1F04">
              <w:rPr>
                <w:rFonts w:ascii="Arial" w:hAnsi="Arial" w:cs="Arial"/>
                <w:b/>
                <w:bCs/>
                <w:sz w:val="22"/>
                <w:szCs w:val="22"/>
              </w:rPr>
              <w:t xml:space="preserve">terminski in finančni </w:t>
            </w:r>
            <w:proofErr w:type="gramStart"/>
            <w:r w:rsidRPr="006B1F04">
              <w:rPr>
                <w:rFonts w:ascii="Arial" w:hAnsi="Arial" w:cs="Arial"/>
                <w:b/>
                <w:bCs/>
                <w:sz w:val="22"/>
                <w:szCs w:val="22"/>
              </w:rPr>
              <w:t>plan</w:t>
            </w:r>
            <w:proofErr w:type="gramEnd"/>
            <w:r w:rsidRPr="006B1F04">
              <w:rPr>
                <w:rFonts w:ascii="Arial" w:hAnsi="Arial" w:cs="Arial"/>
                <w:sz w:val="22"/>
                <w:szCs w:val="22"/>
              </w:rPr>
              <w:t>, ki detajlno upošteva vse ključne časovne mejnike, dinamiko predvidenega financiranja naročnika in zaključek vseh del.</w:t>
            </w:r>
          </w:p>
          <w:p w14:paraId="29FA8538" w14:textId="77777777" w:rsidR="00A87602" w:rsidRPr="006B1F04" w:rsidRDefault="00A87602" w:rsidP="00A87602">
            <w:pPr>
              <w:jc w:val="both"/>
              <w:rPr>
                <w:rFonts w:ascii="Arial" w:hAnsi="Arial" w:cs="Arial"/>
                <w:sz w:val="22"/>
                <w:szCs w:val="22"/>
              </w:rPr>
            </w:pPr>
          </w:p>
          <w:p w14:paraId="455AF3CE" w14:textId="64ECA3A8" w:rsidR="00A87602" w:rsidRPr="006B1F04" w:rsidRDefault="00A87602" w:rsidP="00A87602">
            <w:pPr>
              <w:jc w:val="both"/>
              <w:rPr>
                <w:rFonts w:ascii="Arial" w:hAnsi="Arial" w:cs="Arial"/>
                <w:sz w:val="22"/>
                <w:szCs w:val="22"/>
              </w:rPr>
            </w:pPr>
            <w:bookmarkStart w:id="51" w:name="_Hlk199335067"/>
            <w:r w:rsidRPr="006B1F04">
              <w:rPr>
                <w:rFonts w:ascii="Arial" w:hAnsi="Arial" w:cs="Arial"/>
                <w:sz w:val="22"/>
                <w:szCs w:val="22"/>
              </w:rPr>
              <w:t>Finančni načrt mora biti razdeljen po posameznih mesecih v poslovnem letu. Dovoljena so letna odstopanja od dinamike predvidenega financiranja naročnika</w:t>
            </w:r>
            <w:r w:rsidRPr="006B1F04" w:rsidDel="002F5B33">
              <w:rPr>
                <w:rFonts w:ascii="Arial" w:hAnsi="Arial" w:cs="Arial"/>
                <w:sz w:val="22"/>
                <w:szCs w:val="22"/>
              </w:rPr>
              <w:t xml:space="preserve"> </w:t>
            </w:r>
            <w:r w:rsidRPr="006B1F04">
              <w:rPr>
                <w:rFonts w:ascii="Arial" w:hAnsi="Arial" w:cs="Arial"/>
                <w:sz w:val="22"/>
                <w:szCs w:val="22"/>
              </w:rPr>
              <w:t>v višini največ ± 6,5</w:t>
            </w:r>
            <w:proofErr w:type="gramStart"/>
            <w:r w:rsidRPr="006B1F04">
              <w:rPr>
                <w:rFonts w:ascii="Arial" w:hAnsi="Arial" w:cs="Arial"/>
                <w:sz w:val="22"/>
                <w:szCs w:val="22"/>
              </w:rPr>
              <w:t xml:space="preserve"> %</w:t>
            </w:r>
            <w:proofErr w:type="gramEnd"/>
            <w:r w:rsidRPr="006B1F04">
              <w:rPr>
                <w:rFonts w:ascii="Arial" w:hAnsi="Arial" w:cs="Arial"/>
                <w:sz w:val="22"/>
                <w:szCs w:val="22"/>
              </w:rPr>
              <w:t>.</w:t>
            </w:r>
          </w:p>
          <w:bookmarkEnd w:id="51"/>
          <w:p w14:paraId="37E011E3" w14:textId="77777777" w:rsidR="00A87602" w:rsidRPr="006B1F04" w:rsidRDefault="00A87602" w:rsidP="00A87602">
            <w:pPr>
              <w:jc w:val="both"/>
              <w:rPr>
                <w:rFonts w:ascii="Arial" w:hAnsi="Arial" w:cs="Arial"/>
                <w:sz w:val="22"/>
                <w:szCs w:val="22"/>
              </w:rPr>
            </w:pPr>
          </w:p>
          <w:p w14:paraId="6A6FFC1A" w14:textId="6C5BB44D" w:rsidR="00A87602" w:rsidRPr="006B1F04" w:rsidRDefault="00A87602" w:rsidP="00A87602">
            <w:pPr>
              <w:jc w:val="both"/>
              <w:rPr>
                <w:rFonts w:ascii="Arial" w:hAnsi="Arial" w:cs="Arial"/>
                <w:sz w:val="22"/>
                <w:szCs w:val="22"/>
              </w:rPr>
            </w:pPr>
            <w:bookmarkStart w:id="52" w:name="_Hlk203372118"/>
            <w:r w:rsidRPr="006B1F04">
              <w:rPr>
                <w:rFonts w:ascii="Arial" w:hAnsi="Arial" w:cs="Arial"/>
                <w:sz w:val="22"/>
                <w:szCs w:val="22"/>
              </w:rPr>
              <w:t>Ključni časovni mejniki:</w:t>
            </w:r>
          </w:p>
          <w:p w14:paraId="21B78860" w14:textId="2435634A" w:rsidR="00A87602" w:rsidRPr="006B1F04" w:rsidRDefault="00A87602" w:rsidP="00A87602">
            <w:pPr>
              <w:pStyle w:val="Odstavekseznama"/>
              <w:numPr>
                <w:ilvl w:val="0"/>
                <w:numId w:val="8"/>
              </w:numPr>
              <w:jc w:val="both"/>
              <w:rPr>
                <w:rFonts w:ascii="Arial" w:hAnsi="Arial" w:cs="Arial"/>
              </w:rPr>
            </w:pPr>
            <w:bookmarkStart w:id="53" w:name="_Hlk203223776"/>
            <w:r w:rsidRPr="006B1F04">
              <w:rPr>
                <w:rFonts w:ascii="Arial" w:hAnsi="Arial" w:cs="Arial"/>
              </w:rPr>
              <w:t>v roku dveh let od podpisa pogodbe morajo biti izvedena dela vsaj do stopnje 3. podaljšane gradbene faze,</w:t>
            </w:r>
          </w:p>
          <w:p w14:paraId="34F46D23" w14:textId="0FCEE85F"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skupni uvoz mora biti zaključen do septembra 2028,</w:t>
            </w:r>
          </w:p>
          <w:p w14:paraId="48650694" w14:textId="2F2EE434"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do konca marca 2029 morajo biti zagotovljeni pogoji za začetek montaže opreme, ki je potrebna za uspešno izvedbo tehničnega pregleda, a/ najmanj v obeh velikih predavalnicah v pritličju in b/ v celotnem 1. nadstropju </w:t>
            </w:r>
            <w:proofErr w:type="gramStart"/>
            <w:r w:rsidRPr="006B1F04">
              <w:rPr>
                <w:rFonts w:ascii="Arial" w:hAnsi="Arial" w:cs="Arial"/>
              </w:rPr>
              <w:t xml:space="preserve">ali  </w:t>
            </w:r>
            <w:proofErr w:type="gramEnd"/>
            <w:r w:rsidRPr="006B1F04">
              <w:rPr>
                <w:rFonts w:ascii="Arial" w:hAnsi="Arial" w:cs="Arial"/>
              </w:rPr>
              <w:t>celotnem 2. nadstropju objekta. Vsi preostali prostori morajo biti pripravljeni za montažo opreme najkasneje do konca maja 2029,</w:t>
            </w:r>
          </w:p>
          <w:p w14:paraId="66BA2485" w14:textId="34F55BF5"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do konca marca 2029 mora biti v Infrastrukturnem </w:t>
            </w:r>
            <w:proofErr w:type="gramStart"/>
            <w:r w:rsidRPr="006B1F04">
              <w:rPr>
                <w:rFonts w:ascii="Arial" w:hAnsi="Arial" w:cs="Arial"/>
              </w:rPr>
              <w:t>centru</w:t>
            </w:r>
            <w:proofErr w:type="gramEnd"/>
            <w:r w:rsidRPr="006B1F04">
              <w:rPr>
                <w:rFonts w:ascii="Arial" w:hAnsi="Arial" w:cs="Arial"/>
              </w:rPr>
              <w:t xml:space="preserve"> ter v glavni stavbi na voljo in v funkciji vsaj po eno tovorno dvigalo, ki je na voljo tudi drugim dobaviteljem opreme,</w:t>
            </w:r>
          </w:p>
          <w:p w14:paraId="0E17EA78" w14:textId="43D5A144" w:rsidR="00A87602" w:rsidRPr="006B1F04" w:rsidRDefault="00A87602" w:rsidP="00A87602">
            <w:pPr>
              <w:pStyle w:val="Odstavekseznama"/>
              <w:numPr>
                <w:ilvl w:val="0"/>
                <w:numId w:val="8"/>
              </w:numPr>
              <w:jc w:val="both"/>
              <w:rPr>
                <w:rFonts w:ascii="Arial" w:hAnsi="Arial" w:cs="Arial"/>
              </w:rPr>
            </w:pPr>
            <w:bookmarkStart w:id="54" w:name="_Hlk203374557"/>
            <w:r w:rsidRPr="006B1F04">
              <w:rPr>
                <w:rFonts w:ascii="Arial" w:hAnsi="Arial" w:cs="Arial"/>
              </w:rPr>
              <w:t xml:space="preserve">do konca marca 2029 morata biti predani in prevzeti obe </w:t>
            </w:r>
            <w:proofErr w:type="gramStart"/>
            <w:r w:rsidRPr="006B1F04">
              <w:rPr>
                <w:rFonts w:ascii="Arial" w:hAnsi="Arial" w:cs="Arial"/>
              </w:rPr>
              <w:t>trafo postaji</w:t>
            </w:r>
            <w:proofErr w:type="gramEnd"/>
            <w:r w:rsidRPr="006B1F04">
              <w:rPr>
                <w:rFonts w:ascii="Arial" w:hAnsi="Arial" w:cs="Arial"/>
              </w:rPr>
              <w:t>. Do navedenega roka mora biti uspešno opravljen tudi tehnični pregled,</w:t>
            </w:r>
          </w:p>
          <w:bookmarkEnd w:id="54"/>
          <w:p w14:paraId="6E8B1CC1" w14:textId="78F36163"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oddaja dokumentacije, potrebne za tehnični pregled, do vključno </w:t>
            </w:r>
            <w:proofErr w:type="gramStart"/>
            <w:r w:rsidRPr="006B1F04">
              <w:rPr>
                <w:rFonts w:ascii="Arial" w:hAnsi="Arial" w:cs="Arial"/>
              </w:rPr>
              <w:t>31. 8. 2029</w:t>
            </w:r>
            <w:proofErr w:type="gramEnd"/>
            <w:r w:rsidRPr="006B1F04">
              <w:rPr>
                <w:rFonts w:ascii="Arial" w:hAnsi="Arial" w:cs="Arial"/>
              </w:rPr>
              <w:t>,</w:t>
            </w:r>
          </w:p>
          <w:p w14:paraId="69DB1085" w14:textId="77777777"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t xml:space="preserve">izvedba tehničnega pregleda najkasneje </w:t>
            </w:r>
            <w:proofErr w:type="gramStart"/>
            <w:r w:rsidRPr="006B1F04">
              <w:rPr>
                <w:rFonts w:ascii="Arial" w:hAnsi="Arial" w:cs="Arial"/>
              </w:rPr>
              <w:t>30. 9. 2029</w:t>
            </w:r>
            <w:proofErr w:type="gramEnd"/>
            <w:r w:rsidRPr="006B1F04">
              <w:rPr>
                <w:rFonts w:ascii="Arial" w:hAnsi="Arial" w:cs="Arial"/>
              </w:rPr>
              <w:t>,</w:t>
            </w:r>
          </w:p>
          <w:p w14:paraId="1415BAA0" w14:textId="19FBB221" w:rsidR="00A87602" w:rsidRPr="006B1F04" w:rsidRDefault="00A87602" w:rsidP="00A87602">
            <w:pPr>
              <w:pStyle w:val="Odstavekseznama"/>
              <w:numPr>
                <w:ilvl w:val="0"/>
                <w:numId w:val="8"/>
              </w:numPr>
              <w:jc w:val="both"/>
              <w:rPr>
                <w:rFonts w:ascii="Arial" w:hAnsi="Arial" w:cs="Arial"/>
              </w:rPr>
            </w:pPr>
            <w:r w:rsidRPr="006B1F04">
              <w:rPr>
                <w:rFonts w:ascii="Arial" w:hAnsi="Arial" w:cs="Arial"/>
              </w:rPr>
              <w:lastRenderedPageBreak/>
              <w:t>dodatna 2 meseca od tehničnega pregleda za odpravo pomanjkljivosti in prevzem objekta.</w:t>
            </w:r>
          </w:p>
          <w:bookmarkEnd w:id="52"/>
          <w:bookmarkEnd w:id="53"/>
          <w:p w14:paraId="45DE5AD0" w14:textId="77777777" w:rsidR="00A87602" w:rsidRPr="006B1F04" w:rsidRDefault="00A87602" w:rsidP="00945C8A">
            <w:pPr>
              <w:jc w:val="both"/>
              <w:rPr>
                <w:rFonts w:ascii="Arial" w:hAnsi="Arial" w:cs="Arial"/>
              </w:rPr>
            </w:pPr>
          </w:p>
          <w:p w14:paraId="1E1F9293" w14:textId="4393CB79" w:rsidR="00A87602" w:rsidRPr="006B1F04" w:rsidRDefault="00A87602" w:rsidP="00A87602">
            <w:pPr>
              <w:jc w:val="both"/>
              <w:rPr>
                <w:rFonts w:ascii="Arial" w:hAnsi="Arial" w:cs="Arial"/>
                <w:sz w:val="22"/>
                <w:szCs w:val="22"/>
                <w:u w:val="single"/>
              </w:rPr>
            </w:pPr>
            <w:r w:rsidRPr="006B1F04">
              <w:rPr>
                <w:rFonts w:ascii="Arial" w:hAnsi="Arial" w:cs="Arial"/>
                <w:b/>
                <w:bCs/>
                <w:sz w:val="22"/>
                <w:szCs w:val="22"/>
              </w:rPr>
              <w:t>OPOZORILO:</w:t>
            </w:r>
            <w:r w:rsidRPr="006B1F04">
              <w:rPr>
                <w:b/>
                <w:bCs/>
              </w:rPr>
              <w:t xml:space="preserve"> </w:t>
            </w:r>
            <w:r w:rsidRPr="006B1F04">
              <w:rPr>
                <w:rFonts w:ascii="Arial" w:hAnsi="Arial" w:cs="Arial"/>
                <w:b/>
                <w:bCs/>
                <w:sz w:val="22"/>
                <w:szCs w:val="22"/>
              </w:rPr>
              <w:t xml:space="preserve">V roku 10 delovnih dni od pisnega obvestila naročnika o izpolnitvi odložnega pogoja bo ponudnik/izvajalec izdelal in naročniku izročil podroben terminski </w:t>
            </w:r>
            <w:proofErr w:type="gramStart"/>
            <w:r w:rsidRPr="006B1F04">
              <w:rPr>
                <w:rFonts w:ascii="Arial" w:hAnsi="Arial" w:cs="Arial"/>
                <w:b/>
                <w:bCs/>
                <w:sz w:val="22"/>
                <w:szCs w:val="22"/>
              </w:rPr>
              <w:t>plan</w:t>
            </w:r>
            <w:proofErr w:type="gramEnd"/>
            <w:r w:rsidRPr="006B1F04">
              <w:rPr>
                <w:rFonts w:ascii="Arial" w:hAnsi="Arial" w:cs="Arial"/>
                <w:b/>
                <w:bCs/>
                <w:sz w:val="22"/>
                <w:szCs w:val="22"/>
              </w:rPr>
              <w:t>, ki ne sme bistveno odstopati od terminskega plana, ki ga bo ponudnik predložil v svoji ponudbi.</w:t>
            </w:r>
          </w:p>
          <w:p w14:paraId="025CE53B" w14:textId="79B4D452" w:rsidR="00A87602" w:rsidRPr="006B1F04" w:rsidRDefault="00A87602" w:rsidP="00A87602">
            <w:pPr>
              <w:jc w:val="both"/>
              <w:rPr>
                <w:rFonts w:ascii="Arial" w:hAnsi="Arial" w:cs="Arial"/>
                <w:sz w:val="22"/>
                <w:szCs w:val="22"/>
                <w:u w:val="single"/>
              </w:rPr>
            </w:pPr>
          </w:p>
        </w:tc>
        <w:tc>
          <w:tcPr>
            <w:tcW w:w="5241" w:type="dxa"/>
          </w:tcPr>
          <w:p w14:paraId="12E6B52C" w14:textId="2309C967" w:rsidR="00A87602" w:rsidRPr="006B1F04" w:rsidRDefault="00A87602" w:rsidP="00A87602">
            <w:pPr>
              <w:jc w:val="both"/>
              <w:rPr>
                <w:rFonts w:ascii="Arial" w:hAnsi="Arial" w:cs="Arial"/>
                <w:sz w:val="22"/>
                <w:szCs w:val="22"/>
                <w:u w:val="single"/>
              </w:rPr>
            </w:pPr>
            <w:r w:rsidRPr="006B1F04">
              <w:rPr>
                <w:rFonts w:ascii="Arial" w:hAnsi="Arial" w:cs="Arial"/>
                <w:sz w:val="22"/>
                <w:szCs w:val="22"/>
                <w:u w:val="single"/>
              </w:rPr>
              <w:lastRenderedPageBreak/>
              <w:t>Ponudnik predloži</w:t>
            </w:r>
            <w:r w:rsidRPr="006B1F04">
              <w:rPr>
                <w:rFonts w:ascii="Arial" w:hAnsi="Arial" w:cs="Arial"/>
                <w:b/>
                <w:bCs/>
                <w:sz w:val="22"/>
                <w:szCs w:val="22"/>
              </w:rPr>
              <w:t xml:space="preserve"> </w:t>
            </w:r>
            <w:r w:rsidRPr="006B1F04">
              <w:rPr>
                <w:rFonts w:ascii="Arial" w:hAnsi="Arial" w:cs="Arial"/>
                <w:sz w:val="22"/>
                <w:szCs w:val="22"/>
                <w:u w:val="single"/>
              </w:rPr>
              <w:t xml:space="preserve">terminski in finančni </w:t>
            </w:r>
            <w:proofErr w:type="gramStart"/>
            <w:r w:rsidRPr="006B1F04">
              <w:rPr>
                <w:rFonts w:ascii="Arial" w:hAnsi="Arial" w:cs="Arial"/>
                <w:sz w:val="22"/>
                <w:szCs w:val="22"/>
                <w:u w:val="single"/>
              </w:rPr>
              <w:t>plan</w:t>
            </w:r>
            <w:proofErr w:type="gramEnd"/>
            <w:r w:rsidRPr="006B1F04">
              <w:rPr>
                <w:rFonts w:ascii="Arial" w:hAnsi="Arial" w:cs="Arial"/>
                <w:sz w:val="22"/>
                <w:szCs w:val="22"/>
                <w:u w:val="single"/>
              </w:rPr>
              <w:t>:</w:t>
            </w:r>
          </w:p>
          <w:p w14:paraId="37C11C32" w14:textId="77777777" w:rsidR="00A87602" w:rsidRPr="006B1F04" w:rsidRDefault="00A87602" w:rsidP="00A87602">
            <w:pPr>
              <w:numPr>
                <w:ilvl w:val="12"/>
                <w:numId w:val="0"/>
              </w:numPr>
              <w:rPr>
                <w:rFonts w:ascii="Arial" w:hAnsi="Arial" w:cs="Arial"/>
                <w:sz w:val="22"/>
                <w:szCs w:val="22"/>
              </w:rPr>
            </w:pPr>
          </w:p>
          <w:p w14:paraId="40D2C859" w14:textId="05A45F3D" w:rsidR="00A87602" w:rsidRPr="006B1F04" w:rsidRDefault="00A87602" w:rsidP="00A87602">
            <w:pPr>
              <w:jc w:val="both"/>
              <w:rPr>
                <w:rFonts w:ascii="Arial" w:hAnsi="Arial" w:cs="Arial"/>
                <w:sz w:val="22"/>
                <w:szCs w:val="22"/>
                <w:u w:val="single"/>
              </w:rPr>
            </w:pPr>
            <w:r w:rsidRPr="006B1F04">
              <w:rPr>
                <w:rFonts w:ascii="Arial" w:hAnsi="Arial" w:cs="Arial"/>
                <w:sz w:val="22"/>
                <w:szCs w:val="22"/>
              </w:rPr>
              <w:t xml:space="preserve">Razpisni obrazec št. 7 – TERMINSKI in FINANČNI </w:t>
            </w:r>
            <w:proofErr w:type="gramStart"/>
            <w:r w:rsidRPr="006B1F04">
              <w:rPr>
                <w:rFonts w:ascii="Arial" w:hAnsi="Arial" w:cs="Arial"/>
                <w:sz w:val="22"/>
                <w:szCs w:val="22"/>
              </w:rPr>
              <w:t>PLAN</w:t>
            </w:r>
            <w:proofErr w:type="gramEnd"/>
          </w:p>
        </w:tc>
      </w:tr>
      <w:tr w:rsidR="006B1F04" w:rsidRPr="006B1F04" w14:paraId="47DC5488" w14:textId="77777777" w:rsidTr="003445F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 w:type="dxa"/>
        </w:trPr>
        <w:tc>
          <w:tcPr>
            <w:tcW w:w="425" w:type="dxa"/>
          </w:tcPr>
          <w:p w14:paraId="03038CB0" w14:textId="25F72FFD" w:rsidR="00A87602" w:rsidRPr="006B1F04" w:rsidRDefault="00A87602" w:rsidP="00A87602">
            <w:pPr>
              <w:rPr>
                <w:rFonts w:ascii="Arial" w:hAnsi="Arial" w:cs="Arial"/>
                <w:sz w:val="22"/>
                <w:szCs w:val="22"/>
              </w:rPr>
            </w:pPr>
            <w:r w:rsidRPr="006B1F04">
              <w:rPr>
                <w:rFonts w:ascii="Arial" w:hAnsi="Arial" w:cs="Arial"/>
                <w:sz w:val="22"/>
                <w:szCs w:val="22"/>
              </w:rPr>
              <w:t>3.</w:t>
            </w:r>
          </w:p>
        </w:tc>
        <w:tc>
          <w:tcPr>
            <w:tcW w:w="4390" w:type="dxa"/>
          </w:tcPr>
          <w:p w14:paraId="3A38DBEF" w14:textId="7E888450" w:rsidR="00A87602" w:rsidRPr="006B1F04" w:rsidRDefault="00A87602" w:rsidP="00A87602">
            <w:pPr>
              <w:numPr>
                <w:ilvl w:val="12"/>
                <w:numId w:val="0"/>
              </w:numPr>
              <w:jc w:val="both"/>
              <w:rPr>
                <w:rFonts w:ascii="Arial" w:hAnsi="Arial" w:cs="Arial"/>
                <w:sz w:val="22"/>
                <w:szCs w:val="22"/>
              </w:rPr>
            </w:pPr>
            <w:r w:rsidRPr="006B1F04">
              <w:rPr>
                <w:rFonts w:ascii="Arial" w:hAnsi="Arial" w:cs="Arial"/>
                <w:sz w:val="22"/>
                <w:szCs w:val="22"/>
              </w:rPr>
              <w:t>Ponudnik ponuja opremo oz. storitve, ki izpolnjujejo vse tehnične specifikacije in druge zahteve naročnika iz te razpisne dokumentacije, vključno s specifikacijami in zahtevami, navedenimi v projektni dokumentaciji in popisih.</w:t>
            </w:r>
          </w:p>
        </w:tc>
        <w:tc>
          <w:tcPr>
            <w:tcW w:w="5241" w:type="dxa"/>
          </w:tcPr>
          <w:p w14:paraId="14E1003F" w14:textId="7DE34EEC" w:rsidR="00A87602" w:rsidRPr="006B1F04" w:rsidRDefault="00A87602" w:rsidP="00A87602">
            <w:pPr>
              <w:numPr>
                <w:ilvl w:val="12"/>
                <w:numId w:val="0"/>
              </w:numPr>
              <w:jc w:val="both"/>
              <w:rPr>
                <w:rFonts w:ascii="Arial" w:hAnsi="Arial" w:cs="Arial"/>
                <w:sz w:val="22"/>
                <w:szCs w:val="22"/>
              </w:rPr>
            </w:pPr>
            <w:r w:rsidRPr="006B1F04">
              <w:rPr>
                <w:rFonts w:ascii="Arial" w:hAnsi="Arial" w:cs="Arial"/>
                <w:sz w:val="22"/>
                <w:szCs w:val="22"/>
              </w:rPr>
              <w:t>Naročnik si pridržuje pravico, da lahko naknadno zahteva od ponudnika, da predloži prospekte in tehnično specifikacijo ponujene opreme/storitev.</w:t>
            </w:r>
          </w:p>
          <w:p w14:paraId="3C801CF5" w14:textId="77777777" w:rsidR="00A87602" w:rsidRPr="006B1F04" w:rsidRDefault="00A87602" w:rsidP="00A87602">
            <w:pPr>
              <w:numPr>
                <w:ilvl w:val="12"/>
                <w:numId w:val="0"/>
              </w:numPr>
              <w:jc w:val="both"/>
              <w:rPr>
                <w:rFonts w:ascii="Arial" w:hAnsi="Arial" w:cs="Arial"/>
                <w:sz w:val="22"/>
                <w:szCs w:val="22"/>
              </w:rPr>
            </w:pPr>
          </w:p>
          <w:p w14:paraId="325A28CF" w14:textId="0E63AD50" w:rsidR="00A87602" w:rsidRPr="006B1F04" w:rsidRDefault="00A87602" w:rsidP="00A87602">
            <w:pPr>
              <w:numPr>
                <w:ilvl w:val="12"/>
                <w:numId w:val="0"/>
              </w:numPr>
              <w:jc w:val="both"/>
              <w:rPr>
                <w:rFonts w:ascii="Arial" w:hAnsi="Arial" w:cs="Arial"/>
                <w:sz w:val="22"/>
                <w:szCs w:val="22"/>
              </w:rPr>
            </w:pPr>
            <w:r w:rsidRPr="006B1F04">
              <w:rPr>
                <w:rFonts w:ascii="Arial" w:hAnsi="Arial" w:cs="Arial"/>
                <w:sz w:val="22"/>
                <w:szCs w:val="22"/>
              </w:rPr>
              <w:t xml:space="preserve">Naročnik v vsakem primeru lahko od izbranega ponudnika po podpisu pogodbe zahteva predložitev vzorcev ali </w:t>
            </w:r>
            <w:proofErr w:type="gramStart"/>
            <w:r w:rsidRPr="006B1F04">
              <w:rPr>
                <w:rFonts w:ascii="Arial" w:hAnsi="Arial" w:cs="Arial"/>
                <w:sz w:val="22"/>
                <w:szCs w:val="22"/>
              </w:rPr>
              <w:t xml:space="preserve">tehničnih  </w:t>
            </w:r>
            <w:proofErr w:type="gramEnd"/>
            <w:r w:rsidRPr="006B1F04">
              <w:rPr>
                <w:rFonts w:ascii="Arial" w:hAnsi="Arial" w:cs="Arial"/>
                <w:sz w:val="22"/>
                <w:szCs w:val="22"/>
              </w:rPr>
              <w:t>specifikacij, kot navedeno v pogodbi o izvedbi javnega naročila.</w:t>
            </w:r>
          </w:p>
        </w:tc>
      </w:tr>
    </w:tbl>
    <w:p w14:paraId="7834235E" w14:textId="77777777" w:rsidR="00704454" w:rsidRPr="006B1F04" w:rsidRDefault="00704454" w:rsidP="00CF4788">
      <w:pPr>
        <w:rPr>
          <w:rFonts w:ascii="Arial" w:hAnsi="Arial" w:cs="Arial"/>
          <w:sz w:val="22"/>
          <w:szCs w:val="22"/>
        </w:rPr>
      </w:pPr>
    </w:p>
    <w:p w14:paraId="2B94AFF2" w14:textId="77777777" w:rsidR="00F02F15" w:rsidRPr="006B1F04" w:rsidRDefault="00F02F15" w:rsidP="00CF4788">
      <w:pPr>
        <w:rPr>
          <w:rFonts w:ascii="Arial" w:hAnsi="Arial" w:cs="Arial"/>
          <w:sz w:val="22"/>
          <w:szCs w:val="22"/>
        </w:rPr>
      </w:pPr>
    </w:p>
    <w:p w14:paraId="458B07F1" w14:textId="77777777" w:rsidR="00F02F15" w:rsidRPr="006B1F04" w:rsidRDefault="00F02F15" w:rsidP="00CF4788">
      <w:pPr>
        <w:rPr>
          <w:rFonts w:ascii="Arial" w:hAnsi="Arial" w:cs="Arial"/>
          <w:sz w:val="22"/>
          <w:szCs w:val="22"/>
        </w:rPr>
      </w:pPr>
    </w:p>
    <w:p w14:paraId="35118876" w14:textId="77777777" w:rsidR="00F02F15" w:rsidRPr="006B1F04" w:rsidRDefault="00F02F15" w:rsidP="00CF4788">
      <w:pPr>
        <w:rPr>
          <w:rFonts w:ascii="Arial" w:hAnsi="Arial" w:cs="Arial"/>
          <w:sz w:val="22"/>
          <w:szCs w:val="22"/>
        </w:rPr>
      </w:pPr>
    </w:p>
    <w:p w14:paraId="11535BAA" w14:textId="77777777" w:rsidR="00F02F15" w:rsidRPr="006B1F04" w:rsidRDefault="00F02F15" w:rsidP="00CF4788">
      <w:pPr>
        <w:rPr>
          <w:rFonts w:ascii="Arial" w:hAnsi="Arial" w:cs="Arial"/>
          <w:sz w:val="22"/>
          <w:szCs w:val="22"/>
        </w:rPr>
      </w:pPr>
    </w:p>
    <w:p w14:paraId="7EE6B7B5" w14:textId="77777777" w:rsidR="00F02F15" w:rsidRPr="006B1F04" w:rsidRDefault="00F02F15" w:rsidP="00CF4788">
      <w:pPr>
        <w:rPr>
          <w:rFonts w:ascii="Arial" w:hAnsi="Arial" w:cs="Arial"/>
          <w:sz w:val="22"/>
          <w:szCs w:val="22"/>
        </w:rPr>
      </w:pPr>
    </w:p>
    <w:p w14:paraId="2256B62F" w14:textId="77777777" w:rsidR="00F02F15" w:rsidRPr="006B1F04" w:rsidRDefault="00F02F15" w:rsidP="00CF4788">
      <w:pPr>
        <w:rPr>
          <w:rFonts w:ascii="Arial" w:hAnsi="Arial" w:cs="Arial"/>
          <w:sz w:val="22"/>
          <w:szCs w:val="22"/>
        </w:rPr>
      </w:pPr>
    </w:p>
    <w:p w14:paraId="3C7B9ABC" w14:textId="77777777" w:rsidR="00F02F15" w:rsidRPr="006B1F04" w:rsidRDefault="00F02F15" w:rsidP="00CF4788">
      <w:pPr>
        <w:rPr>
          <w:rFonts w:ascii="Arial" w:hAnsi="Arial" w:cs="Arial"/>
          <w:sz w:val="22"/>
          <w:szCs w:val="22"/>
        </w:rPr>
      </w:pPr>
    </w:p>
    <w:p w14:paraId="04924388" w14:textId="77777777" w:rsidR="00F02F15" w:rsidRPr="006B1F04" w:rsidRDefault="00F02F15" w:rsidP="00CF4788">
      <w:pPr>
        <w:rPr>
          <w:rFonts w:ascii="Arial" w:hAnsi="Arial" w:cs="Arial"/>
          <w:sz w:val="22"/>
          <w:szCs w:val="22"/>
        </w:rPr>
      </w:pPr>
    </w:p>
    <w:p w14:paraId="5CA1933F" w14:textId="77777777" w:rsidR="00F02F15" w:rsidRPr="006B1F04" w:rsidRDefault="00F02F15" w:rsidP="00CF4788">
      <w:pPr>
        <w:rPr>
          <w:rFonts w:ascii="Arial" w:hAnsi="Arial" w:cs="Arial"/>
          <w:sz w:val="22"/>
          <w:szCs w:val="22"/>
        </w:rPr>
      </w:pPr>
    </w:p>
    <w:p w14:paraId="09C2A8EE" w14:textId="77777777" w:rsidR="00F02F15" w:rsidRPr="006B1F04" w:rsidRDefault="00F02F15" w:rsidP="00CF4788">
      <w:pPr>
        <w:rPr>
          <w:rFonts w:ascii="Arial" w:hAnsi="Arial" w:cs="Arial"/>
          <w:sz w:val="22"/>
          <w:szCs w:val="22"/>
        </w:rPr>
      </w:pPr>
    </w:p>
    <w:p w14:paraId="210A2176" w14:textId="77777777" w:rsidR="00F02F15" w:rsidRPr="006B1F04" w:rsidRDefault="00F02F15" w:rsidP="00CF4788">
      <w:pPr>
        <w:rPr>
          <w:rFonts w:ascii="Arial" w:hAnsi="Arial" w:cs="Arial"/>
          <w:sz w:val="22"/>
          <w:szCs w:val="22"/>
        </w:rPr>
      </w:pPr>
    </w:p>
    <w:p w14:paraId="3B5CEA08" w14:textId="77777777" w:rsidR="00F02F15" w:rsidRPr="006B1F04" w:rsidRDefault="00F02F15" w:rsidP="00CF4788">
      <w:pPr>
        <w:rPr>
          <w:rFonts w:ascii="Arial" w:hAnsi="Arial" w:cs="Arial"/>
          <w:sz w:val="22"/>
          <w:szCs w:val="22"/>
        </w:rPr>
      </w:pPr>
    </w:p>
    <w:p w14:paraId="17463548" w14:textId="77777777" w:rsidR="00F02F15" w:rsidRPr="006B1F04" w:rsidRDefault="00F02F15" w:rsidP="00CF4788">
      <w:pPr>
        <w:rPr>
          <w:rFonts w:ascii="Arial" w:hAnsi="Arial" w:cs="Arial"/>
          <w:sz w:val="22"/>
          <w:szCs w:val="22"/>
        </w:rPr>
      </w:pPr>
    </w:p>
    <w:p w14:paraId="0BEAC5A3" w14:textId="77777777" w:rsidR="00F02F15" w:rsidRPr="006B1F04" w:rsidRDefault="00F02F15" w:rsidP="00CF4788">
      <w:pPr>
        <w:rPr>
          <w:rFonts w:ascii="Arial" w:hAnsi="Arial" w:cs="Arial"/>
          <w:sz w:val="22"/>
          <w:szCs w:val="22"/>
        </w:rPr>
      </w:pPr>
    </w:p>
    <w:p w14:paraId="7F25CBC3" w14:textId="77777777" w:rsidR="00F02F15" w:rsidRPr="006B1F04" w:rsidRDefault="00F02F15" w:rsidP="00CF4788">
      <w:pPr>
        <w:rPr>
          <w:rFonts w:ascii="Arial" w:hAnsi="Arial" w:cs="Arial"/>
          <w:sz w:val="22"/>
          <w:szCs w:val="22"/>
        </w:rPr>
      </w:pPr>
    </w:p>
    <w:p w14:paraId="00A18F7A" w14:textId="77777777" w:rsidR="00F02F15" w:rsidRPr="006B1F04" w:rsidRDefault="00F02F15" w:rsidP="00CF4788">
      <w:pPr>
        <w:rPr>
          <w:rFonts w:ascii="Arial" w:hAnsi="Arial" w:cs="Arial"/>
          <w:sz w:val="22"/>
          <w:szCs w:val="22"/>
        </w:rPr>
      </w:pPr>
    </w:p>
    <w:p w14:paraId="25127A18" w14:textId="77777777" w:rsidR="00F02F15" w:rsidRPr="006B1F04" w:rsidRDefault="00F02F15" w:rsidP="00CF4788">
      <w:pPr>
        <w:rPr>
          <w:rFonts w:ascii="Arial" w:hAnsi="Arial" w:cs="Arial"/>
          <w:sz w:val="22"/>
          <w:szCs w:val="22"/>
        </w:rPr>
      </w:pPr>
    </w:p>
    <w:p w14:paraId="16523041" w14:textId="77777777" w:rsidR="00F02F15" w:rsidRPr="006B1F04" w:rsidRDefault="00F02F15" w:rsidP="00CF4788">
      <w:pPr>
        <w:rPr>
          <w:rFonts w:ascii="Arial" w:hAnsi="Arial" w:cs="Arial"/>
          <w:sz w:val="22"/>
          <w:szCs w:val="22"/>
        </w:rPr>
      </w:pPr>
    </w:p>
    <w:p w14:paraId="04F411EF" w14:textId="77777777" w:rsidR="00F02F15" w:rsidRPr="006B1F04" w:rsidRDefault="00F02F15" w:rsidP="00CF4788">
      <w:pPr>
        <w:rPr>
          <w:rFonts w:ascii="Arial" w:hAnsi="Arial" w:cs="Arial"/>
          <w:sz w:val="22"/>
          <w:szCs w:val="22"/>
        </w:rPr>
      </w:pPr>
    </w:p>
    <w:p w14:paraId="0BE30E1D" w14:textId="77777777" w:rsidR="00F02F15" w:rsidRPr="006B1F04" w:rsidRDefault="00F02F15" w:rsidP="00CF4788">
      <w:pPr>
        <w:rPr>
          <w:rFonts w:ascii="Arial" w:hAnsi="Arial" w:cs="Arial"/>
          <w:sz w:val="22"/>
          <w:szCs w:val="22"/>
        </w:rPr>
      </w:pPr>
    </w:p>
    <w:p w14:paraId="73B4C621" w14:textId="77777777" w:rsidR="00F02F15" w:rsidRPr="006B1F04" w:rsidRDefault="00F02F15" w:rsidP="00CF4788">
      <w:pPr>
        <w:rPr>
          <w:rFonts w:ascii="Arial" w:hAnsi="Arial" w:cs="Arial"/>
          <w:sz w:val="22"/>
          <w:szCs w:val="22"/>
        </w:rPr>
      </w:pPr>
    </w:p>
    <w:p w14:paraId="26AD9066" w14:textId="77777777" w:rsidR="00F02F15" w:rsidRPr="006B1F04" w:rsidRDefault="00F02F15" w:rsidP="00CF4788">
      <w:pPr>
        <w:rPr>
          <w:rFonts w:ascii="Arial" w:hAnsi="Arial" w:cs="Arial"/>
          <w:sz w:val="22"/>
          <w:szCs w:val="22"/>
        </w:rPr>
      </w:pPr>
    </w:p>
    <w:p w14:paraId="7D74B843" w14:textId="77777777" w:rsidR="00F02F15" w:rsidRPr="006B1F04" w:rsidRDefault="00F02F15" w:rsidP="00CF4788">
      <w:pPr>
        <w:rPr>
          <w:rFonts w:ascii="Arial" w:hAnsi="Arial" w:cs="Arial"/>
          <w:sz w:val="22"/>
          <w:szCs w:val="22"/>
        </w:rPr>
      </w:pPr>
    </w:p>
    <w:p w14:paraId="231457DB" w14:textId="77777777" w:rsidR="00F02F15" w:rsidRPr="006B1F04" w:rsidRDefault="00F02F15" w:rsidP="00CF4788">
      <w:pPr>
        <w:rPr>
          <w:rFonts w:ascii="Arial" w:hAnsi="Arial" w:cs="Arial"/>
          <w:sz w:val="22"/>
          <w:szCs w:val="22"/>
        </w:rPr>
      </w:pPr>
    </w:p>
    <w:p w14:paraId="44DCE8CC" w14:textId="77777777" w:rsidR="00F02F15" w:rsidRPr="006B1F04" w:rsidRDefault="00F02F15" w:rsidP="00CF4788">
      <w:pPr>
        <w:rPr>
          <w:rFonts w:ascii="Arial" w:hAnsi="Arial" w:cs="Arial"/>
          <w:sz w:val="22"/>
          <w:szCs w:val="22"/>
        </w:rPr>
      </w:pPr>
    </w:p>
    <w:p w14:paraId="219238FA" w14:textId="77777777" w:rsidR="00F02F15" w:rsidRPr="006B1F04" w:rsidRDefault="00F02F15" w:rsidP="00CF4788">
      <w:pPr>
        <w:rPr>
          <w:rFonts w:ascii="Arial" w:hAnsi="Arial" w:cs="Arial"/>
          <w:sz w:val="22"/>
          <w:szCs w:val="22"/>
        </w:rPr>
      </w:pPr>
    </w:p>
    <w:p w14:paraId="200A5558" w14:textId="77777777" w:rsidR="00F02F15" w:rsidRPr="006B1F04" w:rsidRDefault="00F02F15" w:rsidP="00CF4788">
      <w:pPr>
        <w:rPr>
          <w:rFonts w:ascii="Arial" w:hAnsi="Arial" w:cs="Arial"/>
          <w:sz w:val="22"/>
          <w:szCs w:val="22"/>
        </w:rPr>
      </w:pPr>
    </w:p>
    <w:p w14:paraId="2B5A55FA" w14:textId="77777777" w:rsidR="00F02F15" w:rsidRPr="006B1F04" w:rsidRDefault="00F02F15" w:rsidP="00CF4788">
      <w:pPr>
        <w:rPr>
          <w:rFonts w:ascii="Arial" w:hAnsi="Arial" w:cs="Arial"/>
          <w:sz w:val="22"/>
          <w:szCs w:val="22"/>
        </w:rPr>
      </w:pPr>
    </w:p>
    <w:p w14:paraId="76BEA59A" w14:textId="77777777" w:rsidR="00F02F15" w:rsidRPr="006B1F04" w:rsidRDefault="00F02F15" w:rsidP="00CF4788">
      <w:pPr>
        <w:rPr>
          <w:rFonts w:ascii="Arial" w:hAnsi="Arial" w:cs="Arial"/>
          <w:sz w:val="22"/>
          <w:szCs w:val="22"/>
        </w:rPr>
      </w:pPr>
    </w:p>
    <w:p w14:paraId="30070275" w14:textId="77777777" w:rsidR="00F02F15" w:rsidRPr="006B1F04" w:rsidRDefault="00F02F15" w:rsidP="00CF4788">
      <w:pPr>
        <w:rPr>
          <w:rFonts w:ascii="Arial" w:hAnsi="Arial" w:cs="Arial"/>
          <w:sz w:val="22"/>
          <w:szCs w:val="22"/>
        </w:rPr>
      </w:pPr>
    </w:p>
    <w:p w14:paraId="2CB0C631" w14:textId="77777777" w:rsidR="00F02F15" w:rsidRPr="006B1F04" w:rsidRDefault="00F02F15" w:rsidP="00CF4788">
      <w:pPr>
        <w:rPr>
          <w:rFonts w:ascii="Arial" w:hAnsi="Arial" w:cs="Arial"/>
          <w:sz w:val="22"/>
          <w:szCs w:val="22"/>
        </w:rPr>
      </w:pPr>
    </w:p>
    <w:p w14:paraId="32C35E1B" w14:textId="77777777" w:rsidR="00F02F15" w:rsidRPr="006B1F04" w:rsidRDefault="00F02F15" w:rsidP="00CF4788">
      <w:pPr>
        <w:rPr>
          <w:rFonts w:ascii="Arial" w:hAnsi="Arial" w:cs="Arial"/>
          <w:sz w:val="22"/>
          <w:szCs w:val="22"/>
        </w:rPr>
      </w:pPr>
    </w:p>
    <w:p w14:paraId="7F476995" w14:textId="77777777" w:rsidR="00F02F15" w:rsidRPr="006B1F04" w:rsidRDefault="00F02F15" w:rsidP="00CF4788">
      <w:pPr>
        <w:rPr>
          <w:rFonts w:ascii="Arial" w:hAnsi="Arial" w:cs="Arial"/>
          <w:sz w:val="22"/>
          <w:szCs w:val="22"/>
        </w:rPr>
      </w:pPr>
    </w:p>
    <w:p w14:paraId="0925191E" w14:textId="77777777" w:rsidR="00F02F15" w:rsidRPr="006B1F04" w:rsidRDefault="00F02F15" w:rsidP="00CF4788">
      <w:pPr>
        <w:rPr>
          <w:rFonts w:ascii="Arial" w:hAnsi="Arial" w:cs="Arial"/>
          <w:sz w:val="22"/>
          <w:szCs w:val="22"/>
        </w:rPr>
      </w:pPr>
    </w:p>
    <w:p w14:paraId="6806E5B5" w14:textId="77777777" w:rsidR="00F02F15" w:rsidRPr="006B1F04" w:rsidRDefault="00F02F15" w:rsidP="00CF4788">
      <w:pPr>
        <w:rPr>
          <w:rFonts w:ascii="Arial" w:hAnsi="Arial" w:cs="Arial"/>
          <w:sz w:val="22"/>
          <w:szCs w:val="22"/>
        </w:rPr>
      </w:pPr>
    </w:p>
    <w:tbl>
      <w:tblPr>
        <w:tblW w:w="0" w:type="auto"/>
        <w:tblBorders>
          <w:bottom w:val="double" w:sz="18" w:space="0" w:color="auto"/>
        </w:tblBorders>
        <w:tblLayout w:type="fixed"/>
        <w:tblCellMar>
          <w:left w:w="70" w:type="dxa"/>
          <w:right w:w="70" w:type="dxa"/>
        </w:tblCellMar>
        <w:tblLook w:val="0000" w:firstRow="0" w:lastRow="0" w:firstColumn="0" w:lastColumn="0" w:noHBand="0" w:noVBand="0"/>
      </w:tblPr>
      <w:tblGrid>
        <w:gridCol w:w="8928"/>
      </w:tblGrid>
      <w:tr w:rsidR="00D56F88" w:rsidRPr="006B1F04" w14:paraId="174B23FF" w14:textId="77777777">
        <w:tc>
          <w:tcPr>
            <w:tcW w:w="8928" w:type="dxa"/>
            <w:tcBorders>
              <w:top w:val="nil"/>
              <w:left w:val="nil"/>
              <w:bottom w:val="double" w:sz="18" w:space="0" w:color="auto"/>
              <w:right w:val="nil"/>
            </w:tcBorders>
          </w:tcPr>
          <w:p w14:paraId="545335FE" w14:textId="2D43FA7D" w:rsidR="00D56F88" w:rsidRPr="006B1F04" w:rsidRDefault="00231332" w:rsidP="00CF4788">
            <w:pPr>
              <w:pStyle w:val="Glava"/>
              <w:tabs>
                <w:tab w:val="clear" w:pos="4536"/>
                <w:tab w:val="clear" w:pos="9072"/>
              </w:tabs>
              <w:jc w:val="both"/>
              <w:rPr>
                <w:rFonts w:cs="Arial"/>
                <w:sz w:val="24"/>
                <w:szCs w:val="24"/>
              </w:rPr>
            </w:pPr>
            <w:r w:rsidRPr="006B1F04">
              <w:rPr>
                <w:rFonts w:cs="Arial"/>
              </w:rPr>
              <w:lastRenderedPageBreak/>
              <w:br w:type="page"/>
            </w:r>
            <w:bookmarkStart w:id="55" w:name="_Hlk181108094"/>
            <w:proofErr w:type="gramStart"/>
            <w:r w:rsidR="00D56F88" w:rsidRPr="006B1F04">
              <w:rPr>
                <w:rFonts w:cs="Arial"/>
                <w:b/>
                <w:sz w:val="24"/>
                <w:szCs w:val="24"/>
              </w:rPr>
              <w:t xml:space="preserve">V.  </w:t>
            </w:r>
            <w:proofErr w:type="gramEnd"/>
            <w:r w:rsidR="00D56F88" w:rsidRPr="006B1F04">
              <w:rPr>
                <w:rFonts w:cs="Arial"/>
                <w:b/>
                <w:sz w:val="24"/>
                <w:szCs w:val="24"/>
              </w:rPr>
              <w:t>OSTALI POGOJI, OPOZORILA IN PRAVICE</w:t>
            </w:r>
            <w:bookmarkEnd w:id="55"/>
          </w:p>
        </w:tc>
      </w:tr>
    </w:tbl>
    <w:p w14:paraId="38B0B57E" w14:textId="77777777" w:rsidR="00D56F88" w:rsidRPr="006B1F04" w:rsidRDefault="00D56F88" w:rsidP="00CF4788">
      <w:pPr>
        <w:jc w:val="both"/>
        <w:rPr>
          <w:rFonts w:ascii="Arial" w:hAnsi="Arial" w:cs="Arial"/>
          <w:szCs w:val="24"/>
        </w:rPr>
      </w:pPr>
    </w:p>
    <w:p w14:paraId="6E2F8407" w14:textId="77777777" w:rsidR="0068474E" w:rsidRPr="006B1F04" w:rsidRDefault="0068474E" w:rsidP="00CF4788">
      <w:pPr>
        <w:pStyle w:val="Glava"/>
        <w:numPr>
          <w:ilvl w:val="3"/>
          <w:numId w:val="2"/>
        </w:numPr>
        <w:tabs>
          <w:tab w:val="clear" w:pos="4536"/>
          <w:tab w:val="clear" w:pos="9072"/>
          <w:tab w:val="left" w:pos="360"/>
        </w:tabs>
        <w:ind w:left="142" w:hanging="142"/>
        <w:rPr>
          <w:rFonts w:cs="Arial"/>
          <w:sz w:val="22"/>
          <w:szCs w:val="22"/>
        </w:rPr>
      </w:pPr>
      <w:r w:rsidRPr="006B1F04">
        <w:rPr>
          <w:rFonts w:cs="Arial"/>
          <w:sz w:val="22"/>
          <w:szCs w:val="22"/>
        </w:rPr>
        <w:t xml:space="preserve">Naročnik opozarja ponudnika, </w:t>
      </w:r>
    </w:p>
    <w:p w14:paraId="177060CA" w14:textId="77777777" w:rsidR="00882FA5" w:rsidRPr="006B1F04" w:rsidRDefault="0068474E" w:rsidP="00CF4788">
      <w:pPr>
        <w:pStyle w:val="Glava"/>
        <w:numPr>
          <w:ilvl w:val="0"/>
          <w:numId w:val="1"/>
        </w:numPr>
        <w:tabs>
          <w:tab w:val="clear" w:pos="4536"/>
          <w:tab w:val="clear" w:pos="9072"/>
        </w:tabs>
        <w:ind w:left="426"/>
        <w:jc w:val="both"/>
        <w:rPr>
          <w:rFonts w:cs="Arial"/>
          <w:sz w:val="22"/>
          <w:szCs w:val="22"/>
        </w:rPr>
      </w:pPr>
      <w:r w:rsidRPr="006B1F04">
        <w:rPr>
          <w:rFonts w:cs="Arial"/>
          <w:sz w:val="22"/>
          <w:szCs w:val="22"/>
        </w:rPr>
        <w:t xml:space="preserve">da v času </w:t>
      </w:r>
      <w:r w:rsidR="00882FA5" w:rsidRPr="006B1F04">
        <w:rPr>
          <w:rFonts w:cs="Arial"/>
          <w:sz w:val="22"/>
          <w:szCs w:val="22"/>
        </w:rPr>
        <w:t>postopka javnega naročanja</w:t>
      </w:r>
      <w:r w:rsidRPr="006B1F04">
        <w:rPr>
          <w:rFonts w:cs="Arial"/>
          <w:sz w:val="22"/>
          <w:szCs w:val="22"/>
        </w:rPr>
        <w:t xml:space="preserve"> ne sme </w:t>
      </w:r>
      <w:proofErr w:type="gramStart"/>
      <w:r w:rsidRPr="006B1F04">
        <w:rPr>
          <w:rFonts w:cs="Arial"/>
          <w:sz w:val="22"/>
          <w:szCs w:val="22"/>
        </w:rPr>
        <w:t>pričenjati</w:t>
      </w:r>
      <w:proofErr w:type="gramEnd"/>
      <w:r w:rsidRPr="006B1F04">
        <w:rPr>
          <w:rFonts w:cs="Arial"/>
          <w:sz w:val="22"/>
          <w:szCs w:val="22"/>
        </w:rPr>
        <w:t xml:space="preserve"> ali izvajati dejanj, ki bi vnaprej določila izbiro določene ponudbe, </w:t>
      </w:r>
    </w:p>
    <w:p w14:paraId="2FE8F7E8" w14:textId="4BF52A9B" w:rsidR="0068474E" w:rsidRPr="006B1F04" w:rsidRDefault="0068474E" w:rsidP="00CF4788">
      <w:pPr>
        <w:pStyle w:val="Glava"/>
        <w:numPr>
          <w:ilvl w:val="0"/>
          <w:numId w:val="1"/>
        </w:numPr>
        <w:tabs>
          <w:tab w:val="clear" w:pos="4536"/>
          <w:tab w:val="clear" w:pos="9072"/>
        </w:tabs>
        <w:ind w:left="426"/>
        <w:jc w:val="both"/>
        <w:rPr>
          <w:rFonts w:cs="Arial"/>
          <w:sz w:val="22"/>
          <w:szCs w:val="22"/>
        </w:rPr>
      </w:pPr>
      <w:r w:rsidRPr="006B1F04">
        <w:rPr>
          <w:rFonts w:cs="Arial"/>
          <w:sz w:val="22"/>
          <w:szCs w:val="22"/>
        </w:rPr>
        <w:t xml:space="preserve">da v času od izbire ponudnika do </w:t>
      </w:r>
      <w:proofErr w:type="gramStart"/>
      <w:r w:rsidRPr="006B1F04">
        <w:rPr>
          <w:rFonts w:cs="Arial"/>
          <w:sz w:val="22"/>
          <w:szCs w:val="22"/>
        </w:rPr>
        <w:t>pričetka</w:t>
      </w:r>
      <w:proofErr w:type="gramEnd"/>
      <w:r w:rsidRPr="006B1F04">
        <w:rPr>
          <w:rFonts w:cs="Arial"/>
          <w:sz w:val="22"/>
          <w:szCs w:val="22"/>
        </w:rPr>
        <w:t xml:space="preserve"> veljavnosti pogodbe ne sme pričenjati dejanj, ki bi lahko povzročila, da pogodba ne bi pričela veljati ali ne bi bila izpolnjena,</w:t>
      </w:r>
    </w:p>
    <w:p w14:paraId="177B4066" w14:textId="259B1A02" w:rsidR="0068474E" w:rsidRPr="006B1F04" w:rsidRDefault="0068474E" w:rsidP="00CF4788">
      <w:pPr>
        <w:pStyle w:val="Glava"/>
        <w:numPr>
          <w:ilvl w:val="0"/>
          <w:numId w:val="1"/>
        </w:numPr>
        <w:tabs>
          <w:tab w:val="clear" w:pos="4536"/>
          <w:tab w:val="clear" w:pos="9072"/>
          <w:tab w:val="left" w:pos="360"/>
        </w:tabs>
        <w:ind w:left="426"/>
        <w:jc w:val="both"/>
        <w:rPr>
          <w:rFonts w:cs="Arial"/>
          <w:sz w:val="22"/>
          <w:szCs w:val="22"/>
        </w:rPr>
      </w:pPr>
      <w:r w:rsidRPr="006B1F04">
        <w:rPr>
          <w:rFonts w:cs="Arial"/>
          <w:sz w:val="22"/>
          <w:szCs w:val="22"/>
        </w:rPr>
        <w:t xml:space="preserve">da nobena stran ne sme </w:t>
      </w:r>
      <w:proofErr w:type="gramStart"/>
      <w:r w:rsidRPr="006B1F04">
        <w:rPr>
          <w:rFonts w:cs="Arial"/>
          <w:sz w:val="22"/>
          <w:szCs w:val="22"/>
        </w:rPr>
        <w:t>pričenjati</w:t>
      </w:r>
      <w:proofErr w:type="gramEnd"/>
      <w:r w:rsidRPr="006B1F04">
        <w:rPr>
          <w:rFonts w:cs="Arial"/>
          <w:sz w:val="22"/>
          <w:szCs w:val="22"/>
        </w:rPr>
        <w:t xml:space="preserve"> in izvajati postopkov, ki bi</w:t>
      </w:r>
      <w:r w:rsidRPr="006B1F04">
        <w:rPr>
          <w:rFonts w:cs="Arial"/>
          <w:sz w:val="22"/>
          <w:szCs w:val="22"/>
        </w:rPr>
        <w:br/>
        <w:t>oteževala razveljavitev ali spremembo odločitve o izbiri izvajalca ali ki bi vplivali na</w:t>
      </w:r>
      <w:r w:rsidRPr="006B1F04">
        <w:rPr>
          <w:rFonts w:cs="Arial"/>
          <w:sz w:val="22"/>
          <w:szCs w:val="22"/>
        </w:rPr>
        <w:br/>
        <w:t>nepristranskost revizijske komisije,</w:t>
      </w:r>
    </w:p>
    <w:p w14:paraId="6E62369C" w14:textId="77777777" w:rsidR="003F0C7A" w:rsidRPr="006B1F04" w:rsidRDefault="003F0C7A" w:rsidP="00F428F1">
      <w:pPr>
        <w:pStyle w:val="Glava"/>
        <w:numPr>
          <w:ilvl w:val="0"/>
          <w:numId w:val="18"/>
        </w:numPr>
        <w:tabs>
          <w:tab w:val="clear" w:pos="4536"/>
          <w:tab w:val="clear" w:pos="9072"/>
          <w:tab w:val="left" w:pos="360"/>
        </w:tabs>
        <w:ind w:left="426"/>
        <w:jc w:val="both"/>
        <w:rPr>
          <w:rFonts w:cs="Arial"/>
          <w:sz w:val="22"/>
          <w:szCs w:val="22"/>
        </w:rPr>
      </w:pPr>
      <w:r w:rsidRPr="006B1F04">
        <w:rPr>
          <w:rFonts w:cs="Arial"/>
          <w:sz w:val="22"/>
          <w:szCs w:val="22"/>
        </w:rPr>
        <w:t xml:space="preserve">da so v skladu </w:t>
      </w:r>
      <w:r w:rsidR="00424A24" w:rsidRPr="006B1F04">
        <w:rPr>
          <w:rFonts w:cs="Arial"/>
          <w:sz w:val="22"/>
          <w:szCs w:val="22"/>
        </w:rPr>
        <w:t>s</w:t>
      </w:r>
      <w:r w:rsidRPr="006B1F04">
        <w:rPr>
          <w:rFonts w:cs="Arial"/>
          <w:sz w:val="22"/>
          <w:szCs w:val="22"/>
        </w:rPr>
        <w:t xml:space="preserve"> 35. členom </w:t>
      </w:r>
      <w:proofErr w:type="gramStart"/>
      <w:r w:rsidRPr="006B1F04">
        <w:rPr>
          <w:rFonts w:cs="Arial"/>
          <w:sz w:val="22"/>
          <w:szCs w:val="22"/>
        </w:rPr>
        <w:t>ZJN-3</w:t>
      </w:r>
      <w:proofErr w:type="gramEnd"/>
      <w:r w:rsidRPr="006B1F04">
        <w:rPr>
          <w:rFonts w:cs="Arial"/>
          <w:sz w:val="22"/>
          <w:szCs w:val="22"/>
        </w:rPr>
        <w:t xml:space="preserve"> javni podatki specifikacije ponujenega blaga, storitev ali gradnje in količina iz te specifikacije, cena na enoto, vrednost posamezne postavke in skupna vrednost iz ponudbe ter vsi tisti podatki, ki so vplivali na razvrstitev ponudbe v okviru drugih meril, zato pri navedenih podatkih naročnik ne bo upošteval morebitne označbe ponudnika, da so citirani podatki poslovna skrivnost,</w:t>
      </w:r>
    </w:p>
    <w:p w14:paraId="48D5E94B" w14:textId="77777777" w:rsidR="0096421C" w:rsidRPr="006B1F04" w:rsidRDefault="0068474E" w:rsidP="00CF4788">
      <w:pPr>
        <w:pStyle w:val="Glava"/>
        <w:numPr>
          <w:ilvl w:val="0"/>
          <w:numId w:val="1"/>
        </w:numPr>
        <w:tabs>
          <w:tab w:val="clear" w:pos="4536"/>
          <w:tab w:val="clear" w:pos="9072"/>
          <w:tab w:val="left" w:pos="360"/>
        </w:tabs>
        <w:ind w:left="426"/>
        <w:jc w:val="both"/>
        <w:rPr>
          <w:rFonts w:cs="Arial"/>
          <w:sz w:val="22"/>
          <w:szCs w:val="22"/>
        </w:rPr>
      </w:pPr>
      <w:r w:rsidRPr="006B1F04">
        <w:rPr>
          <w:rFonts w:cs="Arial"/>
          <w:sz w:val="22"/>
          <w:szCs w:val="22"/>
        </w:rPr>
        <w:t>da mora že v svoji ponudbi označiti, kateri deli ponudbe so poslovna skrivnost, kasnejših označb naročnik ne bo upošteval</w:t>
      </w:r>
      <w:r w:rsidR="0096421C" w:rsidRPr="006B1F04">
        <w:rPr>
          <w:rFonts w:cs="Arial"/>
          <w:sz w:val="22"/>
          <w:szCs w:val="22"/>
        </w:rPr>
        <w:t>,</w:t>
      </w:r>
    </w:p>
    <w:p w14:paraId="5163CE5E" w14:textId="4DB1758F" w:rsidR="0096421C" w:rsidRPr="006B1F04" w:rsidRDefault="0096421C" w:rsidP="00CF4788">
      <w:pPr>
        <w:pStyle w:val="Glava"/>
        <w:numPr>
          <w:ilvl w:val="0"/>
          <w:numId w:val="1"/>
        </w:numPr>
        <w:tabs>
          <w:tab w:val="clear" w:pos="4536"/>
          <w:tab w:val="clear" w:pos="9072"/>
          <w:tab w:val="left" w:pos="360"/>
        </w:tabs>
        <w:ind w:left="426"/>
        <w:jc w:val="both"/>
        <w:rPr>
          <w:rFonts w:cs="Arial"/>
          <w:sz w:val="22"/>
          <w:szCs w:val="22"/>
        </w:rPr>
      </w:pPr>
      <w:r w:rsidRPr="006B1F04">
        <w:rPr>
          <w:rFonts w:cs="Arial"/>
          <w:sz w:val="22"/>
          <w:szCs w:val="22"/>
        </w:rPr>
        <w:t xml:space="preserve">izbrani ponudnik bo moral naročniku pred sklenitvijo pogodbe o izvedbi javnega naročanja v vrednosti nad 10.000 </w:t>
      </w:r>
      <w:proofErr w:type="spellStart"/>
      <w:proofErr w:type="gramStart"/>
      <w:r w:rsidRPr="006B1F04">
        <w:rPr>
          <w:rFonts w:cs="Arial"/>
          <w:sz w:val="22"/>
          <w:szCs w:val="22"/>
        </w:rPr>
        <w:t>eurov</w:t>
      </w:r>
      <w:proofErr w:type="spellEnd"/>
      <w:proofErr w:type="gramEnd"/>
      <w:r w:rsidRPr="006B1F04">
        <w:rPr>
          <w:rFonts w:cs="Arial"/>
          <w:sz w:val="22"/>
          <w:szCs w:val="22"/>
        </w:rPr>
        <w:t xml:space="preserve"> brez DDV predložiti izjavo oziroma podatke o udeležbi fizičnih in pravnih oseb v lastništvu izbranega ponudnika, vključno z udeležbo tihih družbenikov, ter o gospodarskih subjektih, za katere se glede na določbe zakona, ki ureja gospodarske družbe, šteje, da so povezane družbe z izbranim ponudnikom, kot to določa šesti odstavek ZIntPK. </w:t>
      </w:r>
      <w:r w:rsidR="00E33465" w:rsidRPr="006B1F04">
        <w:rPr>
          <w:rFonts w:cs="Arial"/>
          <w:sz w:val="22"/>
          <w:szCs w:val="22"/>
        </w:rPr>
        <w:t xml:space="preserve">Enako velja za ponudnike v skupni ponudbi in podizvajalce, ki zahtevajo neposredno plačilo. </w:t>
      </w:r>
      <w:r w:rsidRPr="006B1F04">
        <w:rPr>
          <w:rFonts w:cs="Arial"/>
          <w:sz w:val="22"/>
          <w:szCs w:val="22"/>
        </w:rPr>
        <w:t>Za fizične osebe izjava vsebuje ime in priimek, naslov prebivališča in delež lastništva. Če izbrani ponudnik predloži lažno izjavo oziroma da neresnične podatke o navedenih dejstvih, ima to za posledico ničnost pogodbe o izvedbi javnega naročila</w:t>
      </w:r>
      <w:r w:rsidR="003E6374" w:rsidRPr="006B1F04">
        <w:rPr>
          <w:rFonts w:cs="Arial"/>
          <w:sz w:val="22"/>
          <w:szCs w:val="22"/>
        </w:rPr>
        <w:t>.</w:t>
      </w:r>
    </w:p>
    <w:p w14:paraId="3C866578" w14:textId="77777777" w:rsidR="0068474E" w:rsidRPr="006B1F04" w:rsidRDefault="0068474E" w:rsidP="00244A92">
      <w:pPr>
        <w:pStyle w:val="Glava"/>
        <w:tabs>
          <w:tab w:val="clear" w:pos="4536"/>
          <w:tab w:val="clear" w:pos="9072"/>
        </w:tabs>
        <w:ind w:left="426"/>
        <w:jc w:val="both"/>
        <w:rPr>
          <w:rFonts w:cs="Arial"/>
          <w:sz w:val="22"/>
          <w:szCs w:val="22"/>
        </w:rPr>
      </w:pPr>
    </w:p>
    <w:p w14:paraId="0AEF8995" w14:textId="61C02A87" w:rsidR="0068474E" w:rsidRPr="006B1F04" w:rsidRDefault="0068474E" w:rsidP="00CF4788">
      <w:pPr>
        <w:pStyle w:val="Glava"/>
        <w:numPr>
          <w:ilvl w:val="0"/>
          <w:numId w:val="2"/>
        </w:numPr>
        <w:tabs>
          <w:tab w:val="clear" w:pos="4536"/>
          <w:tab w:val="clear" w:pos="9072"/>
          <w:tab w:val="left" w:pos="360"/>
        </w:tabs>
        <w:jc w:val="both"/>
        <w:rPr>
          <w:rFonts w:cs="Arial"/>
          <w:sz w:val="22"/>
          <w:szCs w:val="22"/>
        </w:rPr>
      </w:pPr>
      <w:r w:rsidRPr="006B1F04">
        <w:rPr>
          <w:rFonts w:cs="Arial"/>
          <w:sz w:val="22"/>
          <w:szCs w:val="22"/>
        </w:rPr>
        <w:t xml:space="preserve">Če se </w:t>
      </w:r>
      <w:r w:rsidR="00424A24" w:rsidRPr="006B1F04">
        <w:rPr>
          <w:rFonts w:cs="Arial"/>
          <w:sz w:val="22"/>
          <w:szCs w:val="22"/>
        </w:rPr>
        <w:t xml:space="preserve">izbrani </w:t>
      </w:r>
      <w:r w:rsidRPr="006B1F04">
        <w:rPr>
          <w:rFonts w:cs="Arial"/>
          <w:sz w:val="22"/>
          <w:szCs w:val="22"/>
        </w:rPr>
        <w:t xml:space="preserve">ponudnik v roku 8 dni ne bo odzval na poziv naročnika k sklenitvi pogodbe, se šteje, da je </w:t>
      </w:r>
      <w:r w:rsidR="00424A24" w:rsidRPr="006B1F04">
        <w:rPr>
          <w:rFonts w:cs="Arial"/>
          <w:sz w:val="22"/>
          <w:szCs w:val="22"/>
        </w:rPr>
        <w:t xml:space="preserve">izbrani </w:t>
      </w:r>
      <w:r w:rsidRPr="006B1F04">
        <w:rPr>
          <w:rFonts w:cs="Arial"/>
          <w:sz w:val="22"/>
          <w:szCs w:val="22"/>
        </w:rPr>
        <w:t>ponudnik odstopil od ponudbe. Naročnik bo v tem primeru unovčil finančno zavarovanje za resnost ponudbe</w:t>
      </w:r>
      <w:r w:rsidR="00424A24" w:rsidRPr="006B1F04">
        <w:rPr>
          <w:rFonts w:cs="Arial"/>
          <w:sz w:val="22"/>
          <w:szCs w:val="22"/>
        </w:rPr>
        <w:t xml:space="preserve">, </w:t>
      </w:r>
      <w:r w:rsidRPr="006B1F04">
        <w:rPr>
          <w:rFonts w:cs="Arial"/>
          <w:sz w:val="22"/>
          <w:szCs w:val="22"/>
        </w:rPr>
        <w:t xml:space="preserve">ne glede na razloge za odstop od ponudbe.  </w:t>
      </w:r>
    </w:p>
    <w:p w14:paraId="227DDC91" w14:textId="77777777" w:rsidR="0068474E" w:rsidRPr="006B1F04" w:rsidRDefault="0068474E" w:rsidP="00CF4788">
      <w:pPr>
        <w:pStyle w:val="Glava"/>
        <w:tabs>
          <w:tab w:val="clear" w:pos="4536"/>
          <w:tab w:val="clear" w:pos="9072"/>
          <w:tab w:val="left" w:pos="360"/>
        </w:tabs>
        <w:rPr>
          <w:rFonts w:cs="Arial"/>
          <w:sz w:val="22"/>
          <w:szCs w:val="22"/>
        </w:rPr>
      </w:pPr>
    </w:p>
    <w:p w14:paraId="51836C6F" w14:textId="42B6F6E5" w:rsidR="0068474E" w:rsidRPr="006B1F04" w:rsidRDefault="00424A24" w:rsidP="00CF4788">
      <w:pPr>
        <w:pStyle w:val="Glava"/>
        <w:numPr>
          <w:ilvl w:val="0"/>
          <w:numId w:val="2"/>
        </w:numPr>
        <w:tabs>
          <w:tab w:val="clear" w:pos="4536"/>
          <w:tab w:val="clear" w:pos="9072"/>
        </w:tabs>
        <w:jc w:val="both"/>
        <w:rPr>
          <w:rFonts w:cs="Arial"/>
          <w:sz w:val="22"/>
          <w:szCs w:val="22"/>
        </w:rPr>
      </w:pPr>
      <w:r w:rsidRPr="006B1F04">
        <w:rPr>
          <w:rFonts w:cs="Arial"/>
          <w:sz w:val="22"/>
          <w:szCs w:val="22"/>
        </w:rPr>
        <w:t>Izbrani p</w:t>
      </w:r>
      <w:r w:rsidR="0068474E" w:rsidRPr="006B1F04">
        <w:rPr>
          <w:rFonts w:cs="Arial"/>
          <w:sz w:val="22"/>
          <w:szCs w:val="22"/>
        </w:rPr>
        <w:t xml:space="preserve">onudnik ne bo mogel uveljavljati naknadnih podražitev iz naslova nepopolne ali neustrezne razpisne dokumentacije, za tiste dele izvedbe javnega naročila, ki v razpisni dokumentaciji niso bili ustrezno opredeljeni, pa bi jih glede na predmet javnega naročila in na celotno dokumentacijo </w:t>
      </w:r>
      <w:r w:rsidRPr="006B1F04">
        <w:rPr>
          <w:rFonts w:cs="Arial"/>
          <w:sz w:val="22"/>
          <w:szCs w:val="22"/>
        </w:rPr>
        <w:t xml:space="preserve">izbrani </w:t>
      </w:r>
      <w:r w:rsidR="0068474E" w:rsidRPr="006B1F04">
        <w:rPr>
          <w:rFonts w:cs="Arial"/>
          <w:sz w:val="22"/>
          <w:szCs w:val="22"/>
        </w:rPr>
        <w:t>ponudnik lahko predvidel.</w:t>
      </w:r>
    </w:p>
    <w:p w14:paraId="39E3BC49" w14:textId="77777777" w:rsidR="0068474E" w:rsidRPr="006B1F04" w:rsidRDefault="0068474E" w:rsidP="00CF4788">
      <w:pPr>
        <w:pStyle w:val="Glava"/>
        <w:tabs>
          <w:tab w:val="clear" w:pos="4536"/>
          <w:tab w:val="clear" w:pos="9072"/>
          <w:tab w:val="left" w:pos="360"/>
        </w:tabs>
        <w:rPr>
          <w:rFonts w:cs="Arial"/>
          <w:sz w:val="22"/>
          <w:szCs w:val="22"/>
        </w:rPr>
      </w:pPr>
    </w:p>
    <w:p w14:paraId="70BB0DD0" w14:textId="5CC4BC2C" w:rsidR="00297EC7" w:rsidRPr="006B1F04" w:rsidRDefault="0068474E" w:rsidP="00CF4788">
      <w:pPr>
        <w:pStyle w:val="Glava"/>
        <w:numPr>
          <w:ilvl w:val="0"/>
          <w:numId w:val="2"/>
        </w:numPr>
        <w:tabs>
          <w:tab w:val="clear" w:pos="4536"/>
          <w:tab w:val="clear" w:pos="9072"/>
        </w:tabs>
        <w:jc w:val="both"/>
        <w:rPr>
          <w:rFonts w:cs="Arial"/>
          <w:sz w:val="22"/>
          <w:szCs w:val="22"/>
        </w:rPr>
      </w:pPr>
      <w:r w:rsidRPr="006B1F04">
        <w:rPr>
          <w:rFonts w:cs="Arial"/>
          <w:sz w:val="22"/>
          <w:szCs w:val="22"/>
        </w:rPr>
        <w:t xml:space="preserve">Naročnik si </w:t>
      </w:r>
      <w:proofErr w:type="gramStart"/>
      <w:r w:rsidRPr="006B1F04">
        <w:rPr>
          <w:rFonts w:cs="Arial"/>
          <w:sz w:val="22"/>
          <w:szCs w:val="22"/>
        </w:rPr>
        <w:t>pridržuje</w:t>
      </w:r>
      <w:proofErr w:type="gramEnd"/>
      <w:r w:rsidRPr="006B1F04">
        <w:rPr>
          <w:rFonts w:cs="Arial"/>
          <w:sz w:val="22"/>
          <w:szCs w:val="22"/>
        </w:rPr>
        <w:t xml:space="preserve"> pravico </w:t>
      </w:r>
      <w:r w:rsidRPr="006B1F04">
        <w:rPr>
          <w:rFonts w:cs="Arial"/>
          <w:b/>
          <w:sz w:val="22"/>
          <w:szCs w:val="22"/>
        </w:rPr>
        <w:t xml:space="preserve">v skladu </w:t>
      </w:r>
      <w:r w:rsidR="00424A24" w:rsidRPr="006B1F04">
        <w:rPr>
          <w:rFonts w:cs="Arial"/>
          <w:b/>
          <w:sz w:val="22"/>
          <w:szCs w:val="22"/>
        </w:rPr>
        <w:t>z</w:t>
      </w:r>
      <w:r w:rsidRPr="006B1F04">
        <w:rPr>
          <w:rFonts w:cs="Arial"/>
          <w:b/>
          <w:sz w:val="22"/>
          <w:szCs w:val="22"/>
        </w:rPr>
        <w:t xml:space="preserve"> </w:t>
      </w:r>
      <w:r w:rsidR="001A21AD" w:rsidRPr="006B1F04">
        <w:rPr>
          <w:rFonts w:cs="Arial"/>
          <w:b/>
          <w:sz w:val="22"/>
          <w:szCs w:val="22"/>
        </w:rPr>
        <w:t>9</w:t>
      </w:r>
      <w:r w:rsidRPr="006B1F04">
        <w:rPr>
          <w:rFonts w:cs="Arial"/>
          <w:b/>
          <w:sz w:val="22"/>
          <w:szCs w:val="22"/>
        </w:rPr>
        <w:t xml:space="preserve">0. </w:t>
      </w:r>
      <w:r w:rsidR="00EA6DFD" w:rsidRPr="006B1F04">
        <w:rPr>
          <w:rFonts w:cs="Arial"/>
          <w:b/>
          <w:sz w:val="22"/>
          <w:szCs w:val="22"/>
        </w:rPr>
        <w:t>č</w:t>
      </w:r>
      <w:r w:rsidRPr="006B1F04">
        <w:rPr>
          <w:rFonts w:cs="Arial"/>
          <w:b/>
          <w:sz w:val="22"/>
          <w:szCs w:val="22"/>
        </w:rPr>
        <w:t>lenom ZJN-</w:t>
      </w:r>
      <w:r w:rsidR="001A21AD" w:rsidRPr="006B1F04">
        <w:rPr>
          <w:rFonts w:cs="Arial"/>
          <w:b/>
          <w:sz w:val="22"/>
          <w:szCs w:val="22"/>
        </w:rPr>
        <w:t>3</w:t>
      </w:r>
      <w:r w:rsidRPr="006B1F04">
        <w:rPr>
          <w:rFonts w:cs="Arial"/>
          <w:b/>
          <w:sz w:val="22"/>
          <w:szCs w:val="22"/>
        </w:rPr>
        <w:t xml:space="preserve"> ustaviti postopek javnega naročanja, zavrniti vse ponudbe ali odstopiti od izvedbe javnega naročila</w:t>
      </w:r>
      <w:r w:rsidRPr="006B1F04">
        <w:rPr>
          <w:rFonts w:cs="Arial"/>
          <w:sz w:val="22"/>
          <w:szCs w:val="22"/>
        </w:rPr>
        <w:t>. Naročnik si pridržuje tudi pravico skleniti pogodbo za zmanjšani obseg</w:t>
      </w:r>
      <w:r w:rsidR="003010FF" w:rsidRPr="006B1F04">
        <w:rPr>
          <w:rFonts w:cs="Arial"/>
          <w:sz w:val="22"/>
          <w:szCs w:val="22"/>
        </w:rPr>
        <w:t xml:space="preserve"> predmeta pogodbe</w:t>
      </w:r>
      <w:r w:rsidR="005007BD" w:rsidRPr="006B1F04">
        <w:rPr>
          <w:rFonts w:cs="Arial"/>
          <w:sz w:val="22"/>
          <w:szCs w:val="22"/>
        </w:rPr>
        <w:t xml:space="preserve"> </w:t>
      </w:r>
      <w:r w:rsidRPr="006B1F04">
        <w:rPr>
          <w:rFonts w:cs="Arial"/>
          <w:sz w:val="22"/>
          <w:szCs w:val="22"/>
        </w:rPr>
        <w:t xml:space="preserve">ali ne skleniti </w:t>
      </w:r>
      <w:proofErr w:type="gramStart"/>
      <w:r w:rsidRPr="006B1F04">
        <w:rPr>
          <w:rFonts w:cs="Arial"/>
          <w:sz w:val="22"/>
          <w:szCs w:val="22"/>
        </w:rPr>
        <w:t xml:space="preserve">pogodbe z nobenim ponudnikom, vse brez kakršne koli </w:t>
      </w:r>
      <w:r w:rsidR="000D2920" w:rsidRPr="006B1F04">
        <w:rPr>
          <w:rFonts w:cs="Arial"/>
          <w:sz w:val="22"/>
          <w:szCs w:val="22"/>
        </w:rPr>
        <w:t xml:space="preserve">obveznosti </w:t>
      </w:r>
      <w:r w:rsidRPr="006B1F04">
        <w:rPr>
          <w:rFonts w:cs="Arial"/>
          <w:sz w:val="22"/>
          <w:szCs w:val="22"/>
        </w:rPr>
        <w:t>povrnitve stroškov</w:t>
      </w:r>
      <w:proofErr w:type="gramEnd"/>
      <w:r w:rsidR="00424A24" w:rsidRPr="006B1F04">
        <w:rPr>
          <w:rFonts w:cs="Arial"/>
          <w:sz w:val="22"/>
          <w:szCs w:val="22"/>
        </w:rPr>
        <w:t xml:space="preserve"> ali druge škode</w:t>
      </w:r>
      <w:r w:rsidRPr="006B1F04">
        <w:rPr>
          <w:rFonts w:cs="Arial"/>
          <w:sz w:val="22"/>
          <w:szCs w:val="22"/>
        </w:rPr>
        <w:t xml:space="preserve"> ponudniko</w:t>
      </w:r>
      <w:r w:rsidR="00424A24" w:rsidRPr="006B1F04">
        <w:rPr>
          <w:rFonts w:cs="Arial"/>
          <w:sz w:val="22"/>
          <w:szCs w:val="22"/>
        </w:rPr>
        <w:t>m</w:t>
      </w:r>
      <w:r w:rsidRPr="006B1F04">
        <w:rPr>
          <w:rFonts w:cs="Arial"/>
          <w:sz w:val="22"/>
          <w:szCs w:val="22"/>
        </w:rPr>
        <w:t>.</w:t>
      </w:r>
      <w:r w:rsidR="00424A24" w:rsidRPr="006B1F04">
        <w:rPr>
          <w:rFonts w:cs="Arial"/>
          <w:sz w:val="22"/>
          <w:szCs w:val="22"/>
        </w:rPr>
        <w:t xml:space="preserve"> Z oddajo ponudbe se ponudniki z</w:t>
      </w:r>
      <w:r w:rsidR="00297EC7" w:rsidRPr="006B1F04">
        <w:rPr>
          <w:rFonts w:cs="Arial"/>
          <w:sz w:val="22"/>
          <w:szCs w:val="22"/>
        </w:rPr>
        <w:t xml:space="preserve"> </w:t>
      </w:r>
      <w:r w:rsidR="00424A24" w:rsidRPr="006B1F04">
        <w:rPr>
          <w:rFonts w:cs="Arial"/>
          <w:sz w:val="22"/>
          <w:szCs w:val="22"/>
        </w:rPr>
        <w:t>navedenim izrecno strinjajo.</w:t>
      </w:r>
    </w:p>
    <w:p w14:paraId="530DE7D6" w14:textId="77777777" w:rsidR="00297EC7" w:rsidRPr="006B1F04" w:rsidRDefault="00297EC7" w:rsidP="00297EC7">
      <w:pPr>
        <w:pStyle w:val="Glava"/>
        <w:tabs>
          <w:tab w:val="clear" w:pos="4536"/>
          <w:tab w:val="clear" w:pos="9072"/>
        </w:tabs>
        <w:ind w:left="360"/>
        <w:jc w:val="both"/>
        <w:rPr>
          <w:rFonts w:cs="Arial"/>
          <w:sz w:val="22"/>
          <w:szCs w:val="22"/>
        </w:rPr>
      </w:pPr>
    </w:p>
    <w:p w14:paraId="14F0ABBF" w14:textId="77777777" w:rsidR="003E6374" w:rsidRPr="006B1F04" w:rsidRDefault="003E6374" w:rsidP="00244A92">
      <w:pPr>
        <w:pStyle w:val="Glava"/>
        <w:numPr>
          <w:ilvl w:val="0"/>
          <w:numId w:val="2"/>
        </w:numPr>
        <w:jc w:val="both"/>
        <w:rPr>
          <w:rFonts w:cs="Arial"/>
          <w:sz w:val="22"/>
          <w:szCs w:val="22"/>
        </w:rPr>
      </w:pPr>
      <w:r w:rsidRPr="006B1F04">
        <w:rPr>
          <w:rFonts w:cs="Arial"/>
          <w:sz w:val="22"/>
          <w:szCs w:val="22"/>
        </w:rPr>
        <w:t>Zahteva za pravno varstvo v postopkih javnega naročanja se lahko vloži zoper vsako ravnanje naročnika v postopku javnega naročanja, razen če ZJN-3 ali ZPVPJN določa drugače. Zahtevek za revizijo se vloži v roku iz 25. člena ZPVPJN.</w:t>
      </w:r>
    </w:p>
    <w:p w14:paraId="6FF96CEA" w14:textId="77777777" w:rsidR="003E6374" w:rsidRPr="006B1F04" w:rsidRDefault="003E6374" w:rsidP="003E6374">
      <w:pPr>
        <w:pStyle w:val="Glava"/>
        <w:jc w:val="both"/>
        <w:rPr>
          <w:rFonts w:cs="Arial"/>
          <w:sz w:val="22"/>
          <w:szCs w:val="22"/>
        </w:rPr>
      </w:pPr>
    </w:p>
    <w:p w14:paraId="4ED4457E" w14:textId="77777777" w:rsidR="003E6374" w:rsidRPr="006B1F04" w:rsidRDefault="003E6374" w:rsidP="003E6374">
      <w:pPr>
        <w:pStyle w:val="Glava"/>
        <w:ind w:left="360"/>
        <w:jc w:val="both"/>
        <w:rPr>
          <w:rFonts w:cs="Arial"/>
          <w:sz w:val="22"/>
          <w:szCs w:val="22"/>
        </w:rPr>
      </w:pPr>
      <w:r w:rsidRPr="006B1F04">
        <w:rPr>
          <w:rFonts w:cs="Arial"/>
          <w:sz w:val="22"/>
          <w:szCs w:val="22"/>
        </w:rPr>
        <w:t xml:space="preserve">Vlagatelj vloži zahtevek za revizijo preko portala </w:t>
      </w:r>
      <w:proofErr w:type="spellStart"/>
      <w:r w:rsidRPr="006B1F04">
        <w:rPr>
          <w:rFonts w:cs="Arial"/>
          <w:sz w:val="22"/>
          <w:szCs w:val="22"/>
        </w:rPr>
        <w:t>eRevizija</w:t>
      </w:r>
      <w:proofErr w:type="spellEnd"/>
      <w:r w:rsidRPr="006B1F04">
        <w:rPr>
          <w:rFonts w:cs="Arial"/>
          <w:sz w:val="22"/>
          <w:szCs w:val="22"/>
        </w:rPr>
        <w:t xml:space="preserve"> (https://www.portalerevizija.si/). Vlagatelj zahtevka za revizijo, ki se nanaša na vsebino objave, povabilo k oddaji ponudbe ali razpisno dokumentacijo, mora pred vložitvijo zahtevka plačati takso v višini 4.000,00</w:t>
      </w:r>
      <w:proofErr w:type="gramStart"/>
      <w:r w:rsidRPr="006B1F04">
        <w:rPr>
          <w:rFonts w:cs="Arial"/>
          <w:sz w:val="22"/>
          <w:szCs w:val="22"/>
        </w:rPr>
        <w:t xml:space="preserve"> EUR</w:t>
      </w:r>
      <w:proofErr w:type="gramEnd"/>
      <w:r w:rsidRPr="006B1F04">
        <w:rPr>
          <w:rFonts w:cs="Arial"/>
          <w:sz w:val="22"/>
          <w:szCs w:val="22"/>
        </w:rPr>
        <w:t xml:space="preserve">. Vlagatelj mora zahtevku za revizijo priložiti potrdilo o plačilu </w:t>
      </w:r>
      <w:proofErr w:type="gramStart"/>
      <w:r w:rsidRPr="006B1F04">
        <w:rPr>
          <w:rFonts w:cs="Arial"/>
          <w:sz w:val="22"/>
          <w:szCs w:val="22"/>
        </w:rPr>
        <w:t>takse</w:t>
      </w:r>
      <w:proofErr w:type="gramEnd"/>
      <w:r w:rsidRPr="006B1F04">
        <w:rPr>
          <w:rFonts w:cs="Arial"/>
          <w:sz w:val="22"/>
          <w:szCs w:val="22"/>
        </w:rPr>
        <w:t>.</w:t>
      </w:r>
    </w:p>
    <w:p w14:paraId="407ACF9C" w14:textId="77777777" w:rsidR="003E6374" w:rsidRPr="006B1F04" w:rsidRDefault="003E6374" w:rsidP="003E6374">
      <w:pPr>
        <w:pStyle w:val="Glava"/>
        <w:jc w:val="both"/>
        <w:rPr>
          <w:rFonts w:cs="Arial"/>
          <w:sz w:val="22"/>
          <w:szCs w:val="22"/>
        </w:rPr>
      </w:pPr>
    </w:p>
    <w:p w14:paraId="427B6F89" w14:textId="77777777" w:rsidR="003E6374" w:rsidRPr="006B1F04" w:rsidRDefault="003E6374" w:rsidP="003E6374">
      <w:pPr>
        <w:pStyle w:val="Glava"/>
        <w:ind w:left="360"/>
        <w:jc w:val="both"/>
        <w:rPr>
          <w:rFonts w:cs="Arial"/>
          <w:sz w:val="22"/>
          <w:szCs w:val="22"/>
        </w:rPr>
      </w:pPr>
      <w:r w:rsidRPr="006B1F04">
        <w:rPr>
          <w:rFonts w:cs="Arial"/>
          <w:sz w:val="22"/>
          <w:szCs w:val="22"/>
        </w:rPr>
        <w:t>Takso za predrevizijski in revizijski postopek mora vlagatelj plačati na transakcijski račun Ministrstva za finance, številka SI56 0110 0100 0358 802, odprt pri Banki Slovenije, Slovenska 35, 1505 Ljubljana, Slovenija, SWIFT KODA: BSLJSI2X; IBAN</w:t>
      </w:r>
      <w:proofErr w:type="gramStart"/>
      <w:r w:rsidRPr="006B1F04">
        <w:rPr>
          <w:rFonts w:cs="Arial"/>
          <w:sz w:val="22"/>
          <w:szCs w:val="22"/>
        </w:rPr>
        <w:t>:</w:t>
      </w:r>
      <w:proofErr w:type="gramEnd"/>
      <w:r w:rsidRPr="006B1F04">
        <w:rPr>
          <w:rFonts w:cs="Arial"/>
          <w:sz w:val="22"/>
          <w:szCs w:val="22"/>
        </w:rPr>
        <w:t>SI56011001000358802 – taksa za postopek revizije javnega naročanja.</w:t>
      </w:r>
    </w:p>
    <w:p w14:paraId="1472A8C6" w14:textId="77777777" w:rsidR="003E6374" w:rsidRPr="006B1F04" w:rsidRDefault="003E6374" w:rsidP="003E6374">
      <w:pPr>
        <w:pStyle w:val="Glava"/>
        <w:jc w:val="both"/>
        <w:rPr>
          <w:rFonts w:cs="Arial"/>
          <w:sz w:val="22"/>
          <w:szCs w:val="22"/>
        </w:rPr>
      </w:pPr>
    </w:p>
    <w:p w14:paraId="0DC16AC8" w14:textId="1ACE6F34" w:rsidR="00CE15F3" w:rsidRPr="006B1F04" w:rsidRDefault="003E6374" w:rsidP="003E6374">
      <w:pPr>
        <w:pStyle w:val="Glava"/>
        <w:ind w:left="360"/>
        <w:jc w:val="both"/>
        <w:rPr>
          <w:rFonts w:cs="Arial"/>
          <w:sz w:val="22"/>
          <w:szCs w:val="22"/>
        </w:rPr>
      </w:pPr>
      <w:r w:rsidRPr="006B1F04">
        <w:rPr>
          <w:rFonts w:cs="Arial"/>
          <w:sz w:val="22"/>
          <w:szCs w:val="22"/>
        </w:rPr>
        <w:lastRenderedPageBreak/>
        <w:t xml:space="preserve">Za plačilo za </w:t>
      </w:r>
      <w:proofErr w:type="gramStart"/>
      <w:r w:rsidRPr="006B1F04">
        <w:rPr>
          <w:rFonts w:cs="Arial"/>
          <w:sz w:val="22"/>
          <w:szCs w:val="22"/>
        </w:rPr>
        <w:t>takse</w:t>
      </w:r>
      <w:proofErr w:type="gramEnd"/>
      <w:r w:rsidRPr="006B1F04">
        <w:rPr>
          <w:rFonts w:cs="Arial"/>
          <w:sz w:val="22"/>
          <w:szCs w:val="22"/>
        </w:rPr>
        <w:t xml:space="preserve"> se uporabi referenca po modelu 11. Referenca je sestavljena iz treh podatkov (P1 - P2 - P3). Prvi in drugi del </w:t>
      </w:r>
      <w:proofErr w:type="gramStart"/>
      <w:r w:rsidRPr="006B1F04">
        <w:rPr>
          <w:rFonts w:cs="Arial"/>
          <w:sz w:val="22"/>
          <w:szCs w:val="22"/>
        </w:rPr>
        <w:t>reference</w:t>
      </w:r>
      <w:proofErr w:type="gramEnd"/>
      <w:r w:rsidRPr="006B1F04">
        <w:rPr>
          <w:rFonts w:cs="Arial"/>
          <w:sz w:val="22"/>
          <w:szCs w:val="22"/>
        </w:rPr>
        <w:t xml:space="preserve">, P1 in P2, sta vedno enaka in se ločita z vezajem, pri čemer je vrednost P1: 16110, vrednost P2: 7111290. Zadnji, tretji del </w:t>
      </w:r>
      <w:proofErr w:type="gramStart"/>
      <w:r w:rsidRPr="006B1F04">
        <w:rPr>
          <w:rFonts w:cs="Arial"/>
          <w:sz w:val="22"/>
          <w:szCs w:val="22"/>
        </w:rPr>
        <w:t>reference</w:t>
      </w:r>
      <w:proofErr w:type="gramEnd"/>
      <w:r w:rsidRPr="006B1F04">
        <w:rPr>
          <w:rFonts w:cs="Arial"/>
          <w:sz w:val="22"/>
          <w:szCs w:val="22"/>
        </w:rPr>
        <w:t>, P3, predstavlja številko objave obvestila o javnem naročilu na Portalu javnih naročil. Sestavljen je iz 8 cifer, pri čemer je prvih šest cifer namenjenih številki objave obvestila o naročilu, zadnji dve mesti pa sta namenjeni navedbi letnice iz številke objave javnega naročila</w:t>
      </w:r>
      <w:r w:rsidR="00CE15F3" w:rsidRPr="006B1F04">
        <w:rPr>
          <w:rFonts w:cs="Arial"/>
          <w:sz w:val="22"/>
          <w:szCs w:val="22"/>
        </w:rPr>
        <w:t>.</w:t>
      </w:r>
    </w:p>
    <w:p w14:paraId="502A2CA2" w14:textId="77777777" w:rsidR="00CE15F3" w:rsidRPr="006B1F04" w:rsidRDefault="00CE15F3" w:rsidP="00CF4788">
      <w:pPr>
        <w:pStyle w:val="Glava"/>
        <w:tabs>
          <w:tab w:val="clear" w:pos="4536"/>
          <w:tab w:val="clear" w:pos="9072"/>
        </w:tabs>
        <w:jc w:val="both"/>
        <w:rPr>
          <w:rFonts w:cs="Arial"/>
          <w:sz w:val="22"/>
          <w:szCs w:val="22"/>
        </w:rPr>
      </w:pPr>
    </w:p>
    <w:p w14:paraId="7CFF229B" w14:textId="77777777" w:rsidR="00035052" w:rsidRPr="006B1F04" w:rsidRDefault="00035052" w:rsidP="00CF4788">
      <w:pPr>
        <w:ind w:left="4248"/>
        <w:jc w:val="both"/>
        <w:rPr>
          <w:rFonts w:ascii="Arial" w:hAnsi="Arial" w:cs="Arial"/>
          <w:b/>
          <w:sz w:val="22"/>
          <w:szCs w:val="24"/>
        </w:rPr>
      </w:pPr>
    </w:p>
    <w:p w14:paraId="62DF99C1" w14:textId="77777777" w:rsidR="000D1777" w:rsidRPr="006B1F04" w:rsidRDefault="000D1777" w:rsidP="00CF4788">
      <w:pPr>
        <w:jc w:val="both"/>
        <w:rPr>
          <w:rFonts w:ascii="Arial" w:hAnsi="Arial" w:cs="Arial"/>
          <w:sz w:val="22"/>
          <w:szCs w:val="22"/>
        </w:rPr>
      </w:pPr>
    </w:p>
    <w:p w14:paraId="371A6E49" w14:textId="77777777" w:rsidR="00236096" w:rsidRPr="006B1F04" w:rsidRDefault="000D1777" w:rsidP="00236096">
      <w:pPr>
        <w:ind w:left="4248"/>
        <w:jc w:val="both"/>
        <w:rPr>
          <w:rFonts w:ascii="Arial" w:hAnsi="Arial" w:cs="Arial"/>
          <w:b/>
          <w:sz w:val="22"/>
          <w:szCs w:val="22"/>
        </w:rPr>
      </w:pP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00236096" w:rsidRPr="006B1F04">
        <w:rPr>
          <w:rFonts w:ascii="Arial" w:hAnsi="Arial" w:cs="Arial"/>
          <w:sz w:val="22"/>
          <w:szCs w:val="22"/>
        </w:rPr>
        <w:tab/>
      </w:r>
      <w:r w:rsidR="00236096" w:rsidRPr="006B1F04">
        <w:rPr>
          <w:rFonts w:ascii="Arial" w:hAnsi="Arial" w:cs="Arial"/>
          <w:sz w:val="22"/>
          <w:szCs w:val="22"/>
        </w:rPr>
        <w:tab/>
      </w:r>
      <w:r w:rsidR="00236096" w:rsidRPr="006B1F04">
        <w:rPr>
          <w:rFonts w:ascii="Arial" w:hAnsi="Arial" w:cs="Arial"/>
          <w:b/>
          <w:sz w:val="22"/>
          <w:szCs w:val="22"/>
        </w:rPr>
        <w:t xml:space="preserve">UNIVERZA V LJUBLJANI </w:t>
      </w:r>
    </w:p>
    <w:p w14:paraId="0C05B2F3" w14:textId="77777777" w:rsidR="00236096" w:rsidRPr="006B1F04" w:rsidRDefault="00236096" w:rsidP="00236096">
      <w:pPr>
        <w:ind w:left="4956" w:firstLine="708"/>
        <w:jc w:val="both"/>
        <w:rPr>
          <w:rFonts w:ascii="Arial" w:hAnsi="Arial" w:cs="Arial"/>
          <w:b/>
          <w:sz w:val="22"/>
          <w:szCs w:val="22"/>
        </w:rPr>
      </w:pPr>
      <w:r w:rsidRPr="006B1F04">
        <w:rPr>
          <w:rFonts w:ascii="Arial" w:hAnsi="Arial" w:cs="Arial"/>
          <w:b/>
          <w:sz w:val="22"/>
          <w:szCs w:val="22"/>
        </w:rPr>
        <w:t>Kongresni trg 12, 1000 Ljubljana</w:t>
      </w:r>
    </w:p>
    <w:p w14:paraId="1221F944" w14:textId="77777777" w:rsidR="004A1DBC" w:rsidRPr="006B1F04" w:rsidRDefault="004A1DBC" w:rsidP="00236096">
      <w:pPr>
        <w:ind w:left="4248"/>
        <w:jc w:val="both"/>
        <w:rPr>
          <w:rFonts w:ascii="Arial" w:hAnsi="Arial" w:cs="Arial"/>
          <w:sz w:val="22"/>
          <w:szCs w:val="22"/>
        </w:rPr>
      </w:pPr>
    </w:p>
    <w:p w14:paraId="1E09C91B" w14:textId="77777777" w:rsidR="00236096" w:rsidRPr="006B1F04" w:rsidRDefault="00236096" w:rsidP="00236096">
      <w:pPr>
        <w:ind w:left="4248"/>
        <w:jc w:val="both"/>
        <w:rPr>
          <w:rFonts w:ascii="Arial" w:hAnsi="Arial" w:cs="Arial"/>
          <w:sz w:val="22"/>
          <w:szCs w:val="22"/>
        </w:rPr>
      </w:pPr>
      <w:r w:rsidRPr="006B1F04">
        <w:rPr>
          <w:rFonts w:ascii="Arial" w:hAnsi="Arial" w:cs="Arial"/>
          <w:sz w:val="22"/>
          <w:szCs w:val="22"/>
        </w:rPr>
        <w:tab/>
      </w:r>
    </w:p>
    <w:p w14:paraId="7874C6C1" w14:textId="77777777" w:rsidR="00236096" w:rsidRPr="006B1F04" w:rsidRDefault="00236096" w:rsidP="00236096">
      <w:pPr>
        <w:ind w:left="4956" w:firstLine="708"/>
        <w:jc w:val="both"/>
        <w:rPr>
          <w:rFonts w:ascii="Arial" w:hAnsi="Arial" w:cs="Arial"/>
          <w:sz w:val="22"/>
          <w:szCs w:val="22"/>
        </w:rPr>
      </w:pPr>
      <w:r w:rsidRPr="006B1F04">
        <w:rPr>
          <w:rFonts w:ascii="Arial" w:hAnsi="Arial" w:cs="Arial"/>
          <w:sz w:val="22"/>
          <w:szCs w:val="22"/>
        </w:rPr>
        <w:t xml:space="preserve">prof. dr. </w:t>
      </w:r>
      <w:r w:rsidR="00C52B5C" w:rsidRPr="006B1F04">
        <w:rPr>
          <w:rFonts w:ascii="Arial" w:hAnsi="Arial" w:cs="Arial"/>
          <w:sz w:val="22"/>
          <w:szCs w:val="22"/>
        </w:rPr>
        <w:t>Gregor Majdič</w:t>
      </w:r>
    </w:p>
    <w:p w14:paraId="32F9D1ED" w14:textId="77777777" w:rsidR="00236096" w:rsidRPr="006B1F04" w:rsidRDefault="00236096" w:rsidP="00236096">
      <w:pPr>
        <w:ind w:left="4956" w:firstLine="708"/>
        <w:jc w:val="both"/>
        <w:rPr>
          <w:rFonts w:ascii="Arial" w:hAnsi="Arial" w:cs="Arial"/>
          <w:sz w:val="22"/>
          <w:szCs w:val="22"/>
        </w:rPr>
      </w:pPr>
      <w:r w:rsidRPr="006B1F04">
        <w:rPr>
          <w:rFonts w:ascii="Arial" w:hAnsi="Arial" w:cs="Arial"/>
          <w:sz w:val="22"/>
          <w:szCs w:val="22"/>
        </w:rPr>
        <w:t>rektor</w:t>
      </w:r>
    </w:p>
    <w:p w14:paraId="34F735A8" w14:textId="77777777" w:rsidR="00A028CC" w:rsidRPr="006B1F04" w:rsidRDefault="00A028CC" w:rsidP="00236096">
      <w:pPr>
        <w:jc w:val="right"/>
        <w:rPr>
          <w:rFonts w:ascii="Arial" w:hAnsi="Arial" w:cs="Arial"/>
          <w:b/>
          <w:sz w:val="22"/>
          <w:szCs w:val="24"/>
        </w:rPr>
      </w:pPr>
    </w:p>
    <w:p w14:paraId="0AD24F97" w14:textId="77777777" w:rsidR="00A64226" w:rsidRPr="006B1F04" w:rsidRDefault="00A64226" w:rsidP="00236096">
      <w:pPr>
        <w:jc w:val="right"/>
        <w:rPr>
          <w:rFonts w:ascii="Arial" w:hAnsi="Arial" w:cs="Arial"/>
          <w:b/>
          <w:sz w:val="22"/>
          <w:szCs w:val="24"/>
        </w:rPr>
      </w:pPr>
    </w:p>
    <w:p w14:paraId="41441A5D" w14:textId="77777777" w:rsidR="00A64226" w:rsidRPr="006B1F04" w:rsidRDefault="00A64226" w:rsidP="00236096">
      <w:pPr>
        <w:jc w:val="right"/>
        <w:rPr>
          <w:rFonts w:ascii="Arial" w:hAnsi="Arial" w:cs="Arial"/>
          <w:b/>
          <w:sz w:val="22"/>
          <w:szCs w:val="24"/>
        </w:rPr>
      </w:pPr>
    </w:p>
    <w:p w14:paraId="6CB438B3" w14:textId="77777777" w:rsidR="00A64226" w:rsidRPr="006B1F04" w:rsidRDefault="00A64226" w:rsidP="00236096">
      <w:pPr>
        <w:jc w:val="right"/>
        <w:rPr>
          <w:rFonts w:ascii="Arial" w:hAnsi="Arial" w:cs="Arial"/>
          <w:b/>
          <w:sz w:val="22"/>
          <w:szCs w:val="24"/>
        </w:rPr>
      </w:pPr>
    </w:p>
    <w:p w14:paraId="58F01FD7" w14:textId="77777777" w:rsidR="00A64226" w:rsidRPr="006B1F04" w:rsidRDefault="00A64226" w:rsidP="00236096">
      <w:pPr>
        <w:jc w:val="right"/>
        <w:rPr>
          <w:rFonts w:ascii="Arial" w:hAnsi="Arial" w:cs="Arial"/>
          <w:b/>
          <w:sz w:val="22"/>
          <w:szCs w:val="24"/>
        </w:rPr>
      </w:pPr>
    </w:p>
    <w:p w14:paraId="0F025BD7" w14:textId="77777777" w:rsidR="00A64226" w:rsidRPr="006B1F04" w:rsidRDefault="003E6374" w:rsidP="00236096">
      <w:pPr>
        <w:jc w:val="right"/>
        <w:rPr>
          <w:rFonts w:ascii="Arial" w:hAnsi="Arial" w:cs="Arial"/>
          <w:b/>
          <w:sz w:val="22"/>
          <w:szCs w:val="24"/>
        </w:rPr>
      </w:pPr>
      <w:r w:rsidRPr="006B1F04">
        <w:rPr>
          <w:rFonts w:ascii="Arial" w:hAnsi="Arial" w:cs="Arial"/>
          <w:b/>
          <w:sz w:val="22"/>
          <w:szCs w:val="24"/>
        </w:rPr>
        <w:br w:type="page"/>
      </w:r>
    </w:p>
    <w:p w14:paraId="688A0DB0" w14:textId="77777777" w:rsidR="00A64226" w:rsidRPr="006B1F04" w:rsidRDefault="00A64226" w:rsidP="00236096">
      <w:pPr>
        <w:jc w:val="right"/>
        <w:rPr>
          <w:rFonts w:ascii="Arial" w:hAnsi="Arial" w:cs="Arial"/>
          <w:b/>
          <w:sz w:val="22"/>
          <w:szCs w:val="24"/>
        </w:rPr>
      </w:pPr>
    </w:p>
    <w:tbl>
      <w:tblPr>
        <w:tblW w:w="0" w:type="auto"/>
        <w:tblBorders>
          <w:bottom w:val="double" w:sz="18" w:space="0" w:color="auto"/>
        </w:tblBorders>
        <w:tblLayout w:type="fixed"/>
        <w:tblCellMar>
          <w:left w:w="70" w:type="dxa"/>
          <w:right w:w="70" w:type="dxa"/>
        </w:tblCellMar>
        <w:tblLook w:val="0000" w:firstRow="0" w:lastRow="0" w:firstColumn="0" w:lastColumn="0" w:noHBand="0" w:noVBand="0"/>
      </w:tblPr>
      <w:tblGrid>
        <w:gridCol w:w="8928"/>
      </w:tblGrid>
      <w:tr w:rsidR="00D56F88" w:rsidRPr="006B1F04" w14:paraId="7E78C6FA" w14:textId="77777777">
        <w:tc>
          <w:tcPr>
            <w:tcW w:w="8928" w:type="dxa"/>
            <w:tcBorders>
              <w:top w:val="nil"/>
              <w:left w:val="nil"/>
              <w:bottom w:val="double" w:sz="18" w:space="0" w:color="auto"/>
              <w:right w:val="nil"/>
            </w:tcBorders>
          </w:tcPr>
          <w:p w14:paraId="133BF6D3" w14:textId="77777777" w:rsidR="00D56F88" w:rsidRPr="006B1F04" w:rsidRDefault="00D56F88" w:rsidP="00CF4788">
            <w:pPr>
              <w:pStyle w:val="Glava"/>
              <w:tabs>
                <w:tab w:val="clear" w:pos="4536"/>
                <w:tab w:val="clear" w:pos="9072"/>
              </w:tabs>
              <w:jc w:val="both"/>
              <w:rPr>
                <w:rFonts w:cs="Arial"/>
                <w:sz w:val="24"/>
                <w:szCs w:val="24"/>
              </w:rPr>
            </w:pPr>
            <w:bookmarkStart w:id="56" w:name="_Hlk181108107"/>
            <w:r w:rsidRPr="006B1F04">
              <w:rPr>
                <w:rFonts w:cs="Arial"/>
                <w:b/>
                <w:sz w:val="24"/>
                <w:szCs w:val="24"/>
              </w:rPr>
              <w:t>VI</w:t>
            </w:r>
            <w:proofErr w:type="gramStart"/>
            <w:r w:rsidRPr="006B1F04">
              <w:rPr>
                <w:rFonts w:cs="Arial"/>
                <w:b/>
                <w:sz w:val="24"/>
                <w:szCs w:val="24"/>
              </w:rPr>
              <w:t xml:space="preserve">.  </w:t>
            </w:r>
            <w:proofErr w:type="gramEnd"/>
            <w:r w:rsidRPr="006B1F04">
              <w:rPr>
                <w:rFonts w:cs="Arial"/>
                <w:b/>
                <w:sz w:val="24"/>
                <w:szCs w:val="24"/>
              </w:rPr>
              <w:t>RAZPISNI OBRAZCI IN VZORCI</w:t>
            </w:r>
            <w:bookmarkEnd w:id="56"/>
          </w:p>
        </w:tc>
      </w:tr>
    </w:tbl>
    <w:p w14:paraId="7A766C36" w14:textId="77777777" w:rsidR="00D56F88" w:rsidRPr="006B1F04" w:rsidRDefault="00D56F88" w:rsidP="00CF4788">
      <w:pPr>
        <w:pStyle w:val="Glava"/>
        <w:tabs>
          <w:tab w:val="clear" w:pos="4536"/>
          <w:tab w:val="clear" w:pos="9072"/>
        </w:tabs>
        <w:jc w:val="both"/>
        <w:rPr>
          <w:rFonts w:cs="Arial"/>
          <w:sz w:val="24"/>
          <w:szCs w:val="24"/>
        </w:rPr>
      </w:pPr>
    </w:p>
    <w:p w14:paraId="2C225C83" w14:textId="77777777" w:rsidR="00123D61" w:rsidRPr="006B1F04" w:rsidRDefault="00123D61" w:rsidP="00CF4788">
      <w:pPr>
        <w:pStyle w:val="Glava"/>
        <w:tabs>
          <w:tab w:val="clear" w:pos="4536"/>
          <w:tab w:val="clear" w:pos="9072"/>
        </w:tabs>
        <w:jc w:val="both"/>
        <w:rPr>
          <w:rFonts w:cs="Arial"/>
          <w:b/>
          <w:sz w:val="24"/>
          <w:szCs w:val="24"/>
        </w:rPr>
      </w:pPr>
    </w:p>
    <w:p w14:paraId="37569FF6" w14:textId="77777777" w:rsidR="003130E6" w:rsidRPr="006B1F04" w:rsidRDefault="003130E6" w:rsidP="00CF4788">
      <w:pPr>
        <w:pStyle w:val="Glava"/>
        <w:tabs>
          <w:tab w:val="clear" w:pos="4536"/>
          <w:tab w:val="clear" w:pos="9072"/>
        </w:tabs>
        <w:jc w:val="both"/>
        <w:rPr>
          <w:rFonts w:cs="Arial"/>
          <w:b/>
          <w:sz w:val="24"/>
          <w:szCs w:val="24"/>
        </w:rPr>
      </w:pPr>
    </w:p>
    <w:p w14:paraId="1143726B" w14:textId="77777777" w:rsidR="003130E6" w:rsidRPr="006B1F04" w:rsidRDefault="003130E6" w:rsidP="00CF4788">
      <w:pPr>
        <w:pStyle w:val="Glava"/>
        <w:tabs>
          <w:tab w:val="clear" w:pos="4536"/>
          <w:tab w:val="clear" w:pos="9072"/>
        </w:tabs>
        <w:jc w:val="both"/>
        <w:rPr>
          <w:rFonts w:cs="Arial"/>
          <w:b/>
          <w:sz w:val="24"/>
          <w:szCs w:val="24"/>
        </w:rPr>
      </w:pPr>
    </w:p>
    <w:p w14:paraId="63892260" w14:textId="77777777" w:rsidR="003130E6" w:rsidRPr="006B1F04" w:rsidRDefault="003130E6" w:rsidP="00CF4788">
      <w:pPr>
        <w:pStyle w:val="Glava"/>
        <w:tabs>
          <w:tab w:val="clear" w:pos="4536"/>
          <w:tab w:val="clear" w:pos="9072"/>
        </w:tabs>
        <w:jc w:val="both"/>
        <w:rPr>
          <w:rFonts w:cs="Arial"/>
          <w:b/>
          <w:sz w:val="24"/>
          <w:szCs w:val="24"/>
        </w:rPr>
      </w:pPr>
    </w:p>
    <w:p w14:paraId="1EF89CDC" w14:textId="77777777" w:rsidR="003130E6" w:rsidRPr="006B1F04" w:rsidRDefault="003130E6" w:rsidP="00CF4788">
      <w:pPr>
        <w:pStyle w:val="Glava"/>
        <w:tabs>
          <w:tab w:val="clear" w:pos="4536"/>
          <w:tab w:val="clear" w:pos="9072"/>
        </w:tabs>
        <w:jc w:val="both"/>
        <w:rPr>
          <w:rFonts w:cs="Arial"/>
          <w:b/>
          <w:sz w:val="24"/>
          <w:szCs w:val="24"/>
        </w:rPr>
      </w:pPr>
    </w:p>
    <w:p w14:paraId="42A6718C" w14:textId="77777777" w:rsidR="003130E6" w:rsidRPr="006B1F04" w:rsidRDefault="003130E6" w:rsidP="00CF4788">
      <w:pPr>
        <w:pStyle w:val="Glava"/>
        <w:tabs>
          <w:tab w:val="clear" w:pos="4536"/>
          <w:tab w:val="clear" w:pos="9072"/>
        </w:tabs>
        <w:jc w:val="both"/>
        <w:rPr>
          <w:rFonts w:cs="Arial"/>
          <w:b/>
          <w:sz w:val="24"/>
          <w:szCs w:val="24"/>
        </w:rPr>
      </w:pPr>
    </w:p>
    <w:p w14:paraId="065EE898" w14:textId="77777777" w:rsidR="003130E6" w:rsidRPr="006B1F04" w:rsidRDefault="003130E6" w:rsidP="00CF4788">
      <w:pPr>
        <w:pStyle w:val="Glava"/>
        <w:tabs>
          <w:tab w:val="clear" w:pos="4536"/>
          <w:tab w:val="clear" w:pos="9072"/>
        </w:tabs>
        <w:jc w:val="both"/>
        <w:rPr>
          <w:rFonts w:cs="Arial"/>
          <w:b/>
          <w:sz w:val="24"/>
          <w:szCs w:val="24"/>
        </w:rPr>
      </w:pPr>
    </w:p>
    <w:p w14:paraId="020DD5CE" w14:textId="77777777" w:rsidR="003130E6" w:rsidRPr="006B1F04" w:rsidRDefault="003130E6" w:rsidP="00CF4788">
      <w:pPr>
        <w:pStyle w:val="Glava"/>
        <w:tabs>
          <w:tab w:val="clear" w:pos="4536"/>
          <w:tab w:val="clear" w:pos="9072"/>
        </w:tabs>
        <w:jc w:val="both"/>
        <w:rPr>
          <w:rFonts w:cs="Arial"/>
          <w:b/>
          <w:sz w:val="24"/>
          <w:szCs w:val="24"/>
        </w:rPr>
      </w:pPr>
    </w:p>
    <w:p w14:paraId="67CFF75B" w14:textId="77777777" w:rsidR="003130E6" w:rsidRPr="006B1F04" w:rsidRDefault="003130E6" w:rsidP="00CF4788">
      <w:pPr>
        <w:pStyle w:val="Glava"/>
        <w:tabs>
          <w:tab w:val="clear" w:pos="4536"/>
          <w:tab w:val="clear" w:pos="9072"/>
        </w:tabs>
        <w:jc w:val="both"/>
        <w:rPr>
          <w:rFonts w:cs="Arial"/>
          <w:b/>
          <w:sz w:val="24"/>
          <w:szCs w:val="24"/>
        </w:rPr>
      </w:pPr>
    </w:p>
    <w:p w14:paraId="30514EC1" w14:textId="77777777" w:rsidR="003130E6" w:rsidRPr="006B1F04" w:rsidRDefault="003130E6" w:rsidP="00CF4788">
      <w:pPr>
        <w:pStyle w:val="Glava"/>
        <w:tabs>
          <w:tab w:val="clear" w:pos="4536"/>
          <w:tab w:val="clear" w:pos="9072"/>
        </w:tabs>
        <w:jc w:val="both"/>
        <w:rPr>
          <w:rFonts w:cs="Arial"/>
          <w:b/>
          <w:sz w:val="24"/>
          <w:szCs w:val="24"/>
        </w:rPr>
      </w:pPr>
    </w:p>
    <w:p w14:paraId="3A4713C9" w14:textId="77777777" w:rsidR="003130E6" w:rsidRPr="006B1F04" w:rsidRDefault="003130E6" w:rsidP="00CF4788">
      <w:pPr>
        <w:pStyle w:val="Glava"/>
        <w:tabs>
          <w:tab w:val="clear" w:pos="4536"/>
          <w:tab w:val="clear" w:pos="9072"/>
        </w:tabs>
        <w:jc w:val="both"/>
        <w:rPr>
          <w:rFonts w:cs="Arial"/>
          <w:b/>
          <w:sz w:val="24"/>
          <w:szCs w:val="24"/>
        </w:rPr>
      </w:pPr>
    </w:p>
    <w:p w14:paraId="53CEDF68" w14:textId="77777777" w:rsidR="003130E6" w:rsidRPr="006B1F04" w:rsidRDefault="003130E6" w:rsidP="00CF4788">
      <w:pPr>
        <w:pStyle w:val="Glava"/>
        <w:tabs>
          <w:tab w:val="clear" w:pos="4536"/>
          <w:tab w:val="clear" w:pos="9072"/>
        </w:tabs>
        <w:jc w:val="both"/>
        <w:rPr>
          <w:rFonts w:cs="Arial"/>
          <w:b/>
          <w:sz w:val="24"/>
          <w:szCs w:val="24"/>
        </w:rPr>
      </w:pPr>
    </w:p>
    <w:p w14:paraId="425D8D5F" w14:textId="77777777" w:rsidR="003130E6" w:rsidRPr="006B1F04" w:rsidRDefault="003130E6" w:rsidP="00CF4788">
      <w:pPr>
        <w:pStyle w:val="Glava"/>
        <w:tabs>
          <w:tab w:val="clear" w:pos="4536"/>
          <w:tab w:val="clear" w:pos="9072"/>
        </w:tabs>
        <w:jc w:val="both"/>
        <w:rPr>
          <w:rFonts w:cs="Arial"/>
          <w:b/>
          <w:sz w:val="24"/>
          <w:szCs w:val="24"/>
        </w:rPr>
      </w:pPr>
    </w:p>
    <w:p w14:paraId="1A054144" w14:textId="77777777" w:rsidR="003130E6" w:rsidRPr="006B1F04" w:rsidRDefault="003130E6" w:rsidP="00CF4788">
      <w:pPr>
        <w:pStyle w:val="Glava"/>
        <w:tabs>
          <w:tab w:val="clear" w:pos="4536"/>
          <w:tab w:val="clear" w:pos="9072"/>
        </w:tabs>
        <w:jc w:val="both"/>
        <w:rPr>
          <w:rFonts w:cs="Arial"/>
          <w:b/>
          <w:sz w:val="24"/>
          <w:szCs w:val="24"/>
        </w:rPr>
      </w:pPr>
    </w:p>
    <w:p w14:paraId="56A599AE" w14:textId="77777777" w:rsidR="003130E6" w:rsidRPr="006B1F04" w:rsidRDefault="003130E6" w:rsidP="00CF4788">
      <w:pPr>
        <w:pStyle w:val="Glava"/>
        <w:tabs>
          <w:tab w:val="clear" w:pos="4536"/>
          <w:tab w:val="clear" w:pos="9072"/>
        </w:tabs>
        <w:jc w:val="both"/>
        <w:rPr>
          <w:rFonts w:cs="Arial"/>
          <w:b/>
          <w:sz w:val="24"/>
          <w:szCs w:val="24"/>
        </w:rPr>
      </w:pPr>
    </w:p>
    <w:p w14:paraId="2A058918" w14:textId="77777777" w:rsidR="003130E6" w:rsidRPr="006B1F04" w:rsidRDefault="003130E6" w:rsidP="00CF4788">
      <w:pPr>
        <w:pStyle w:val="Glava"/>
        <w:tabs>
          <w:tab w:val="clear" w:pos="4536"/>
          <w:tab w:val="clear" w:pos="9072"/>
        </w:tabs>
        <w:jc w:val="both"/>
        <w:rPr>
          <w:rFonts w:cs="Arial"/>
          <w:b/>
          <w:sz w:val="24"/>
          <w:szCs w:val="24"/>
        </w:rPr>
      </w:pPr>
    </w:p>
    <w:p w14:paraId="3169323D" w14:textId="77777777" w:rsidR="003130E6" w:rsidRPr="006B1F04" w:rsidRDefault="003130E6" w:rsidP="00CF4788">
      <w:pPr>
        <w:pStyle w:val="Glava"/>
        <w:tabs>
          <w:tab w:val="clear" w:pos="4536"/>
          <w:tab w:val="clear" w:pos="9072"/>
        </w:tabs>
        <w:jc w:val="both"/>
        <w:rPr>
          <w:rFonts w:cs="Arial"/>
          <w:b/>
          <w:sz w:val="24"/>
          <w:szCs w:val="24"/>
        </w:rPr>
      </w:pPr>
    </w:p>
    <w:p w14:paraId="2BB923CE" w14:textId="77777777" w:rsidR="003130E6" w:rsidRPr="006B1F04" w:rsidRDefault="003130E6" w:rsidP="00CF4788">
      <w:pPr>
        <w:pStyle w:val="Glava"/>
        <w:tabs>
          <w:tab w:val="clear" w:pos="4536"/>
          <w:tab w:val="clear" w:pos="9072"/>
        </w:tabs>
        <w:jc w:val="both"/>
        <w:rPr>
          <w:rFonts w:cs="Arial"/>
          <w:b/>
          <w:sz w:val="24"/>
          <w:szCs w:val="24"/>
        </w:rPr>
      </w:pPr>
    </w:p>
    <w:p w14:paraId="789F60E9" w14:textId="77777777" w:rsidR="003130E6" w:rsidRPr="006B1F04" w:rsidRDefault="003130E6" w:rsidP="00CF4788">
      <w:pPr>
        <w:pStyle w:val="Glava"/>
        <w:tabs>
          <w:tab w:val="clear" w:pos="4536"/>
          <w:tab w:val="clear" w:pos="9072"/>
        </w:tabs>
        <w:jc w:val="both"/>
        <w:rPr>
          <w:rFonts w:cs="Arial"/>
          <w:b/>
          <w:sz w:val="24"/>
          <w:szCs w:val="24"/>
        </w:rPr>
      </w:pPr>
    </w:p>
    <w:p w14:paraId="1555CB00" w14:textId="77777777" w:rsidR="003130E6" w:rsidRPr="006B1F04" w:rsidRDefault="003130E6" w:rsidP="00CF4788">
      <w:pPr>
        <w:pStyle w:val="Glava"/>
        <w:tabs>
          <w:tab w:val="clear" w:pos="4536"/>
          <w:tab w:val="clear" w:pos="9072"/>
        </w:tabs>
        <w:jc w:val="both"/>
        <w:rPr>
          <w:rFonts w:cs="Arial"/>
          <w:b/>
          <w:sz w:val="24"/>
          <w:szCs w:val="24"/>
        </w:rPr>
      </w:pPr>
    </w:p>
    <w:p w14:paraId="17597853" w14:textId="77777777" w:rsidR="003130E6" w:rsidRPr="006B1F04" w:rsidRDefault="003130E6" w:rsidP="00CF4788">
      <w:pPr>
        <w:pStyle w:val="Glava"/>
        <w:tabs>
          <w:tab w:val="clear" w:pos="4536"/>
          <w:tab w:val="clear" w:pos="9072"/>
        </w:tabs>
        <w:jc w:val="both"/>
        <w:rPr>
          <w:rFonts w:cs="Arial"/>
          <w:b/>
          <w:sz w:val="24"/>
          <w:szCs w:val="24"/>
        </w:rPr>
      </w:pPr>
    </w:p>
    <w:p w14:paraId="5E69B9E7" w14:textId="77777777" w:rsidR="003130E6" w:rsidRPr="006B1F04" w:rsidRDefault="003130E6" w:rsidP="00CF4788">
      <w:pPr>
        <w:pStyle w:val="Glava"/>
        <w:tabs>
          <w:tab w:val="clear" w:pos="4536"/>
          <w:tab w:val="clear" w:pos="9072"/>
        </w:tabs>
        <w:jc w:val="both"/>
        <w:rPr>
          <w:rFonts w:cs="Arial"/>
          <w:b/>
          <w:sz w:val="24"/>
          <w:szCs w:val="24"/>
        </w:rPr>
      </w:pPr>
    </w:p>
    <w:p w14:paraId="190DC423" w14:textId="77777777" w:rsidR="003130E6" w:rsidRPr="006B1F04" w:rsidRDefault="003130E6" w:rsidP="00CF4788">
      <w:pPr>
        <w:pStyle w:val="Glava"/>
        <w:tabs>
          <w:tab w:val="clear" w:pos="4536"/>
          <w:tab w:val="clear" w:pos="9072"/>
        </w:tabs>
        <w:jc w:val="both"/>
        <w:rPr>
          <w:rFonts w:cs="Arial"/>
          <w:b/>
          <w:sz w:val="24"/>
          <w:szCs w:val="24"/>
        </w:rPr>
      </w:pPr>
    </w:p>
    <w:p w14:paraId="402A37CD" w14:textId="77777777" w:rsidR="003130E6" w:rsidRPr="006B1F04" w:rsidRDefault="003130E6" w:rsidP="00CF4788">
      <w:pPr>
        <w:pStyle w:val="Glava"/>
        <w:tabs>
          <w:tab w:val="clear" w:pos="4536"/>
          <w:tab w:val="clear" w:pos="9072"/>
        </w:tabs>
        <w:jc w:val="both"/>
        <w:rPr>
          <w:rFonts w:cs="Arial"/>
          <w:b/>
          <w:sz w:val="24"/>
          <w:szCs w:val="24"/>
        </w:rPr>
      </w:pPr>
    </w:p>
    <w:p w14:paraId="2EAB7915" w14:textId="77777777" w:rsidR="003130E6" w:rsidRPr="006B1F04" w:rsidRDefault="003130E6" w:rsidP="00CF4788">
      <w:pPr>
        <w:pStyle w:val="Glava"/>
        <w:tabs>
          <w:tab w:val="clear" w:pos="4536"/>
          <w:tab w:val="clear" w:pos="9072"/>
        </w:tabs>
        <w:jc w:val="both"/>
        <w:rPr>
          <w:rFonts w:cs="Arial"/>
          <w:b/>
          <w:sz w:val="24"/>
          <w:szCs w:val="24"/>
        </w:rPr>
      </w:pPr>
    </w:p>
    <w:p w14:paraId="0350EAA8" w14:textId="77777777" w:rsidR="003130E6" w:rsidRPr="006B1F04" w:rsidRDefault="003130E6" w:rsidP="00CF4788">
      <w:pPr>
        <w:pStyle w:val="Glava"/>
        <w:tabs>
          <w:tab w:val="clear" w:pos="4536"/>
          <w:tab w:val="clear" w:pos="9072"/>
        </w:tabs>
        <w:jc w:val="both"/>
        <w:rPr>
          <w:rFonts w:cs="Arial"/>
          <w:b/>
          <w:sz w:val="24"/>
          <w:szCs w:val="24"/>
        </w:rPr>
      </w:pPr>
    </w:p>
    <w:p w14:paraId="5246E235" w14:textId="77777777" w:rsidR="003130E6" w:rsidRPr="006B1F04" w:rsidRDefault="003130E6" w:rsidP="00CF4788">
      <w:pPr>
        <w:pStyle w:val="Glava"/>
        <w:tabs>
          <w:tab w:val="clear" w:pos="4536"/>
          <w:tab w:val="clear" w:pos="9072"/>
        </w:tabs>
        <w:jc w:val="both"/>
        <w:rPr>
          <w:rFonts w:cs="Arial"/>
          <w:b/>
          <w:sz w:val="24"/>
          <w:szCs w:val="24"/>
        </w:rPr>
      </w:pPr>
    </w:p>
    <w:p w14:paraId="0460E76C" w14:textId="77777777" w:rsidR="003130E6" w:rsidRPr="006B1F04" w:rsidRDefault="003130E6" w:rsidP="00CF4788">
      <w:pPr>
        <w:pStyle w:val="Glava"/>
        <w:tabs>
          <w:tab w:val="clear" w:pos="4536"/>
          <w:tab w:val="clear" w:pos="9072"/>
        </w:tabs>
        <w:jc w:val="both"/>
        <w:rPr>
          <w:rFonts w:cs="Arial"/>
          <w:b/>
          <w:sz w:val="24"/>
          <w:szCs w:val="24"/>
        </w:rPr>
      </w:pPr>
    </w:p>
    <w:p w14:paraId="149ACE63" w14:textId="77777777" w:rsidR="003130E6" w:rsidRPr="006B1F04" w:rsidRDefault="003130E6" w:rsidP="00CF4788">
      <w:pPr>
        <w:pStyle w:val="Glava"/>
        <w:tabs>
          <w:tab w:val="clear" w:pos="4536"/>
          <w:tab w:val="clear" w:pos="9072"/>
        </w:tabs>
        <w:jc w:val="both"/>
        <w:rPr>
          <w:rFonts w:cs="Arial"/>
          <w:b/>
          <w:sz w:val="24"/>
          <w:szCs w:val="24"/>
        </w:rPr>
      </w:pPr>
    </w:p>
    <w:p w14:paraId="09F2612F" w14:textId="77777777" w:rsidR="0080032F" w:rsidRPr="006B1F04" w:rsidRDefault="0080032F" w:rsidP="00CF4788">
      <w:pPr>
        <w:pStyle w:val="Glava"/>
        <w:tabs>
          <w:tab w:val="clear" w:pos="4536"/>
          <w:tab w:val="clear" w:pos="9072"/>
        </w:tabs>
        <w:jc w:val="both"/>
        <w:rPr>
          <w:rFonts w:cs="Arial"/>
          <w:b/>
          <w:sz w:val="24"/>
          <w:szCs w:val="24"/>
        </w:rPr>
      </w:pPr>
    </w:p>
    <w:p w14:paraId="11EC6FA1" w14:textId="77777777" w:rsidR="003130E6" w:rsidRPr="006B1F04" w:rsidRDefault="003130E6" w:rsidP="00CF4788">
      <w:pPr>
        <w:pStyle w:val="Glava"/>
        <w:tabs>
          <w:tab w:val="clear" w:pos="4536"/>
          <w:tab w:val="clear" w:pos="9072"/>
        </w:tabs>
        <w:jc w:val="both"/>
        <w:rPr>
          <w:rFonts w:cs="Arial"/>
          <w:b/>
          <w:sz w:val="24"/>
          <w:szCs w:val="24"/>
        </w:rPr>
      </w:pPr>
    </w:p>
    <w:p w14:paraId="3009486E" w14:textId="77777777" w:rsidR="00D321D9" w:rsidRPr="006B1F04" w:rsidRDefault="00D321D9" w:rsidP="00CF4788">
      <w:pPr>
        <w:pStyle w:val="Glava"/>
        <w:tabs>
          <w:tab w:val="clear" w:pos="4536"/>
          <w:tab w:val="clear" w:pos="9072"/>
        </w:tabs>
        <w:jc w:val="both"/>
        <w:rPr>
          <w:rFonts w:cs="Arial"/>
          <w:b/>
          <w:sz w:val="24"/>
          <w:szCs w:val="24"/>
        </w:rPr>
      </w:pPr>
    </w:p>
    <w:p w14:paraId="7AB2841D" w14:textId="77777777" w:rsidR="00D321D9" w:rsidRPr="006B1F04" w:rsidRDefault="00D321D9" w:rsidP="00CF4788">
      <w:pPr>
        <w:pStyle w:val="Glava"/>
        <w:tabs>
          <w:tab w:val="clear" w:pos="4536"/>
          <w:tab w:val="clear" w:pos="9072"/>
        </w:tabs>
        <w:jc w:val="both"/>
        <w:rPr>
          <w:rFonts w:cs="Arial"/>
          <w:b/>
          <w:sz w:val="24"/>
          <w:szCs w:val="24"/>
        </w:rPr>
      </w:pPr>
    </w:p>
    <w:p w14:paraId="0BFA7E42" w14:textId="77777777" w:rsidR="00D321D9" w:rsidRPr="006B1F04" w:rsidRDefault="00D321D9" w:rsidP="00CF4788">
      <w:pPr>
        <w:pStyle w:val="Glava"/>
        <w:tabs>
          <w:tab w:val="clear" w:pos="4536"/>
          <w:tab w:val="clear" w:pos="9072"/>
        </w:tabs>
        <w:jc w:val="both"/>
        <w:rPr>
          <w:rFonts w:cs="Arial"/>
          <w:b/>
          <w:sz w:val="24"/>
          <w:szCs w:val="24"/>
        </w:rPr>
      </w:pPr>
    </w:p>
    <w:p w14:paraId="28C8A1C7" w14:textId="77777777" w:rsidR="00D321D9" w:rsidRPr="006B1F04" w:rsidRDefault="00D321D9" w:rsidP="00CF4788">
      <w:pPr>
        <w:pStyle w:val="Glava"/>
        <w:tabs>
          <w:tab w:val="clear" w:pos="4536"/>
          <w:tab w:val="clear" w:pos="9072"/>
        </w:tabs>
        <w:jc w:val="both"/>
        <w:rPr>
          <w:rFonts w:cs="Arial"/>
          <w:b/>
          <w:sz w:val="24"/>
          <w:szCs w:val="24"/>
        </w:rPr>
      </w:pPr>
    </w:p>
    <w:p w14:paraId="0ECD8983" w14:textId="77777777" w:rsidR="00D321D9" w:rsidRPr="006B1F04" w:rsidRDefault="00D321D9" w:rsidP="00CF4788">
      <w:pPr>
        <w:pStyle w:val="Glava"/>
        <w:tabs>
          <w:tab w:val="clear" w:pos="4536"/>
          <w:tab w:val="clear" w:pos="9072"/>
        </w:tabs>
        <w:jc w:val="both"/>
        <w:rPr>
          <w:rFonts w:cs="Arial"/>
          <w:b/>
          <w:sz w:val="24"/>
          <w:szCs w:val="24"/>
        </w:rPr>
      </w:pPr>
    </w:p>
    <w:p w14:paraId="379296A7" w14:textId="77777777" w:rsidR="00D321D9" w:rsidRPr="006B1F04" w:rsidRDefault="00D321D9" w:rsidP="00CF4788">
      <w:pPr>
        <w:pStyle w:val="Glava"/>
        <w:tabs>
          <w:tab w:val="clear" w:pos="4536"/>
          <w:tab w:val="clear" w:pos="9072"/>
        </w:tabs>
        <w:jc w:val="both"/>
        <w:rPr>
          <w:rFonts w:cs="Arial"/>
          <w:b/>
          <w:sz w:val="24"/>
          <w:szCs w:val="24"/>
        </w:rPr>
      </w:pPr>
    </w:p>
    <w:p w14:paraId="0531E437" w14:textId="77777777" w:rsidR="00D321D9" w:rsidRPr="006B1F04" w:rsidRDefault="00D321D9" w:rsidP="00CF4788">
      <w:pPr>
        <w:pStyle w:val="Glava"/>
        <w:tabs>
          <w:tab w:val="clear" w:pos="4536"/>
          <w:tab w:val="clear" w:pos="9072"/>
        </w:tabs>
        <w:jc w:val="both"/>
        <w:rPr>
          <w:rFonts w:cs="Arial"/>
          <w:b/>
          <w:sz w:val="24"/>
          <w:szCs w:val="24"/>
        </w:rPr>
      </w:pPr>
    </w:p>
    <w:p w14:paraId="10342B62" w14:textId="77777777" w:rsidR="00D321D9" w:rsidRPr="006B1F04" w:rsidRDefault="00D321D9" w:rsidP="00CF4788">
      <w:pPr>
        <w:pStyle w:val="Glava"/>
        <w:tabs>
          <w:tab w:val="clear" w:pos="4536"/>
          <w:tab w:val="clear" w:pos="9072"/>
        </w:tabs>
        <w:jc w:val="both"/>
        <w:rPr>
          <w:rFonts w:cs="Arial"/>
          <w:b/>
          <w:sz w:val="24"/>
          <w:szCs w:val="24"/>
        </w:rPr>
      </w:pPr>
    </w:p>
    <w:p w14:paraId="3B3D8BFE" w14:textId="77777777" w:rsidR="00D321D9" w:rsidRPr="006B1F04" w:rsidRDefault="00D321D9" w:rsidP="00CF4788">
      <w:pPr>
        <w:pStyle w:val="Glava"/>
        <w:tabs>
          <w:tab w:val="clear" w:pos="4536"/>
          <w:tab w:val="clear" w:pos="9072"/>
        </w:tabs>
        <w:jc w:val="both"/>
        <w:rPr>
          <w:rFonts w:cs="Arial"/>
          <w:b/>
          <w:sz w:val="24"/>
          <w:szCs w:val="24"/>
        </w:rPr>
      </w:pPr>
    </w:p>
    <w:p w14:paraId="504C51AE" w14:textId="77777777" w:rsidR="00D321D9" w:rsidRPr="006B1F04" w:rsidRDefault="00D321D9" w:rsidP="00CF4788">
      <w:pPr>
        <w:pStyle w:val="Glava"/>
        <w:tabs>
          <w:tab w:val="clear" w:pos="4536"/>
          <w:tab w:val="clear" w:pos="9072"/>
        </w:tabs>
        <w:jc w:val="both"/>
        <w:rPr>
          <w:rFonts w:cs="Arial"/>
          <w:b/>
          <w:sz w:val="24"/>
          <w:szCs w:val="24"/>
        </w:rPr>
      </w:pPr>
    </w:p>
    <w:p w14:paraId="05C6B4E5" w14:textId="77777777" w:rsidR="00D321D9" w:rsidRPr="006B1F04" w:rsidRDefault="00D321D9" w:rsidP="00CF4788">
      <w:pPr>
        <w:pStyle w:val="Glava"/>
        <w:tabs>
          <w:tab w:val="clear" w:pos="4536"/>
          <w:tab w:val="clear" w:pos="9072"/>
        </w:tabs>
        <w:jc w:val="both"/>
        <w:rPr>
          <w:rFonts w:cs="Arial"/>
          <w:b/>
          <w:sz w:val="24"/>
          <w:szCs w:val="24"/>
        </w:rPr>
      </w:pPr>
    </w:p>
    <w:p w14:paraId="7EF66B90" w14:textId="77777777" w:rsidR="00D321D9" w:rsidRPr="006B1F04" w:rsidRDefault="00D321D9" w:rsidP="00CF4788">
      <w:pPr>
        <w:pStyle w:val="Glava"/>
        <w:tabs>
          <w:tab w:val="clear" w:pos="4536"/>
          <w:tab w:val="clear" w:pos="9072"/>
        </w:tabs>
        <w:jc w:val="both"/>
        <w:rPr>
          <w:rFonts w:cs="Arial"/>
          <w:b/>
          <w:sz w:val="24"/>
          <w:szCs w:val="24"/>
        </w:rPr>
      </w:pPr>
    </w:p>
    <w:p w14:paraId="1FE7B84D" w14:textId="77777777" w:rsidR="00D321D9" w:rsidRPr="006B1F04" w:rsidRDefault="00D321D9" w:rsidP="00CF4788">
      <w:pPr>
        <w:pStyle w:val="Glava"/>
        <w:tabs>
          <w:tab w:val="clear" w:pos="4536"/>
          <w:tab w:val="clear" w:pos="9072"/>
        </w:tabs>
        <w:jc w:val="both"/>
        <w:rPr>
          <w:rFonts w:cs="Arial"/>
          <w:b/>
          <w:sz w:val="24"/>
          <w:szCs w:val="24"/>
        </w:rPr>
      </w:pPr>
    </w:p>
    <w:p w14:paraId="590164F3" w14:textId="77777777" w:rsidR="00D321D9" w:rsidRPr="006B1F04" w:rsidRDefault="00D321D9" w:rsidP="00CF4788">
      <w:pPr>
        <w:pStyle w:val="Glava"/>
        <w:tabs>
          <w:tab w:val="clear" w:pos="4536"/>
          <w:tab w:val="clear" w:pos="9072"/>
        </w:tabs>
        <w:jc w:val="both"/>
        <w:rPr>
          <w:rFonts w:cs="Arial"/>
          <w:b/>
          <w:sz w:val="24"/>
          <w:szCs w:val="24"/>
        </w:rPr>
      </w:pPr>
    </w:p>
    <w:p w14:paraId="26855091" w14:textId="77777777" w:rsidR="00D321D9" w:rsidRPr="006B1F04" w:rsidRDefault="00D321D9" w:rsidP="00CF4788">
      <w:pPr>
        <w:pStyle w:val="Glava"/>
        <w:tabs>
          <w:tab w:val="clear" w:pos="4536"/>
          <w:tab w:val="clear" w:pos="9072"/>
        </w:tabs>
        <w:jc w:val="both"/>
        <w:rPr>
          <w:rFonts w:cs="Arial"/>
          <w:b/>
          <w:sz w:val="24"/>
          <w:szCs w:val="24"/>
        </w:rPr>
      </w:pPr>
    </w:p>
    <w:p w14:paraId="1E15429A" w14:textId="77777777" w:rsidR="002D52F2" w:rsidRPr="006B1F04" w:rsidRDefault="002D52F2" w:rsidP="00CF4788">
      <w:pPr>
        <w:pStyle w:val="Glava"/>
        <w:tabs>
          <w:tab w:val="clear" w:pos="4536"/>
          <w:tab w:val="clear" w:pos="9072"/>
        </w:tabs>
        <w:jc w:val="both"/>
        <w:rPr>
          <w:rFonts w:cs="Arial"/>
          <w:b/>
          <w:sz w:val="24"/>
          <w:szCs w:val="24"/>
        </w:rPr>
      </w:pPr>
    </w:p>
    <w:p w14:paraId="02DE940B" w14:textId="77777777" w:rsidR="00D321D9" w:rsidRPr="006B1F04" w:rsidRDefault="00D321D9" w:rsidP="00CF4788">
      <w:pPr>
        <w:pStyle w:val="Glava"/>
        <w:tabs>
          <w:tab w:val="clear" w:pos="4536"/>
          <w:tab w:val="clear" w:pos="9072"/>
        </w:tabs>
        <w:jc w:val="both"/>
        <w:rPr>
          <w:rFonts w:cs="Arial"/>
          <w:b/>
          <w:sz w:val="24"/>
          <w:szCs w:val="24"/>
        </w:rPr>
      </w:pPr>
    </w:p>
    <w:p w14:paraId="368327CA" w14:textId="77777777" w:rsidR="003130E6" w:rsidRPr="006B1F04" w:rsidRDefault="003130E6" w:rsidP="00CF4788">
      <w:pPr>
        <w:pStyle w:val="Glava"/>
        <w:tabs>
          <w:tab w:val="clear" w:pos="4536"/>
          <w:tab w:val="clear" w:pos="9072"/>
        </w:tabs>
        <w:jc w:val="both"/>
        <w:rPr>
          <w:rFonts w:cs="Arial"/>
          <w:b/>
          <w:sz w:val="24"/>
          <w:szCs w:val="24"/>
        </w:rPr>
      </w:pPr>
    </w:p>
    <w:p w14:paraId="5F9B648C" w14:textId="77777777" w:rsidR="00AE41FD" w:rsidRPr="006B1F04" w:rsidRDefault="00AE41FD" w:rsidP="00CF4788">
      <w:pPr>
        <w:pStyle w:val="Glava"/>
        <w:tabs>
          <w:tab w:val="clear" w:pos="4536"/>
          <w:tab w:val="clear" w:pos="9072"/>
        </w:tabs>
        <w:jc w:val="right"/>
        <w:rPr>
          <w:rFonts w:cs="Arial"/>
          <w:b/>
          <w:sz w:val="22"/>
          <w:szCs w:val="22"/>
        </w:rPr>
      </w:pPr>
      <w:bookmarkStart w:id="57" w:name="_Hlk41395295"/>
      <w:r w:rsidRPr="006B1F04">
        <w:rPr>
          <w:rFonts w:cs="Arial"/>
          <w:b/>
          <w:sz w:val="22"/>
          <w:szCs w:val="22"/>
        </w:rPr>
        <w:lastRenderedPageBreak/>
        <w:tab/>
      </w:r>
      <w:r w:rsidRPr="006B1F04">
        <w:rPr>
          <w:rFonts w:cs="Arial"/>
          <w:b/>
          <w:sz w:val="22"/>
          <w:szCs w:val="22"/>
        </w:rPr>
        <w:tab/>
      </w:r>
      <w:r w:rsidRPr="006B1F04">
        <w:rPr>
          <w:rFonts w:cs="Arial"/>
          <w:b/>
          <w:sz w:val="22"/>
          <w:szCs w:val="22"/>
        </w:rPr>
        <w:tab/>
        <w:t xml:space="preserve"> </w:t>
      </w:r>
      <w:bookmarkStart w:id="58" w:name="_Hlk180567958"/>
      <w:bookmarkStart w:id="59" w:name="_Hlk181694711"/>
      <w:r w:rsidRPr="006B1F04">
        <w:rPr>
          <w:rFonts w:cs="Arial"/>
          <w:b/>
          <w:sz w:val="22"/>
          <w:szCs w:val="22"/>
        </w:rPr>
        <w:t>Razpisni obrazec št. 1</w:t>
      </w:r>
      <w:bookmarkEnd w:id="58"/>
    </w:p>
    <w:bookmarkEnd w:id="59"/>
    <w:p w14:paraId="71FEA164" w14:textId="77777777" w:rsidR="00DD162B" w:rsidRPr="006B1F04" w:rsidRDefault="00DD162B" w:rsidP="00CF4788">
      <w:pPr>
        <w:pStyle w:val="Glava"/>
        <w:tabs>
          <w:tab w:val="clear" w:pos="4536"/>
          <w:tab w:val="clear" w:pos="9072"/>
        </w:tabs>
        <w:jc w:val="both"/>
        <w:rPr>
          <w:rFonts w:cs="Arial"/>
          <w:b/>
          <w:sz w:val="22"/>
          <w:szCs w:val="22"/>
        </w:rPr>
      </w:pPr>
    </w:p>
    <w:p w14:paraId="50826260" w14:textId="77777777" w:rsidR="00AE41FD" w:rsidRPr="006B1F04" w:rsidRDefault="00AE41FD" w:rsidP="00CF4788">
      <w:pPr>
        <w:pStyle w:val="Glava"/>
        <w:tabs>
          <w:tab w:val="clear" w:pos="4536"/>
          <w:tab w:val="clear" w:pos="9072"/>
        </w:tabs>
        <w:jc w:val="both"/>
        <w:rPr>
          <w:rFonts w:cs="Arial"/>
          <w:b/>
          <w:sz w:val="22"/>
          <w:szCs w:val="22"/>
        </w:rPr>
      </w:pPr>
      <w:bookmarkStart w:id="60" w:name="_Hlk181694720"/>
      <w:bookmarkStart w:id="61" w:name="_Hlk180567966"/>
      <w:r w:rsidRPr="006B1F04">
        <w:rPr>
          <w:rFonts w:cs="Arial"/>
          <w:b/>
          <w:sz w:val="22"/>
          <w:szCs w:val="22"/>
        </w:rPr>
        <w:t xml:space="preserve">PODATKI O PONUDNIKU </w:t>
      </w:r>
      <w:r w:rsidR="00211C5A" w:rsidRPr="006B1F04">
        <w:rPr>
          <w:rFonts w:cs="Arial"/>
          <w:b/>
          <w:sz w:val="22"/>
          <w:szCs w:val="22"/>
        </w:rPr>
        <w:t>IN MOREBITNIH PONUDNIKIH V SKUPNEM NASTOPU</w:t>
      </w:r>
      <w:bookmarkEnd w:id="60"/>
    </w:p>
    <w:bookmarkEnd w:id="61"/>
    <w:p w14:paraId="1EE84C42" w14:textId="473A4CDF" w:rsidR="00907A90" w:rsidRPr="006B1F04" w:rsidRDefault="00907A90" w:rsidP="00907A90">
      <w:pPr>
        <w:pStyle w:val="Glava"/>
        <w:jc w:val="both"/>
        <w:rPr>
          <w:rFonts w:cs="Arial"/>
          <w:b/>
          <w:i/>
          <w:iCs/>
          <w:sz w:val="22"/>
          <w:szCs w:val="22"/>
        </w:rPr>
      </w:pPr>
      <w:r w:rsidRPr="006B1F04">
        <w:rPr>
          <w:rFonts w:cs="Arial"/>
          <w:i/>
          <w:iCs/>
          <w:sz w:val="22"/>
          <w:szCs w:val="22"/>
        </w:rPr>
        <w:t xml:space="preserve">(Navodilo: v primeru večjega števila ponudnikov se zgornja tabela ali obrazec po potrebi </w:t>
      </w:r>
      <w:proofErr w:type="gramStart"/>
      <w:r w:rsidRPr="006B1F04">
        <w:rPr>
          <w:rFonts w:cs="Arial"/>
          <w:i/>
          <w:iCs/>
          <w:sz w:val="22"/>
          <w:szCs w:val="22"/>
        </w:rPr>
        <w:t>kopira</w:t>
      </w:r>
      <w:proofErr w:type="gramEnd"/>
      <w:r w:rsidRPr="006B1F04">
        <w:rPr>
          <w:rFonts w:cs="Arial"/>
          <w:i/>
          <w:iCs/>
          <w:sz w:val="22"/>
          <w:szCs w:val="22"/>
        </w:rPr>
        <w:t xml:space="preserve"> v večjem številu izvodov.)</w:t>
      </w:r>
    </w:p>
    <w:p w14:paraId="1533EA1E" w14:textId="77777777" w:rsidR="00DD162B" w:rsidRPr="006B1F04" w:rsidRDefault="00DD162B" w:rsidP="00CF4788">
      <w:pPr>
        <w:pStyle w:val="Glava"/>
        <w:tabs>
          <w:tab w:val="clear" w:pos="4536"/>
          <w:tab w:val="clear" w:pos="9072"/>
        </w:tabs>
        <w:rPr>
          <w:rFonts w:cs="Arial"/>
          <w:b/>
          <w:sz w:val="22"/>
          <w:szCs w:val="22"/>
        </w:rPr>
      </w:pPr>
    </w:p>
    <w:p w14:paraId="03A94490" w14:textId="10A91CB8" w:rsidR="00AE41FD" w:rsidRPr="006B1F04" w:rsidRDefault="00AE41FD" w:rsidP="00F428F1">
      <w:pPr>
        <w:pStyle w:val="Glava"/>
        <w:numPr>
          <w:ilvl w:val="0"/>
          <w:numId w:val="20"/>
        </w:numPr>
        <w:tabs>
          <w:tab w:val="clear" w:pos="4536"/>
          <w:tab w:val="clear" w:pos="9072"/>
        </w:tabs>
        <w:jc w:val="both"/>
        <w:rPr>
          <w:rFonts w:cs="Arial"/>
          <w:b/>
          <w:sz w:val="22"/>
          <w:szCs w:val="22"/>
        </w:rPr>
      </w:pPr>
      <w:proofErr w:type="gramStart"/>
      <w:r w:rsidRPr="006B1F04">
        <w:rPr>
          <w:rFonts w:cs="Arial"/>
          <w:b/>
          <w:sz w:val="22"/>
          <w:szCs w:val="22"/>
        </w:rPr>
        <w:t xml:space="preserve">PONUDNIK  </w:t>
      </w:r>
      <w:proofErr w:type="gramEnd"/>
      <w:r w:rsidRPr="006B1F04">
        <w:rPr>
          <w:rFonts w:cs="Arial"/>
          <w:b/>
          <w:sz w:val="22"/>
          <w:szCs w:val="22"/>
        </w:rPr>
        <w:t xml:space="preserve">OZ. POSLOVODEČI </w:t>
      </w:r>
      <w:r w:rsidR="00211C5A" w:rsidRPr="006B1F04">
        <w:rPr>
          <w:rFonts w:cs="Arial"/>
          <w:b/>
          <w:sz w:val="22"/>
          <w:szCs w:val="22"/>
        </w:rPr>
        <w:t xml:space="preserve">PONUDNIK </w:t>
      </w:r>
      <w:r w:rsidRPr="006B1F04">
        <w:rPr>
          <w:rFonts w:cs="Arial"/>
          <w:b/>
          <w:sz w:val="22"/>
          <w:szCs w:val="22"/>
        </w:rPr>
        <w:t xml:space="preserve">(v primeru skupnega nastopa):    </w:t>
      </w:r>
    </w:p>
    <w:p w14:paraId="0FB7FC9E" w14:textId="77777777" w:rsidR="00AE41FD" w:rsidRPr="006B1F04" w:rsidRDefault="00AE41FD" w:rsidP="00CF4788">
      <w:pPr>
        <w:pStyle w:val="Glava"/>
        <w:tabs>
          <w:tab w:val="clear" w:pos="4536"/>
          <w:tab w:val="clear" w:pos="9072"/>
        </w:tabs>
        <w:jc w:val="both"/>
        <w:rPr>
          <w:rFonts w:cs="Arial"/>
          <w:b/>
          <w:sz w:val="22"/>
          <w:szCs w:val="22"/>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62"/>
        <w:gridCol w:w="4747"/>
      </w:tblGrid>
      <w:tr w:rsidR="006B1F04" w:rsidRPr="006B1F04" w14:paraId="054068C8" w14:textId="77777777" w:rsidTr="00AE19D8">
        <w:trPr>
          <w:cantSplit/>
          <w:trHeight w:val="476"/>
        </w:trPr>
        <w:tc>
          <w:tcPr>
            <w:tcW w:w="3962" w:type="dxa"/>
            <w:tcBorders>
              <w:top w:val="single" w:sz="24" w:space="0" w:color="auto"/>
            </w:tcBorders>
          </w:tcPr>
          <w:p w14:paraId="2062E4A2"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Naziv ponudnika</w:t>
            </w:r>
          </w:p>
        </w:tc>
        <w:tc>
          <w:tcPr>
            <w:tcW w:w="4747" w:type="dxa"/>
            <w:tcBorders>
              <w:top w:val="single" w:sz="24" w:space="0" w:color="auto"/>
              <w:left w:val="nil"/>
            </w:tcBorders>
          </w:tcPr>
          <w:p w14:paraId="0CE9ED47"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433500AC" w14:textId="77777777" w:rsidTr="00AE19D8">
        <w:trPr>
          <w:cantSplit/>
          <w:trHeight w:val="476"/>
        </w:trPr>
        <w:tc>
          <w:tcPr>
            <w:tcW w:w="3962" w:type="dxa"/>
          </w:tcPr>
          <w:p w14:paraId="130065AD"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Naslov in sedež ponudnika</w:t>
            </w:r>
          </w:p>
        </w:tc>
        <w:tc>
          <w:tcPr>
            <w:tcW w:w="4747" w:type="dxa"/>
            <w:tcBorders>
              <w:left w:val="nil"/>
            </w:tcBorders>
          </w:tcPr>
          <w:p w14:paraId="114946FD"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63193ED3" w14:textId="77777777" w:rsidTr="004A1DBC">
        <w:trPr>
          <w:cantSplit/>
          <w:trHeight w:val="907"/>
        </w:trPr>
        <w:tc>
          <w:tcPr>
            <w:tcW w:w="3962" w:type="dxa"/>
          </w:tcPr>
          <w:p w14:paraId="63679921" w14:textId="77777777" w:rsidR="00AE41FD" w:rsidRPr="006B1F04" w:rsidRDefault="00AE41FD" w:rsidP="00CF4788">
            <w:pPr>
              <w:pStyle w:val="Glava"/>
              <w:tabs>
                <w:tab w:val="clear" w:pos="4536"/>
                <w:tab w:val="clear" w:pos="9072"/>
              </w:tabs>
              <w:ind w:right="-354"/>
              <w:rPr>
                <w:rFonts w:cs="Arial"/>
                <w:sz w:val="22"/>
                <w:szCs w:val="22"/>
              </w:rPr>
            </w:pPr>
            <w:r w:rsidRPr="006B1F04">
              <w:rPr>
                <w:rFonts w:cs="Arial"/>
                <w:sz w:val="22"/>
                <w:szCs w:val="22"/>
              </w:rPr>
              <w:t xml:space="preserve">  Vsi zakoniti zastopniki oz. pooblaščene </w:t>
            </w:r>
          </w:p>
          <w:p w14:paraId="186A6E3E" w14:textId="77777777" w:rsidR="00AE41FD" w:rsidRPr="006B1F04" w:rsidRDefault="00AE41FD" w:rsidP="00757480">
            <w:pPr>
              <w:pStyle w:val="Glava"/>
              <w:tabs>
                <w:tab w:val="clear" w:pos="4536"/>
                <w:tab w:val="clear" w:pos="9072"/>
              </w:tabs>
              <w:ind w:right="-354"/>
              <w:rPr>
                <w:rFonts w:cs="Arial"/>
                <w:sz w:val="22"/>
                <w:szCs w:val="22"/>
              </w:rPr>
            </w:pPr>
            <w:r w:rsidRPr="006B1F04">
              <w:rPr>
                <w:rFonts w:cs="Arial"/>
                <w:sz w:val="22"/>
                <w:szCs w:val="22"/>
              </w:rPr>
              <w:t xml:space="preserve">  </w:t>
            </w:r>
            <w:r w:rsidR="00757480" w:rsidRPr="006B1F04">
              <w:rPr>
                <w:rFonts w:cs="Arial"/>
                <w:sz w:val="22"/>
                <w:szCs w:val="22"/>
              </w:rPr>
              <w:t>osebe</w:t>
            </w:r>
          </w:p>
        </w:tc>
        <w:tc>
          <w:tcPr>
            <w:tcW w:w="4747" w:type="dxa"/>
            <w:tcBorders>
              <w:left w:val="nil"/>
            </w:tcBorders>
          </w:tcPr>
          <w:p w14:paraId="4613FF8A" w14:textId="77777777" w:rsidR="00AE41FD" w:rsidRPr="006B1F04" w:rsidRDefault="00AE41FD" w:rsidP="00CF4788">
            <w:pPr>
              <w:pStyle w:val="Glava"/>
              <w:tabs>
                <w:tab w:val="clear" w:pos="4536"/>
                <w:tab w:val="clear" w:pos="9072"/>
              </w:tabs>
              <w:jc w:val="both"/>
              <w:rPr>
                <w:rFonts w:cs="Arial"/>
                <w:sz w:val="22"/>
                <w:szCs w:val="22"/>
              </w:rPr>
            </w:pPr>
          </w:p>
          <w:p w14:paraId="083F21C2" w14:textId="77777777" w:rsidR="00AE41FD" w:rsidRPr="006B1F04" w:rsidRDefault="00AE41FD" w:rsidP="00CF4788">
            <w:pPr>
              <w:pStyle w:val="Glava"/>
              <w:tabs>
                <w:tab w:val="clear" w:pos="4536"/>
                <w:tab w:val="clear" w:pos="9072"/>
              </w:tabs>
              <w:jc w:val="both"/>
              <w:rPr>
                <w:rFonts w:cs="Arial"/>
                <w:sz w:val="22"/>
                <w:szCs w:val="22"/>
              </w:rPr>
            </w:pPr>
          </w:p>
          <w:p w14:paraId="78FED408"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650E47D0" w14:textId="77777777" w:rsidTr="00AE19D8">
        <w:trPr>
          <w:cantSplit/>
          <w:trHeight w:val="476"/>
        </w:trPr>
        <w:tc>
          <w:tcPr>
            <w:tcW w:w="3962" w:type="dxa"/>
          </w:tcPr>
          <w:p w14:paraId="5A8C11AC"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Kontaktna oseba</w:t>
            </w:r>
          </w:p>
        </w:tc>
        <w:tc>
          <w:tcPr>
            <w:tcW w:w="4747" w:type="dxa"/>
            <w:tcBorders>
              <w:left w:val="nil"/>
            </w:tcBorders>
          </w:tcPr>
          <w:p w14:paraId="4A8ED856"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5DC1FFC6" w14:textId="77777777" w:rsidTr="00AE19D8">
        <w:trPr>
          <w:cantSplit/>
          <w:trHeight w:val="476"/>
        </w:trPr>
        <w:tc>
          <w:tcPr>
            <w:tcW w:w="3962" w:type="dxa"/>
          </w:tcPr>
          <w:p w14:paraId="6FE5D7F7"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Telefon</w:t>
            </w:r>
          </w:p>
        </w:tc>
        <w:tc>
          <w:tcPr>
            <w:tcW w:w="4747" w:type="dxa"/>
            <w:tcBorders>
              <w:left w:val="nil"/>
            </w:tcBorders>
          </w:tcPr>
          <w:p w14:paraId="5F9B2407"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1AD03E31" w14:textId="77777777" w:rsidTr="00AE19D8">
        <w:trPr>
          <w:cantSplit/>
          <w:trHeight w:val="476"/>
        </w:trPr>
        <w:tc>
          <w:tcPr>
            <w:tcW w:w="3962" w:type="dxa"/>
          </w:tcPr>
          <w:p w14:paraId="767E49F5"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w:t>
            </w:r>
            <w:proofErr w:type="gramStart"/>
            <w:r w:rsidRPr="006B1F04">
              <w:rPr>
                <w:rFonts w:cs="Arial"/>
                <w:sz w:val="22"/>
                <w:szCs w:val="22"/>
              </w:rPr>
              <w:t>E-mail</w:t>
            </w:r>
            <w:proofErr w:type="gramEnd"/>
            <w:r w:rsidRPr="006B1F04">
              <w:rPr>
                <w:rFonts w:cs="Arial"/>
                <w:sz w:val="22"/>
                <w:szCs w:val="22"/>
              </w:rPr>
              <w:t xml:space="preserve"> (elektronska pošta)</w:t>
            </w:r>
          </w:p>
        </w:tc>
        <w:tc>
          <w:tcPr>
            <w:tcW w:w="4747" w:type="dxa"/>
            <w:tcBorders>
              <w:left w:val="nil"/>
            </w:tcBorders>
          </w:tcPr>
          <w:p w14:paraId="65E845F2"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3D407724" w14:textId="77777777" w:rsidTr="00AE19D8">
        <w:trPr>
          <w:cantSplit/>
          <w:trHeight w:val="476"/>
        </w:trPr>
        <w:tc>
          <w:tcPr>
            <w:tcW w:w="3962" w:type="dxa"/>
          </w:tcPr>
          <w:p w14:paraId="41EE9925"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Transakcijski račun podjetja</w:t>
            </w:r>
          </w:p>
        </w:tc>
        <w:tc>
          <w:tcPr>
            <w:tcW w:w="4747" w:type="dxa"/>
            <w:tcBorders>
              <w:left w:val="nil"/>
            </w:tcBorders>
          </w:tcPr>
          <w:p w14:paraId="7975F4E2"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6DA8DCD7" w14:textId="77777777" w:rsidTr="00AE19D8">
        <w:trPr>
          <w:cantSplit/>
          <w:trHeight w:val="476"/>
        </w:trPr>
        <w:tc>
          <w:tcPr>
            <w:tcW w:w="3962" w:type="dxa"/>
          </w:tcPr>
          <w:p w14:paraId="6D276F6D"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Matična številka podjetja</w:t>
            </w:r>
          </w:p>
        </w:tc>
        <w:tc>
          <w:tcPr>
            <w:tcW w:w="4747" w:type="dxa"/>
            <w:tcBorders>
              <w:left w:val="nil"/>
            </w:tcBorders>
          </w:tcPr>
          <w:p w14:paraId="1CEA9027"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5FDC30CF" w14:textId="77777777" w:rsidTr="00AE19D8">
        <w:trPr>
          <w:cantSplit/>
          <w:trHeight w:val="476"/>
        </w:trPr>
        <w:tc>
          <w:tcPr>
            <w:tcW w:w="3962" w:type="dxa"/>
          </w:tcPr>
          <w:p w14:paraId="022D188C" w14:textId="5DB25632"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Identifikacijska št.</w:t>
            </w:r>
            <w:r w:rsidR="00AD6888" w:rsidRPr="006B1F04">
              <w:rPr>
                <w:rFonts w:cs="Arial"/>
                <w:sz w:val="22"/>
                <w:szCs w:val="22"/>
              </w:rPr>
              <w:t xml:space="preserve"> </w:t>
            </w:r>
            <w:r w:rsidRPr="006B1F04">
              <w:rPr>
                <w:rFonts w:cs="Arial"/>
                <w:sz w:val="22"/>
                <w:szCs w:val="22"/>
              </w:rPr>
              <w:t>za DDV</w:t>
            </w:r>
          </w:p>
        </w:tc>
        <w:tc>
          <w:tcPr>
            <w:tcW w:w="4747" w:type="dxa"/>
            <w:tcBorders>
              <w:left w:val="nil"/>
            </w:tcBorders>
          </w:tcPr>
          <w:p w14:paraId="171370D4" w14:textId="77777777" w:rsidR="00AE41FD" w:rsidRPr="006B1F04" w:rsidRDefault="00AE41FD" w:rsidP="00CF4788">
            <w:pPr>
              <w:pStyle w:val="Glava"/>
              <w:tabs>
                <w:tab w:val="clear" w:pos="4536"/>
                <w:tab w:val="clear" w:pos="9072"/>
              </w:tabs>
              <w:jc w:val="both"/>
              <w:rPr>
                <w:rFonts w:cs="Arial"/>
                <w:sz w:val="22"/>
                <w:szCs w:val="22"/>
              </w:rPr>
            </w:pPr>
          </w:p>
        </w:tc>
      </w:tr>
    </w:tbl>
    <w:p w14:paraId="2391BFF7" w14:textId="77777777" w:rsidR="00AE41FD" w:rsidRPr="006B1F04" w:rsidRDefault="00AE41FD" w:rsidP="00CF4788">
      <w:pPr>
        <w:pStyle w:val="Glava"/>
        <w:tabs>
          <w:tab w:val="clear" w:pos="4536"/>
          <w:tab w:val="clear" w:pos="9072"/>
        </w:tabs>
        <w:jc w:val="both"/>
        <w:rPr>
          <w:rFonts w:cs="Arial"/>
          <w:sz w:val="22"/>
          <w:szCs w:val="22"/>
        </w:rPr>
      </w:pPr>
    </w:p>
    <w:p w14:paraId="297E3901" w14:textId="0F4D3715" w:rsidR="00AE41FD" w:rsidRPr="006B1F04" w:rsidRDefault="00AE41FD" w:rsidP="00F428F1">
      <w:pPr>
        <w:pStyle w:val="Glava"/>
        <w:numPr>
          <w:ilvl w:val="0"/>
          <w:numId w:val="20"/>
        </w:numPr>
        <w:tabs>
          <w:tab w:val="clear" w:pos="4536"/>
          <w:tab w:val="clear" w:pos="9072"/>
        </w:tabs>
        <w:jc w:val="both"/>
        <w:rPr>
          <w:rFonts w:cs="Arial"/>
          <w:b/>
          <w:sz w:val="22"/>
          <w:szCs w:val="22"/>
        </w:rPr>
      </w:pPr>
      <w:r w:rsidRPr="006B1F04">
        <w:rPr>
          <w:rFonts w:cs="Arial"/>
          <w:b/>
          <w:sz w:val="22"/>
          <w:szCs w:val="22"/>
        </w:rPr>
        <w:t>PRI IZVEDBI JAVNEGA NAROČILA BODO SODELOVALI PONUDNIKI V SKUPNEM NASTOPU</w:t>
      </w:r>
      <w:r w:rsidR="008A6093" w:rsidRPr="006B1F04">
        <w:rPr>
          <w:rFonts w:cs="Arial"/>
          <w:b/>
          <w:sz w:val="22"/>
          <w:szCs w:val="22"/>
        </w:rPr>
        <w:t>:</w:t>
      </w:r>
    </w:p>
    <w:p w14:paraId="45A634C0" w14:textId="77777777" w:rsidR="00907A90" w:rsidRPr="006B1F04" w:rsidRDefault="00907A90" w:rsidP="00907A90">
      <w:pPr>
        <w:pStyle w:val="Glava"/>
        <w:tabs>
          <w:tab w:val="clear" w:pos="4536"/>
          <w:tab w:val="clear" w:pos="9072"/>
        </w:tabs>
        <w:ind w:left="1260"/>
        <w:jc w:val="both"/>
        <w:rPr>
          <w:rFonts w:cs="Arial"/>
          <w:b/>
          <w:sz w:val="22"/>
          <w:szCs w:val="22"/>
        </w:rPr>
      </w:pPr>
    </w:p>
    <w:p w14:paraId="6A5D9FC5" w14:textId="1D282444" w:rsidR="00AE41FD" w:rsidRPr="006B1F04" w:rsidRDefault="00907A90" w:rsidP="00CF4788">
      <w:pPr>
        <w:pStyle w:val="Glava"/>
        <w:tabs>
          <w:tab w:val="clear" w:pos="4536"/>
          <w:tab w:val="clear" w:pos="9072"/>
        </w:tabs>
        <w:jc w:val="both"/>
        <w:rPr>
          <w:rFonts w:cs="Arial"/>
          <w:sz w:val="22"/>
          <w:szCs w:val="22"/>
        </w:rPr>
      </w:pPr>
      <w:r w:rsidRPr="006B1F04">
        <w:rPr>
          <w:rFonts w:cs="Arial"/>
          <w:sz w:val="22"/>
          <w:szCs w:val="22"/>
        </w:rPr>
        <w:t>1</w:t>
      </w:r>
      <w:r w:rsidR="000D2920" w:rsidRPr="006B1F04">
        <w:rPr>
          <w:rFonts w:cs="Arial"/>
          <w:sz w:val="22"/>
          <w:szCs w:val="22"/>
        </w:rPr>
        <w:t>.</w:t>
      </w:r>
      <w:r w:rsidR="00AE19D8" w:rsidRPr="006B1F04">
        <w:rPr>
          <w:rFonts w:cs="Arial"/>
          <w:sz w:val="22"/>
          <w:szCs w:val="22"/>
        </w:rPr>
        <w:t xml:space="preserve"> Ponudnik v skupnem nastopu:</w:t>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56"/>
        <w:gridCol w:w="4861"/>
      </w:tblGrid>
      <w:tr w:rsidR="006B1F04" w:rsidRPr="006B1F04" w14:paraId="3A2CCBA0" w14:textId="77777777" w:rsidTr="00AE19D8">
        <w:trPr>
          <w:cantSplit/>
          <w:trHeight w:val="498"/>
        </w:trPr>
        <w:tc>
          <w:tcPr>
            <w:tcW w:w="4056" w:type="dxa"/>
            <w:tcBorders>
              <w:top w:val="single" w:sz="24" w:space="0" w:color="auto"/>
            </w:tcBorders>
          </w:tcPr>
          <w:p w14:paraId="24C7428D"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Naziv ponudnika v skupnem nastopu</w:t>
            </w:r>
          </w:p>
        </w:tc>
        <w:tc>
          <w:tcPr>
            <w:tcW w:w="4861" w:type="dxa"/>
            <w:tcBorders>
              <w:top w:val="single" w:sz="24" w:space="0" w:color="auto"/>
              <w:left w:val="nil"/>
            </w:tcBorders>
          </w:tcPr>
          <w:p w14:paraId="0B50E9FA"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45094E26" w14:textId="77777777" w:rsidTr="00AE19D8">
        <w:trPr>
          <w:cantSplit/>
          <w:trHeight w:val="498"/>
        </w:trPr>
        <w:tc>
          <w:tcPr>
            <w:tcW w:w="4056" w:type="dxa"/>
          </w:tcPr>
          <w:p w14:paraId="638C8E9E" w14:textId="77777777" w:rsidR="00AE41FD" w:rsidRPr="006B1F04" w:rsidRDefault="00AE41FD" w:rsidP="00CF4788">
            <w:pPr>
              <w:pStyle w:val="Glava"/>
              <w:tabs>
                <w:tab w:val="clear" w:pos="4536"/>
                <w:tab w:val="clear" w:pos="9072"/>
              </w:tabs>
              <w:ind w:left="142" w:hanging="142"/>
              <w:jc w:val="both"/>
              <w:rPr>
                <w:rFonts w:cs="Arial"/>
                <w:sz w:val="22"/>
                <w:szCs w:val="22"/>
              </w:rPr>
            </w:pPr>
            <w:r w:rsidRPr="006B1F04">
              <w:rPr>
                <w:rFonts w:cs="Arial"/>
                <w:sz w:val="22"/>
                <w:szCs w:val="22"/>
              </w:rPr>
              <w:t xml:space="preserve">  Naslov in sedež ponudnika v </w:t>
            </w:r>
            <w:proofErr w:type="gramStart"/>
            <w:r w:rsidRPr="006B1F04">
              <w:rPr>
                <w:rFonts w:cs="Arial"/>
                <w:sz w:val="22"/>
                <w:szCs w:val="22"/>
              </w:rPr>
              <w:t xml:space="preserve">skupnem </w:t>
            </w:r>
            <w:r w:rsidR="00CB4803" w:rsidRPr="006B1F04">
              <w:rPr>
                <w:rFonts w:cs="Arial"/>
                <w:sz w:val="22"/>
                <w:szCs w:val="22"/>
              </w:rPr>
              <w:t xml:space="preserve"> </w:t>
            </w:r>
            <w:proofErr w:type="gramEnd"/>
            <w:r w:rsidRPr="006B1F04">
              <w:rPr>
                <w:rFonts w:cs="Arial"/>
                <w:sz w:val="22"/>
                <w:szCs w:val="22"/>
              </w:rPr>
              <w:t>nastopu</w:t>
            </w:r>
          </w:p>
        </w:tc>
        <w:tc>
          <w:tcPr>
            <w:tcW w:w="4861" w:type="dxa"/>
            <w:tcBorders>
              <w:left w:val="nil"/>
            </w:tcBorders>
          </w:tcPr>
          <w:p w14:paraId="224826E8"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2149695D" w14:textId="77777777" w:rsidTr="00AE19D8">
        <w:trPr>
          <w:cantSplit/>
          <w:trHeight w:val="498"/>
        </w:trPr>
        <w:tc>
          <w:tcPr>
            <w:tcW w:w="4056" w:type="dxa"/>
          </w:tcPr>
          <w:p w14:paraId="1107E6AB" w14:textId="77777777" w:rsidR="00AE41FD" w:rsidRPr="006B1F04" w:rsidRDefault="00AE41FD" w:rsidP="00CF4788">
            <w:pPr>
              <w:pStyle w:val="Glava"/>
              <w:tabs>
                <w:tab w:val="clear" w:pos="4536"/>
                <w:tab w:val="clear" w:pos="9072"/>
              </w:tabs>
              <w:ind w:right="-354"/>
              <w:rPr>
                <w:rFonts w:cs="Arial"/>
                <w:sz w:val="22"/>
                <w:szCs w:val="22"/>
              </w:rPr>
            </w:pPr>
            <w:r w:rsidRPr="006B1F04">
              <w:rPr>
                <w:rFonts w:cs="Arial"/>
                <w:sz w:val="22"/>
                <w:szCs w:val="22"/>
              </w:rPr>
              <w:t xml:space="preserve">  Vsi zakoniti zastopniki oz. pooblaščene </w:t>
            </w:r>
          </w:p>
          <w:p w14:paraId="518DC41A" w14:textId="6B6DCE17" w:rsidR="00AE41FD" w:rsidRPr="006B1F04" w:rsidRDefault="00AE41FD" w:rsidP="00757480">
            <w:pPr>
              <w:pStyle w:val="Glava"/>
              <w:tabs>
                <w:tab w:val="clear" w:pos="4536"/>
                <w:tab w:val="clear" w:pos="9072"/>
              </w:tabs>
              <w:ind w:right="-354"/>
              <w:rPr>
                <w:rFonts w:cs="Arial"/>
                <w:sz w:val="22"/>
                <w:szCs w:val="22"/>
              </w:rPr>
            </w:pPr>
            <w:r w:rsidRPr="006B1F04">
              <w:rPr>
                <w:rFonts w:cs="Arial"/>
                <w:sz w:val="22"/>
                <w:szCs w:val="22"/>
              </w:rPr>
              <w:t xml:space="preserve">  </w:t>
            </w:r>
            <w:r w:rsidR="00907A90" w:rsidRPr="006B1F04">
              <w:rPr>
                <w:rFonts w:cs="Arial"/>
                <w:sz w:val="22"/>
                <w:szCs w:val="22"/>
              </w:rPr>
              <w:t>o</w:t>
            </w:r>
            <w:r w:rsidR="00757480" w:rsidRPr="006B1F04">
              <w:rPr>
                <w:rFonts w:cs="Arial"/>
                <w:sz w:val="22"/>
                <w:szCs w:val="22"/>
              </w:rPr>
              <w:t>sebe</w:t>
            </w:r>
          </w:p>
          <w:p w14:paraId="634FDDDA" w14:textId="77777777" w:rsidR="00907A90" w:rsidRPr="006B1F04" w:rsidRDefault="00907A90" w:rsidP="00757480">
            <w:pPr>
              <w:pStyle w:val="Glava"/>
              <w:tabs>
                <w:tab w:val="clear" w:pos="4536"/>
                <w:tab w:val="clear" w:pos="9072"/>
              </w:tabs>
              <w:ind w:right="-354"/>
              <w:rPr>
                <w:rFonts w:cs="Arial"/>
                <w:sz w:val="22"/>
                <w:szCs w:val="22"/>
              </w:rPr>
            </w:pPr>
          </w:p>
          <w:p w14:paraId="7728DFF2" w14:textId="77777777" w:rsidR="00907A90" w:rsidRPr="006B1F04" w:rsidRDefault="00907A90" w:rsidP="00757480">
            <w:pPr>
              <w:pStyle w:val="Glava"/>
              <w:tabs>
                <w:tab w:val="clear" w:pos="4536"/>
                <w:tab w:val="clear" w:pos="9072"/>
              </w:tabs>
              <w:ind w:right="-354"/>
              <w:rPr>
                <w:rFonts w:cs="Arial"/>
                <w:sz w:val="22"/>
                <w:szCs w:val="22"/>
              </w:rPr>
            </w:pPr>
          </w:p>
        </w:tc>
        <w:tc>
          <w:tcPr>
            <w:tcW w:w="4861" w:type="dxa"/>
            <w:tcBorders>
              <w:left w:val="nil"/>
            </w:tcBorders>
          </w:tcPr>
          <w:p w14:paraId="76243F19" w14:textId="77777777" w:rsidR="00AE41FD" w:rsidRPr="006B1F04" w:rsidRDefault="00AE41FD" w:rsidP="00CF4788">
            <w:pPr>
              <w:pStyle w:val="Glava"/>
              <w:tabs>
                <w:tab w:val="clear" w:pos="4536"/>
                <w:tab w:val="clear" w:pos="9072"/>
              </w:tabs>
              <w:jc w:val="both"/>
              <w:rPr>
                <w:rFonts w:cs="Arial"/>
                <w:sz w:val="22"/>
                <w:szCs w:val="22"/>
              </w:rPr>
            </w:pPr>
          </w:p>
          <w:p w14:paraId="67958968" w14:textId="77777777" w:rsidR="00AE41FD" w:rsidRPr="006B1F04" w:rsidRDefault="00AE41FD" w:rsidP="00CF4788">
            <w:pPr>
              <w:pStyle w:val="Glava"/>
              <w:tabs>
                <w:tab w:val="clear" w:pos="4536"/>
                <w:tab w:val="clear" w:pos="9072"/>
              </w:tabs>
              <w:jc w:val="both"/>
              <w:rPr>
                <w:rFonts w:cs="Arial"/>
                <w:sz w:val="22"/>
                <w:szCs w:val="22"/>
              </w:rPr>
            </w:pPr>
          </w:p>
          <w:p w14:paraId="6EC54733"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7B3DB4CC" w14:textId="77777777" w:rsidTr="00AE19D8">
        <w:trPr>
          <w:cantSplit/>
          <w:trHeight w:val="498"/>
        </w:trPr>
        <w:tc>
          <w:tcPr>
            <w:tcW w:w="4056" w:type="dxa"/>
          </w:tcPr>
          <w:p w14:paraId="185BD5C0"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Kontaktna oseba</w:t>
            </w:r>
          </w:p>
        </w:tc>
        <w:tc>
          <w:tcPr>
            <w:tcW w:w="4861" w:type="dxa"/>
            <w:tcBorders>
              <w:left w:val="nil"/>
            </w:tcBorders>
          </w:tcPr>
          <w:p w14:paraId="1623ECBC"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59D69A31" w14:textId="77777777" w:rsidTr="00AE19D8">
        <w:trPr>
          <w:cantSplit/>
          <w:trHeight w:val="498"/>
        </w:trPr>
        <w:tc>
          <w:tcPr>
            <w:tcW w:w="4056" w:type="dxa"/>
          </w:tcPr>
          <w:p w14:paraId="094DE169"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Telefon</w:t>
            </w:r>
          </w:p>
        </w:tc>
        <w:tc>
          <w:tcPr>
            <w:tcW w:w="4861" w:type="dxa"/>
            <w:tcBorders>
              <w:left w:val="nil"/>
            </w:tcBorders>
          </w:tcPr>
          <w:p w14:paraId="0BCD30D2"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0E58D22C" w14:textId="77777777" w:rsidTr="00AE19D8">
        <w:trPr>
          <w:cantSplit/>
          <w:trHeight w:val="498"/>
        </w:trPr>
        <w:tc>
          <w:tcPr>
            <w:tcW w:w="4056" w:type="dxa"/>
          </w:tcPr>
          <w:p w14:paraId="18E62298"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w:t>
            </w:r>
            <w:proofErr w:type="gramStart"/>
            <w:r w:rsidRPr="006B1F04">
              <w:rPr>
                <w:rFonts w:cs="Arial"/>
                <w:sz w:val="22"/>
                <w:szCs w:val="22"/>
              </w:rPr>
              <w:t>E-mail</w:t>
            </w:r>
            <w:proofErr w:type="gramEnd"/>
            <w:r w:rsidRPr="006B1F04">
              <w:rPr>
                <w:rFonts w:cs="Arial"/>
                <w:sz w:val="22"/>
                <w:szCs w:val="22"/>
              </w:rPr>
              <w:t xml:space="preserve"> (elektronska pošta)</w:t>
            </w:r>
          </w:p>
        </w:tc>
        <w:tc>
          <w:tcPr>
            <w:tcW w:w="4861" w:type="dxa"/>
            <w:tcBorders>
              <w:left w:val="nil"/>
            </w:tcBorders>
          </w:tcPr>
          <w:p w14:paraId="4FC9DE0F"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5477BB25" w14:textId="77777777" w:rsidTr="00AE19D8">
        <w:trPr>
          <w:cantSplit/>
          <w:trHeight w:val="498"/>
        </w:trPr>
        <w:tc>
          <w:tcPr>
            <w:tcW w:w="4056" w:type="dxa"/>
          </w:tcPr>
          <w:p w14:paraId="0083AAF8"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Transakcijski račun podjetja</w:t>
            </w:r>
          </w:p>
        </w:tc>
        <w:tc>
          <w:tcPr>
            <w:tcW w:w="4861" w:type="dxa"/>
            <w:tcBorders>
              <w:left w:val="nil"/>
            </w:tcBorders>
          </w:tcPr>
          <w:p w14:paraId="56429C6C"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17DE46AB" w14:textId="77777777" w:rsidTr="00AE19D8">
        <w:trPr>
          <w:cantSplit/>
          <w:trHeight w:val="498"/>
        </w:trPr>
        <w:tc>
          <w:tcPr>
            <w:tcW w:w="4056" w:type="dxa"/>
          </w:tcPr>
          <w:p w14:paraId="10534C91"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Matična številka podjetja</w:t>
            </w:r>
          </w:p>
        </w:tc>
        <w:tc>
          <w:tcPr>
            <w:tcW w:w="4861" w:type="dxa"/>
            <w:tcBorders>
              <w:left w:val="nil"/>
            </w:tcBorders>
          </w:tcPr>
          <w:p w14:paraId="66AD0D26"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1C30F04D" w14:textId="77777777" w:rsidTr="00AE19D8">
        <w:trPr>
          <w:cantSplit/>
          <w:trHeight w:val="498"/>
        </w:trPr>
        <w:tc>
          <w:tcPr>
            <w:tcW w:w="4056" w:type="dxa"/>
          </w:tcPr>
          <w:p w14:paraId="4549DC1F" w14:textId="1EBE59F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Identifikacijska št.</w:t>
            </w:r>
            <w:r w:rsidR="00AD6888" w:rsidRPr="006B1F04">
              <w:rPr>
                <w:rFonts w:cs="Arial"/>
                <w:sz w:val="22"/>
                <w:szCs w:val="22"/>
              </w:rPr>
              <w:t xml:space="preserve"> </w:t>
            </w:r>
            <w:r w:rsidRPr="006B1F04">
              <w:rPr>
                <w:rFonts w:cs="Arial"/>
                <w:sz w:val="22"/>
                <w:szCs w:val="22"/>
              </w:rPr>
              <w:t>za DDV</w:t>
            </w:r>
          </w:p>
        </w:tc>
        <w:tc>
          <w:tcPr>
            <w:tcW w:w="4861" w:type="dxa"/>
            <w:tcBorders>
              <w:left w:val="nil"/>
            </w:tcBorders>
          </w:tcPr>
          <w:p w14:paraId="3D8E6E79"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39371088" w14:textId="77777777" w:rsidTr="00AE19D8">
        <w:trPr>
          <w:cantSplit/>
          <w:trHeight w:val="498"/>
        </w:trPr>
        <w:tc>
          <w:tcPr>
            <w:tcW w:w="4056" w:type="dxa"/>
          </w:tcPr>
          <w:p w14:paraId="1C7F735F"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Vrsta del, ki jih bodo izvajali</w:t>
            </w:r>
          </w:p>
        </w:tc>
        <w:tc>
          <w:tcPr>
            <w:tcW w:w="4861" w:type="dxa"/>
            <w:tcBorders>
              <w:left w:val="nil"/>
            </w:tcBorders>
          </w:tcPr>
          <w:p w14:paraId="6079BC3B"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426D6214" w14:textId="77777777" w:rsidTr="00AE19D8">
        <w:trPr>
          <w:cantSplit/>
          <w:trHeight w:val="498"/>
        </w:trPr>
        <w:tc>
          <w:tcPr>
            <w:tcW w:w="4056" w:type="dxa"/>
          </w:tcPr>
          <w:p w14:paraId="1081F6DE"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Vrednost del, ki jih bodo izvajali (EUR brez DDV)</w:t>
            </w:r>
          </w:p>
        </w:tc>
        <w:tc>
          <w:tcPr>
            <w:tcW w:w="4861" w:type="dxa"/>
            <w:tcBorders>
              <w:left w:val="nil"/>
            </w:tcBorders>
          </w:tcPr>
          <w:p w14:paraId="64E864BC" w14:textId="77777777" w:rsidR="00AE41FD" w:rsidRPr="006B1F04" w:rsidRDefault="00AE41FD" w:rsidP="00CF4788">
            <w:pPr>
              <w:pStyle w:val="Glava"/>
              <w:tabs>
                <w:tab w:val="clear" w:pos="4536"/>
                <w:tab w:val="clear" w:pos="9072"/>
              </w:tabs>
              <w:jc w:val="both"/>
              <w:rPr>
                <w:rFonts w:cs="Arial"/>
                <w:sz w:val="22"/>
                <w:szCs w:val="22"/>
              </w:rPr>
            </w:pPr>
          </w:p>
        </w:tc>
      </w:tr>
    </w:tbl>
    <w:p w14:paraId="5D2D8BDA" w14:textId="77777777" w:rsidR="00AE19D8" w:rsidRPr="006B1F04" w:rsidRDefault="00AE19D8" w:rsidP="00CF4788">
      <w:pPr>
        <w:pStyle w:val="Glava"/>
        <w:tabs>
          <w:tab w:val="clear" w:pos="4536"/>
          <w:tab w:val="clear" w:pos="9072"/>
        </w:tabs>
        <w:jc w:val="both"/>
        <w:rPr>
          <w:rFonts w:cs="Arial"/>
          <w:sz w:val="22"/>
          <w:szCs w:val="22"/>
        </w:rPr>
      </w:pPr>
    </w:p>
    <w:p w14:paraId="375B0742" w14:textId="15882C12" w:rsidR="00AE19D8" w:rsidRPr="006B1F04" w:rsidRDefault="00AE19D8" w:rsidP="00AE19D8">
      <w:pPr>
        <w:pStyle w:val="Glava"/>
        <w:tabs>
          <w:tab w:val="clear" w:pos="4536"/>
          <w:tab w:val="clear" w:pos="9072"/>
        </w:tabs>
        <w:jc w:val="both"/>
        <w:rPr>
          <w:rFonts w:cs="Arial"/>
          <w:sz w:val="22"/>
          <w:szCs w:val="22"/>
        </w:rPr>
      </w:pPr>
      <w:r w:rsidRPr="006B1F04">
        <w:rPr>
          <w:rFonts w:cs="Arial"/>
          <w:sz w:val="22"/>
          <w:szCs w:val="22"/>
        </w:rPr>
        <w:t>2. Ponudnik v skupnem nastopu:</w:t>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30"/>
        <w:gridCol w:w="4829"/>
      </w:tblGrid>
      <w:tr w:rsidR="006B1F04" w:rsidRPr="006B1F04" w14:paraId="5357D07E" w14:textId="77777777" w:rsidTr="00A9299A">
        <w:trPr>
          <w:cantSplit/>
          <w:trHeight w:val="498"/>
        </w:trPr>
        <w:tc>
          <w:tcPr>
            <w:tcW w:w="4030" w:type="dxa"/>
            <w:tcBorders>
              <w:top w:val="single" w:sz="24" w:space="0" w:color="auto"/>
            </w:tcBorders>
          </w:tcPr>
          <w:p w14:paraId="3A323962"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Naziv ponudnika v skupnem nastopu</w:t>
            </w:r>
          </w:p>
        </w:tc>
        <w:tc>
          <w:tcPr>
            <w:tcW w:w="4829" w:type="dxa"/>
            <w:tcBorders>
              <w:top w:val="single" w:sz="24" w:space="0" w:color="auto"/>
              <w:left w:val="nil"/>
            </w:tcBorders>
          </w:tcPr>
          <w:p w14:paraId="33D0263D"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782703D7" w14:textId="77777777" w:rsidTr="00A9299A">
        <w:trPr>
          <w:cantSplit/>
          <w:trHeight w:val="498"/>
        </w:trPr>
        <w:tc>
          <w:tcPr>
            <w:tcW w:w="4030" w:type="dxa"/>
          </w:tcPr>
          <w:p w14:paraId="6AE665E9" w14:textId="77777777" w:rsidR="00AE19D8" w:rsidRPr="006B1F04" w:rsidRDefault="00AE19D8" w:rsidP="00A9299A">
            <w:pPr>
              <w:pStyle w:val="Glava"/>
              <w:tabs>
                <w:tab w:val="clear" w:pos="4536"/>
                <w:tab w:val="clear" w:pos="9072"/>
              </w:tabs>
              <w:ind w:left="142" w:hanging="142"/>
              <w:jc w:val="both"/>
              <w:rPr>
                <w:rFonts w:cs="Arial"/>
                <w:sz w:val="22"/>
                <w:szCs w:val="22"/>
              </w:rPr>
            </w:pPr>
            <w:r w:rsidRPr="006B1F04">
              <w:rPr>
                <w:rFonts w:cs="Arial"/>
                <w:sz w:val="22"/>
                <w:szCs w:val="22"/>
              </w:rPr>
              <w:t xml:space="preserve">  Naslov in sedež ponudnika v </w:t>
            </w:r>
            <w:proofErr w:type="gramStart"/>
            <w:r w:rsidRPr="006B1F04">
              <w:rPr>
                <w:rFonts w:cs="Arial"/>
                <w:sz w:val="22"/>
                <w:szCs w:val="22"/>
              </w:rPr>
              <w:t xml:space="preserve">skupnem  </w:t>
            </w:r>
            <w:proofErr w:type="gramEnd"/>
            <w:r w:rsidRPr="006B1F04">
              <w:rPr>
                <w:rFonts w:cs="Arial"/>
                <w:sz w:val="22"/>
                <w:szCs w:val="22"/>
              </w:rPr>
              <w:t>nastopu</w:t>
            </w:r>
          </w:p>
        </w:tc>
        <w:tc>
          <w:tcPr>
            <w:tcW w:w="4829" w:type="dxa"/>
            <w:tcBorders>
              <w:left w:val="nil"/>
            </w:tcBorders>
          </w:tcPr>
          <w:p w14:paraId="23E08A51"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27B87D3A" w14:textId="77777777" w:rsidTr="00A9299A">
        <w:trPr>
          <w:cantSplit/>
          <w:trHeight w:val="498"/>
        </w:trPr>
        <w:tc>
          <w:tcPr>
            <w:tcW w:w="4030" w:type="dxa"/>
          </w:tcPr>
          <w:p w14:paraId="0BCB34B6" w14:textId="77777777" w:rsidR="00AE19D8" w:rsidRPr="006B1F04" w:rsidRDefault="00AE19D8" w:rsidP="00A9299A">
            <w:pPr>
              <w:pStyle w:val="Glava"/>
              <w:tabs>
                <w:tab w:val="clear" w:pos="4536"/>
                <w:tab w:val="clear" w:pos="9072"/>
              </w:tabs>
              <w:ind w:right="-354"/>
              <w:rPr>
                <w:rFonts w:cs="Arial"/>
                <w:sz w:val="22"/>
                <w:szCs w:val="22"/>
              </w:rPr>
            </w:pPr>
            <w:r w:rsidRPr="006B1F04">
              <w:rPr>
                <w:rFonts w:cs="Arial"/>
                <w:sz w:val="22"/>
                <w:szCs w:val="22"/>
              </w:rPr>
              <w:t xml:space="preserve">  Vsi zakoniti zastopniki oz. pooblaščene </w:t>
            </w:r>
          </w:p>
          <w:p w14:paraId="0022AD64" w14:textId="126EAF95" w:rsidR="00AE19D8" w:rsidRPr="006B1F04" w:rsidRDefault="00AE19D8" w:rsidP="00A9299A">
            <w:pPr>
              <w:pStyle w:val="Glava"/>
              <w:tabs>
                <w:tab w:val="clear" w:pos="4536"/>
                <w:tab w:val="clear" w:pos="9072"/>
              </w:tabs>
              <w:ind w:right="-354"/>
              <w:rPr>
                <w:rFonts w:cs="Arial"/>
                <w:sz w:val="22"/>
                <w:szCs w:val="22"/>
              </w:rPr>
            </w:pPr>
            <w:r w:rsidRPr="006B1F04">
              <w:rPr>
                <w:rFonts w:cs="Arial"/>
                <w:sz w:val="22"/>
                <w:szCs w:val="22"/>
              </w:rPr>
              <w:t xml:space="preserve">  </w:t>
            </w:r>
            <w:r w:rsidR="00483EDF" w:rsidRPr="006B1F04">
              <w:rPr>
                <w:rFonts w:cs="Arial"/>
                <w:sz w:val="22"/>
                <w:szCs w:val="22"/>
              </w:rPr>
              <w:t>o</w:t>
            </w:r>
            <w:r w:rsidRPr="006B1F04">
              <w:rPr>
                <w:rFonts w:cs="Arial"/>
                <w:sz w:val="22"/>
                <w:szCs w:val="22"/>
              </w:rPr>
              <w:t>sebe</w:t>
            </w:r>
          </w:p>
          <w:p w14:paraId="5D73A036" w14:textId="77777777" w:rsidR="00907A90" w:rsidRPr="006B1F04" w:rsidRDefault="00907A90" w:rsidP="00A9299A">
            <w:pPr>
              <w:pStyle w:val="Glava"/>
              <w:tabs>
                <w:tab w:val="clear" w:pos="4536"/>
                <w:tab w:val="clear" w:pos="9072"/>
              </w:tabs>
              <w:ind w:right="-354"/>
              <w:rPr>
                <w:rFonts w:cs="Arial"/>
                <w:sz w:val="22"/>
                <w:szCs w:val="22"/>
              </w:rPr>
            </w:pPr>
          </w:p>
          <w:p w14:paraId="6E44DBDA" w14:textId="77777777" w:rsidR="00907A90" w:rsidRPr="006B1F04" w:rsidRDefault="00907A90" w:rsidP="00A9299A">
            <w:pPr>
              <w:pStyle w:val="Glava"/>
              <w:tabs>
                <w:tab w:val="clear" w:pos="4536"/>
                <w:tab w:val="clear" w:pos="9072"/>
              </w:tabs>
              <w:ind w:right="-354"/>
              <w:rPr>
                <w:rFonts w:cs="Arial"/>
                <w:sz w:val="22"/>
                <w:szCs w:val="22"/>
              </w:rPr>
            </w:pPr>
          </w:p>
          <w:p w14:paraId="0DB1E949" w14:textId="77777777" w:rsidR="00907A90" w:rsidRPr="006B1F04" w:rsidRDefault="00907A90" w:rsidP="00A9299A">
            <w:pPr>
              <w:pStyle w:val="Glava"/>
              <w:tabs>
                <w:tab w:val="clear" w:pos="4536"/>
                <w:tab w:val="clear" w:pos="9072"/>
              </w:tabs>
              <w:ind w:right="-354"/>
              <w:rPr>
                <w:rFonts w:cs="Arial"/>
                <w:sz w:val="22"/>
                <w:szCs w:val="22"/>
              </w:rPr>
            </w:pPr>
          </w:p>
        </w:tc>
        <w:tc>
          <w:tcPr>
            <w:tcW w:w="4829" w:type="dxa"/>
            <w:tcBorders>
              <w:left w:val="nil"/>
            </w:tcBorders>
          </w:tcPr>
          <w:p w14:paraId="7D4F4DB6" w14:textId="77777777" w:rsidR="00AE19D8" w:rsidRPr="006B1F04" w:rsidRDefault="00AE19D8" w:rsidP="00A9299A">
            <w:pPr>
              <w:pStyle w:val="Glava"/>
              <w:tabs>
                <w:tab w:val="clear" w:pos="4536"/>
                <w:tab w:val="clear" w:pos="9072"/>
              </w:tabs>
              <w:jc w:val="both"/>
              <w:rPr>
                <w:rFonts w:cs="Arial"/>
                <w:sz w:val="22"/>
                <w:szCs w:val="22"/>
              </w:rPr>
            </w:pPr>
          </w:p>
          <w:p w14:paraId="66654829" w14:textId="77777777" w:rsidR="00AE19D8" w:rsidRPr="006B1F04" w:rsidRDefault="00AE19D8" w:rsidP="00A9299A">
            <w:pPr>
              <w:pStyle w:val="Glava"/>
              <w:tabs>
                <w:tab w:val="clear" w:pos="4536"/>
                <w:tab w:val="clear" w:pos="9072"/>
              </w:tabs>
              <w:jc w:val="both"/>
              <w:rPr>
                <w:rFonts w:cs="Arial"/>
                <w:sz w:val="22"/>
                <w:szCs w:val="22"/>
              </w:rPr>
            </w:pPr>
          </w:p>
          <w:p w14:paraId="568E2F46"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45177A66" w14:textId="77777777" w:rsidTr="00A9299A">
        <w:trPr>
          <w:cantSplit/>
          <w:trHeight w:val="498"/>
        </w:trPr>
        <w:tc>
          <w:tcPr>
            <w:tcW w:w="4030" w:type="dxa"/>
          </w:tcPr>
          <w:p w14:paraId="6BA8EA04"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Kontaktna oseba</w:t>
            </w:r>
          </w:p>
        </w:tc>
        <w:tc>
          <w:tcPr>
            <w:tcW w:w="4829" w:type="dxa"/>
            <w:tcBorders>
              <w:left w:val="nil"/>
            </w:tcBorders>
          </w:tcPr>
          <w:p w14:paraId="4A269463"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3F210078" w14:textId="77777777" w:rsidTr="00A9299A">
        <w:trPr>
          <w:cantSplit/>
          <w:trHeight w:val="498"/>
        </w:trPr>
        <w:tc>
          <w:tcPr>
            <w:tcW w:w="4030" w:type="dxa"/>
          </w:tcPr>
          <w:p w14:paraId="30BF6C21"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Telefon</w:t>
            </w:r>
          </w:p>
        </w:tc>
        <w:tc>
          <w:tcPr>
            <w:tcW w:w="4829" w:type="dxa"/>
            <w:tcBorders>
              <w:left w:val="nil"/>
            </w:tcBorders>
          </w:tcPr>
          <w:p w14:paraId="3AA3F5FF"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1A5CC51C" w14:textId="77777777" w:rsidTr="00A9299A">
        <w:trPr>
          <w:cantSplit/>
          <w:trHeight w:val="498"/>
        </w:trPr>
        <w:tc>
          <w:tcPr>
            <w:tcW w:w="4030" w:type="dxa"/>
          </w:tcPr>
          <w:p w14:paraId="701BC459"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w:t>
            </w:r>
            <w:proofErr w:type="gramStart"/>
            <w:r w:rsidRPr="006B1F04">
              <w:rPr>
                <w:rFonts w:cs="Arial"/>
                <w:sz w:val="22"/>
                <w:szCs w:val="22"/>
              </w:rPr>
              <w:t>E-mail</w:t>
            </w:r>
            <w:proofErr w:type="gramEnd"/>
            <w:r w:rsidRPr="006B1F04">
              <w:rPr>
                <w:rFonts w:cs="Arial"/>
                <w:sz w:val="22"/>
                <w:szCs w:val="22"/>
              </w:rPr>
              <w:t xml:space="preserve"> (elektronska pošta)</w:t>
            </w:r>
          </w:p>
        </w:tc>
        <w:tc>
          <w:tcPr>
            <w:tcW w:w="4829" w:type="dxa"/>
            <w:tcBorders>
              <w:left w:val="nil"/>
            </w:tcBorders>
          </w:tcPr>
          <w:p w14:paraId="7448727B"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521B848B" w14:textId="77777777" w:rsidTr="00A9299A">
        <w:trPr>
          <w:cantSplit/>
          <w:trHeight w:val="498"/>
        </w:trPr>
        <w:tc>
          <w:tcPr>
            <w:tcW w:w="4030" w:type="dxa"/>
          </w:tcPr>
          <w:p w14:paraId="7402705A"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Transakcijski račun podjetja</w:t>
            </w:r>
          </w:p>
        </w:tc>
        <w:tc>
          <w:tcPr>
            <w:tcW w:w="4829" w:type="dxa"/>
            <w:tcBorders>
              <w:left w:val="nil"/>
            </w:tcBorders>
          </w:tcPr>
          <w:p w14:paraId="1C9D1AD8"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22A460F3" w14:textId="77777777" w:rsidTr="00A9299A">
        <w:trPr>
          <w:cantSplit/>
          <w:trHeight w:val="498"/>
        </w:trPr>
        <w:tc>
          <w:tcPr>
            <w:tcW w:w="4030" w:type="dxa"/>
          </w:tcPr>
          <w:p w14:paraId="04B8AB8E"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Matična številka podjetja</w:t>
            </w:r>
          </w:p>
        </w:tc>
        <w:tc>
          <w:tcPr>
            <w:tcW w:w="4829" w:type="dxa"/>
            <w:tcBorders>
              <w:left w:val="nil"/>
            </w:tcBorders>
          </w:tcPr>
          <w:p w14:paraId="3B9A1F02"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49178C1D" w14:textId="77777777" w:rsidTr="00A9299A">
        <w:trPr>
          <w:cantSplit/>
          <w:trHeight w:val="498"/>
        </w:trPr>
        <w:tc>
          <w:tcPr>
            <w:tcW w:w="4030" w:type="dxa"/>
          </w:tcPr>
          <w:p w14:paraId="17282039"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Identifikacijska </w:t>
            </w:r>
            <w:proofErr w:type="gramStart"/>
            <w:r w:rsidRPr="006B1F04">
              <w:rPr>
                <w:rFonts w:cs="Arial"/>
                <w:sz w:val="22"/>
                <w:szCs w:val="22"/>
              </w:rPr>
              <w:t>št.</w:t>
            </w:r>
            <w:proofErr w:type="gramEnd"/>
            <w:r w:rsidRPr="006B1F04">
              <w:rPr>
                <w:rFonts w:cs="Arial"/>
                <w:sz w:val="22"/>
                <w:szCs w:val="22"/>
              </w:rPr>
              <w:t>za DDV</w:t>
            </w:r>
          </w:p>
        </w:tc>
        <w:tc>
          <w:tcPr>
            <w:tcW w:w="4829" w:type="dxa"/>
            <w:tcBorders>
              <w:left w:val="nil"/>
            </w:tcBorders>
          </w:tcPr>
          <w:p w14:paraId="7968EB4B" w14:textId="77777777" w:rsidR="00AE19D8" w:rsidRPr="006B1F04" w:rsidRDefault="00AE19D8" w:rsidP="00A9299A">
            <w:pPr>
              <w:pStyle w:val="Glava"/>
              <w:tabs>
                <w:tab w:val="clear" w:pos="4536"/>
                <w:tab w:val="clear" w:pos="9072"/>
              </w:tabs>
              <w:jc w:val="both"/>
              <w:rPr>
                <w:rFonts w:cs="Arial"/>
                <w:sz w:val="22"/>
                <w:szCs w:val="22"/>
              </w:rPr>
            </w:pPr>
          </w:p>
        </w:tc>
      </w:tr>
      <w:tr w:rsidR="006B1F04" w:rsidRPr="006B1F04" w14:paraId="2BF03F89" w14:textId="77777777" w:rsidTr="00A9299A">
        <w:trPr>
          <w:cantSplit/>
          <w:trHeight w:val="498"/>
        </w:trPr>
        <w:tc>
          <w:tcPr>
            <w:tcW w:w="4030" w:type="dxa"/>
          </w:tcPr>
          <w:p w14:paraId="276715B8"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Vrsta del, ki jih bodo izvajali</w:t>
            </w:r>
          </w:p>
        </w:tc>
        <w:tc>
          <w:tcPr>
            <w:tcW w:w="4829" w:type="dxa"/>
            <w:tcBorders>
              <w:left w:val="nil"/>
            </w:tcBorders>
          </w:tcPr>
          <w:p w14:paraId="38B8FDE0" w14:textId="77777777" w:rsidR="00AE19D8" w:rsidRPr="006B1F04" w:rsidRDefault="00AE19D8" w:rsidP="00A9299A">
            <w:pPr>
              <w:pStyle w:val="Glava"/>
              <w:tabs>
                <w:tab w:val="clear" w:pos="4536"/>
                <w:tab w:val="clear" w:pos="9072"/>
              </w:tabs>
              <w:jc w:val="both"/>
              <w:rPr>
                <w:rFonts w:cs="Arial"/>
                <w:sz w:val="22"/>
                <w:szCs w:val="22"/>
              </w:rPr>
            </w:pPr>
          </w:p>
        </w:tc>
      </w:tr>
      <w:tr w:rsidR="00AE19D8" w:rsidRPr="006B1F04" w14:paraId="62B860B6" w14:textId="77777777" w:rsidTr="00A9299A">
        <w:trPr>
          <w:cantSplit/>
          <w:trHeight w:val="498"/>
        </w:trPr>
        <w:tc>
          <w:tcPr>
            <w:tcW w:w="4030" w:type="dxa"/>
          </w:tcPr>
          <w:p w14:paraId="3AC23759" w14:textId="77777777" w:rsidR="00AE19D8" w:rsidRPr="006B1F04" w:rsidRDefault="00AE19D8" w:rsidP="00A9299A">
            <w:pPr>
              <w:pStyle w:val="Glava"/>
              <w:tabs>
                <w:tab w:val="clear" w:pos="4536"/>
                <w:tab w:val="clear" w:pos="9072"/>
              </w:tabs>
              <w:jc w:val="both"/>
              <w:rPr>
                <w:rFonts w:cs="Arial"/>
                <w:sz w:val="22"/>
                <w:szCs w:val="22"/>
              </w:rPr>
            </w:pPr>
            <w:r w:rsidRPr="006B1F04">
              <w:rPr>
                <w:rFonts w:cs="Arial"/>
                <w:sz w:val="22"/>
                <w:szCs w:val="22"/>
              </w:rPr>
              <w:t xml:space="preserve"> Vrednost del, ki jih bodo izvajali (EUR brez DDV)</w:t>
            </w:r>
          </w:p>
        </w:tc>
        <w:tc>
          <w:tcPr>
            <w:tcW w:w="4829" w:type="dxa"/>
            <w:tcBorders>
              <w:left w:val="nil"/>
            </w:tcBorders>
          </w:tcPr>
          <w:p w14:paraId="47D21D3C" w14:textId="77777777" w:rsidR="00AE19D8" w:rsidRPr="006B1F04" w:rsidRDefault="00AE19D8" w:rsidP="00A9299A">
            <w:pPr>
              <w:pStyle w:val="Glava"/>
              <w:tabs>
                <w:tab w:val="clear" w:pos="4536"/>
                <w:tab w:val="clear" w:pos="9072"/>
              </w:tabs>
              <w:jc w:val="both"/>
              <w:rPr>
                <w:rFonts w:cs="Arial"/>
                <w:sz w:val="22"/>
                <w:szCs w:val="22"/>
              </w:rPr>
            </w:pPr>
          </w:p>
        </w:tc>
      </w:tr>
    </w:tbl>
    <w:p w14:paraId="5662FEC2" w14:textId="77777777" w:rsidR="003908CE" w:rsidRPr="006B1F04" w:rsidRDefault="003908CE" w:rsidP="00CF4788">
      <w:pPr>
        <w:pStyle w:val="Glava"/>
        <w:tabs>
          <w:tab w:val="clear" w:pos="4536"/>
          <w:tab w:val="clear" w:pos="9072"/>
        </w:tabs>
        <w:jc w:val="center"/>
        <w:rPr>
          <w:rFonts w:cs="Arial"/>
          <w:sz w:val="22"/>
          <w:szCs w:val="22"/>
        </w:rPr>
      </w:pPr>
    </w:p>
    <w:p w14:paraId="2ED42DBF" w14:textId="77777777" w:rsidR="003908CE" w:rsidRPr="006B1F04" w:rsidRDefault="003908CE" w:rsidP="00AE19D8">
      <w:pPr>
        <w:pStyle w:val="Glava"/>
        <w:tabs>
          <w:tab w:val="clear" w:pos="4536"/>
          <w:tab w:val="clear" w:pos="9072"/>
        </w:tabs>
        <w:rPr>
          <w:rFonts w:cs="Arial"/>
          <w:sz w:val="22"/>
          <w:szCs w:val="22"/>
        </w:rPr>
      </w:pPr>
    </w:p>
    <w:p w14:paraId="1CEBC6FD" w14:textId="77777777" w:rsidR="003908CE" w:rsidRPr="006B1F04" w:rsidRDefault="003908CE" w:rsidP="00CF4788">
      <w:pPr>
        <w:pStyle w:val="Glava"/>
        <w:tabs>
          <w:tab w:val="clear" w:pos="4536"/>
          <w:tab w:val="clear" w:pos="9072"/>
        </w:tabs>
        <w:jc w:val="center"/>
        <w:rPr>
          <w:rFonts w:cs="Arial"/>
          <w:sz w:val="22"/>
          <w:szCs w:val="22"/>
        </w:rPr>
      </w:pPr>
    </w:p>
    <w:p w14:paraId="033562D1" w14:textId="77777777" w:rsidR="00AE19D8" w:rsidRPr="006B1F04" w:rsidRDefault="00AE41FD" w:rsidP="00AE19D8">
      <w:pPr>
        <w:pStyle w:val="Glava"/>
        <w:tabs>
          <w:tab w:val="clear" w:pos="4536"/>
          <w:tab w:val="clear" w:pos="9072"/>
          <w:tab w:val="left" w:pos="4395"/>
        </w:tabs>
        <w:jc w:val="right"/>
        <w:rPr>
          <w:rFonts w:cs="Arial"/>
          <w:sz w:val="22"/>
          <w:szCs w:val="22"/>
        </w:rPr>
      </w:pPr>
      <w:r w:rsidRPr="006B1F04">
        <w:rPr>
          <w:rFonts w:cs="Arial"/>
          <w:sz w:val="22"/>
          <w:szCs w:val="22"/>
        </w:rPr>
        <w:t>Datum:</w:t>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t>Podpis</w:t>
      </w:r>
      <w:r w:rsidR="00AE19D8" w:rsidRPr="006B1F04">
        <w:rPr>
          <w:rFonts w:cs="Arial"/>
          <w:sz w:val="22"/>
          <w:szCs w:val="22"/>
        </w:rPr>
        <w:t xml:space="preserve"> ponudnika/poslovodečega </w:t>
      </w:r>
    </w:p>
    <w:p w14:paraId="321CA852" w14:textId="77777777" w:rsidR="00AE19D8" w:rsidRPr="006B1F04" w:rsidRDefault="00AE19D8" w:rsidP="00AE19D8">
      <w:pPr>
        <w:pStyle w:val="Glava"/>
        <w:tabs>
          <w:tab w:val="clear" w:pos="4536"/>
          <w:tab w:val="clear" w:pos="9072"/>
          <w:tab w:val="left" w:pos="4395"/>
        </w:tabs>
        <w:jc w:val="right"/>
        <w:rPr>
          <w:rFonts w:cs="Arial"/>
          <w:sz w:val="22"/>
          <w:szCs w:val="22"/>
        </w:rPr>
      </w:pPr>
      <w:r w:rsidRPr="006B1F04">
        <w:rPr>
          <w:rFonts w:cs="Arial"/>
          <w:sz w:val="22"/>
          <w:szCs w:val="22"/>
        </w:rPr>
        <w:t xml:space="preserve">ponudnika </w:t>
      </w:r>
    </w:p>
    <w:p w14:paraId="107214B5" w14:textId="77777777" w:rsidR="00AE41FD" w:rsidRPr="006B1F04" w:rsidRDefault="00AE19D8" w:rsidP="00907A90">
      <w:pPr>
        <w:pStyle w:val="Glava"/>
        <w:tabs>
          <w:tab w:val="clear" w:pos="4536"/>
          <w:tab w:val="clear" w:pos="9072"/>
          <w:tab w:val="left" w:pos="4395"/>
        </w:tabs>
        <w:jc w:val="right"/>
        <w:rPr>
          <w:rFonts w:cs="Arial"/>
          <w:sz w:val="22"/>
          <w:szCs w:val="22"/>
        </w:rPr>
      </w:pPr>
      <w:proofErr w:type="gramStart"/>
      <w:r w:rsidRPr="006B1F04">
        <w:rPr>
          <w:rFonts w:cs="Arial"/>
          <w:sz w:val="22"/>
          <w:szCs w:val="22"/>
        </w:rPr>
        <w:t>v</w:t>
      </w:r>
      <w:proofErr w:type="gramEnd"/>
      <w:r w:rsidRPr="006B1F04">
        <w:rPr>
          <w:rFonts w:cs="Arial"/>
          <w:sz w:val="22"/>
          <w:szCs w:val="22"/>
        </w:rPr>
        <w:t xml:space="preserve"> skupni ponudbi</w:t>
      </w:r>
      <w:r w:rsidR="00AE41FD" w:rsidRPr="006B1F04">
        <w:rPr>
          <w:rFonts w:cs="Arial"/>
          <w:sz w:val="22"/>
          <w:szCs w:val="22"/>
        </w:rPr>
        <w:t>:</w:t>
      </w:r>
    </w:p>
    <w:p w14:paraId="25F1E79D" w14:textId="77777777" w:rsidR="00907A90" w:rsidRPr="006B1F04" w:rsidRDefault="00907A90" w:rsidP="00CF4788">
      <w:pPr>
        <w:pStyle w:val="Glava"/>
        <w:tabs>
          <w:tab w:val="clear" w:pos="4536"/>
          <w:tab w:val="clear" w:pos="9072"/>
          <w:tab w:val="left" w:pos="4395"/>
        </w:tabs>
        <w:jc w:val="both"/>
        <w:rPr>
          <w:rFonts w:cs="Arial"/>
          <w:sz w:val="22"/>
          <w:szCs w:val="22"/>
        </w:rPr>
      </w:pPr>
    </w:p>
    <w:p w14:paraId="03910FBE" w14:textId="408769C8" w:rsidR="00AE41FD" w:rsidRPr="006B1F04" w:rsidRDefault="00AE41FD" w:rsidP="00CF4788">
      <w:pPr>
        <w:pStyle w:val="Glava"/>
        <w:tabs>
          <w:tab w:val="clear" w:pos="4536"/>
          <w:tab w:val="clear" w:pos="9072"/>
          <w:tab w:val="left" w:pos="4395"/>
        </w:tabs>
        <w:jc w:val="both"/>
        <w:rPr>
          <w:rFonts w:cs="Arial"/>
          <w:sz w:val="22"/>
          <w:szCs w:val="22"/>
        </w:rPr>
      </w:pPr>
      <w:r w:rsidRPr="006B1F04">
        <w:rPr>
          <w:rFonts w:cs="Arial"/>
          <w:sz w:val="22"/>
          <w:szCs w:val="22"/>
        </w:rPr>
        <w:t>____________________</w:t>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00907A90" w:rsidRPr="006B1F04">
        <w:rPr>
          <w:rFonts w:cs="Arial"/>
          <w:sz w:val="22"/>
          <w:szCs w:val="22"/>
        </w:rPr>
        <w:tab/>
      </w:r>
      <w:r w:rsidRPr="006B1F04">
        <w:rPr>
          <w:rFonts w:cs="Arial"/>
          <w:sz w:val="22"/>
          <w:szCs w:val="22"/>
        </w:rPr>
        <w:t>_____________________</w:t>
      </w:r>
    </w:p>
    <w:p w14:paraId="6F159109" w14:textId="77777777" w:rsidR="001D0EA9" w:rsidRPr="006B1F04" w:rsidRDefault="001D0EA9" w:rsidP="00CF4788">
      <w:pPr>
        <w:pStyle w:val="Glava"/>
        <w:tabs>
          <w:tab w:val="clear" w:pos="4536"/>
          <w:tab w:val="clear" w:pos="9072"/>
        </w:tabs>
        <w:ind w:left="6372"/>
        <w:jc w:val="right"/>
        <w:rPr>
          <w:rFonts w:cs="Arial"/>
          <w:b/>
          <w:sz w:val="22"/>
          <w:szCs w:val="22"/>
        </w:rPr>
      </w:pPr>
    </w:p>
    <w:p w14:paraId="2969FC22" w14:textId="77777777" w:rsidR="001D0EA9" w:rsidRPr="006B1F04" w:rsidRDefault="001D0EA9" w:rsidP="00CF4788">
      <w:pPr>
        <w:pStyle w:val="Glava"/>
        <w:tabs>
          <w:tab w:val="clear" w:pos="4536"/>
          <w:tab w:val="clear" w:pos="9072"/>
        </w:tabs>
        <w:ind w:left="6372"/>
        <w:jc w:val="right"/>
        <w:rPr>
          <w:rFonts w:cs="Arial"/>
          <w:b/>
          <w:sz w:val="22"/>
          <w:szCs w:val="22"/>
        </w:rPr>
      </w:pPr>
    </w:p>
    <w:p w14:paraId="1E362898" w14:textId="77777777" w:rsidR="0080032F" w:rsidRPr="006B1F04" w:rsidRDefault="0080032F" w:rsidP="001D0EA9">
      <w:pPr>
        <w:pStyle w:val="Glava"/>
        <w:tabs>
          <w:tab w:val="clear" w:pos="4536"/>
          <w:tab w:val="clear" w:pos="9072"/>
        </w:tabs>
        <w:rPr>
          <w:rFonts w:cs="Arial"/>
          <w:i/>
          <w:iCs/>
          <w:sz w:val="22"/>
          <w:szCs w:val="22"/>
        </w:rPr>
      </w:pPr>
    </w:p>
    <w:p w14:paraId="12D51F5A" w14:textId="3776BA6C" w:rsidR="0080032F" w:rsidRPr="006B1F04" w:rsidRDefault="0080032F" w:rsidP="0080032F">
      <w:pPr>
        <w:pStyle w:val="Glava"/>
        <w:tabs>
          <w:tab w:val="left" w:pos="708"/>
        </w:tabs>
        <w:rPr>
          <w:rFonts w:cs="Arial"/>
          <w:b/>
          <w:sz w:val="22"/>
          <w:szCs w:val="22"/>
        </w:rPr>
      </w:pPr>
      <w:r w:rsidRPr="006B1F04">
        <w:rPr>
          <w:rFonts w:cs="Arial"/>
          <w:i/>
          <w:iCs/>
          <w:sz w:val="22"/>
          <w:szCs w:val="22"/>
        </w:rPr>
        <w:t>Opomba: Zaželeno je, da ponudnik ponudbi priloži potrdila o nekaznovanosti ponudnika/ponudnika v skupnem nastopu.</w:t>
      </w:r>
      <w:r w:rsidRPr="006B1F04">
        <w:rPr>
          <w:rFonts w:cs="Arial"/>
          <w:sz w:val="22"/>
          <w:szCs w:val="22"/>
        </w:rPr>
        <w:tab/>
      </w:r>
    </w:p>
    <w:p w14:paraId="786B4CC0" w14:textId="77777777" w:rsidR="0080032F" w:rsidRPr="006B1F04" w:rsidRDefault="0080032F" w:rsidP="001D0EA9">
      <w:pPr>
        <w:pStyle w:val="Glava"/>
        <w:tabs>
          <w:tab w:val="clear" w:pos="4536"/>
          <w:tab w:val="clear" w:pos="9072"/>
        </w:tabs>
        <w:rPr>
          <w:rFonts w:cs="Arial"/>
          <w:sz w:val="22"/>
          <w:szCs w:val="22"/>
        </w:rPr>
      </w:pPr>
    </w:p>
    <w:p w14:paraId="7811A4A9" w14:textId="77777777" w:rsidR="0080032F" w:rsidRPr="006B1F04" w:rsidRDefault="0080032F" w:rsidP="001D0EA9">
      <w:pPr>
        <w:pStyle w:val="Glava"/>
        <w:tabs>
          <w:tab w:val="clear" w:pos="4536"/>
          <w:tab w:val="clear" w:pos="9072"/>
        </w:tabs>
        <w:rPr>
          <w:rFonts w:cs="Arial"/>
          <w:sz w:val="22"/>
          <w:szCs w:val="22"/>
        </w:rPr>
      </w:pPr>
    </w:p>
    <w:p w14:paraId="2D30CA08" w14:textId="77777777" w:rsidR="0080032F" w:rsidRPr="006B1F04" w:rsidRDefault="0080032F" w:rsidP="001D0EA9">
      <w:pPr>
        <w:pStyle w:val="Glava"/>
        <w:tabs>
          <w:tab w:val="clear" w:pos="4536"/>
          <w:tab w:val="clear" w:pos="9072"/>
        </w:tabs>
        <w:rPr>
          <w:rFonts w:cs="Arial"/>
          <w:sz w:val="22"/>
          <w:szCs w:val="22"/>
        </w:rPr>
      </w:pPr>
    </w:p>
    <w:p w14:paraId="33B2E498" w14:textId="77777777" w:rsidR="0080032F" w:rsidRPr="006B1F04" w:rsidRDefault="0080032F" w:rsidP="001D0EA9">
      <w:pPr>
        <w:pStyle w:val="Glava"/>
        <w:tabs>
          <w:tab w:val="clear" w:pos="4536"/>
          <w:tab w:val="clear" w:pos="9072"/>
        </w:tabs>
        <w:rPr>
          <w:rFonts w:cs="Arial"/>
          <w:sz w:val="22"/>
          <w:szCs w:val="22"/>
        </w:rPr>
      </w:pPr>
    </w:p>
    <w:p w14:paraId="602FC1D6" w14:textId="1688F298" w:rsidR="00AE41FD" w:rsidRPr="006B1F04" w:rsidRDefault="00AE41FD" w:rsidP="00CF4788">
      <w:pPr>
        <w:pStyle w:val="Glava"/>
        <w:tabs>
          <w:tab w:val="clear" w:pos="4536"/>
          <w:tab w:val="clear" w:pos="9072"/>
        </w:tabs>
        <w:ind w:left="6372"/>
        <w:jc w:val="right"/>
        <w:rPr>
          <w:rFonts w:cs="Arial"/>
          <w:sz w:val="22"/>
          <w:szCs w:val="22"/>
        </w:rPr>
      </w:pPr>
      <w:r w:rsidRPr="006B1F04">
        <w:rPr>
          <w:rFonts w:cs="Arial"/>
        </w:rPr>
        <w:br w:type="page"/>
      </w:r>
      <w:bookmarkStart w:id="62" w:name="_Hlk181694727"/>
      <w:bookmarkStart w:id="63" w:name="_Hlk180568105"/>
      <w:r w:rsidRPr="006B1F04">
        <w:rPr>
          <w:rFonts w:cs="Arial"/>
          <w:b/>
          <w:sz w:val="22"/>
          <w:szCs w:val="22"/>
        </w:rPr>
        <w:lastRenderedPageBreak/>
        <w:t>Razpisni obrazec št. 1</w:t>
      </w:r>
      <w:r w:rsidR="000D2920" w:rsidRPr="006B1F04">
        <w:rPr>
          <w:rFonts w:cs="Arial"/>
          <w:b/>
          <w:sz w:val="22"/>
          <w:szCs w:val="22"/>
        </w:rPr>
        <w:t>a</w:t>
      </w:r>
      <w:bookmarkEnd w:id="62"/>
    </w:p>
    <w:bookmarkEnd w:id="63"/>
    <w:p w14:paraId="232C11E0" w14:textId="77777777" w:rsidR="00AE41FD" w:rsidRPr="006B1F04" w:rsidRDefault="00AE41FD" w:rsidP="00CF4788">
      <w:pPr>
        <w:pStyle w:val="Glava"/>
        <w:tabs>
          <w:tab w:val="clear" w:pos="4536"/>
          <w:tab w:val="clear" w:pos="9072"/>
        </w:tabs>
        <w:rPr>
          <w:rFonts w:cs="Arial"/>
          <w:sz w:val="22"/>
          <w:szCs w:val="22"/>
        </w:rPr>
      </w:pPr>
    </w:p>
    <w:p w14:paraId="6CB67DC3" w14:textId="77777777" w:rsidR="00AE41FD" w:rsidRPr="006B1F04" w:rsidRDefault="00AE41FD" w:rsidP="00CF4788">
      <w:pPr>
        <w:pStyle w:val="Glava"/>
        <w:tabs>
          <w:tab w:val="clear" w:pos="4536"/>
          <w:tab w:val="clear" w:pos="9072"/>
        </w:tabs>
        <w:jc w:val="both"/>
        <w:rPr>
          <w:rFonts w:cs="Arial"/>
          <w:b/>
          <w:sz w:val="22"/>
          <w:szCs w:val="22"/>
        </w:rPr>
      </w:pPr>
      <w:bookmarkStart w:id="64" w:name="_Hlk181694732"/>
      <w:bookmarkStart w:id="65" w:name="_Hlk180568114"/>
      <w:r w:rsidRPr="006B1F04">
        <w:rPr>
          <w:rFonts w:cs="Arial"/>
          <w:b/>
          <w:sz w:val="22"/>
          <w:szCs w:val="22"/>
        </w:rPr>
        <w:t>SEZNAM VSEH PODIZVAJALCEV IN PODATKI O PODIZVAJALCIH</w:t>
      </w:r>
      <w:bookmarkEnd w:id="64"/>
    </w:p>
    <w:bookmarkEnd w:id="65"/>
    <w:p w14:paraId="3003954E" w14:textId="77777777" w:rsidR="00AE41FD" w:rsidRPr="006B1F04" w:rsidRDefault="00AE41FD" w:rsidP="00CF4788">
      <w:pPr>
        <w:autoSpaceDE w:val="0"/>
        <w:autoSpaceDN w:val="0"/>
        <w:adjustRightInd w:val="0"/>
        <w:jc w:val="both"/>
        <w:rPr>
          <w:rFonts w:ascii="Arial" w:hAnsi="Arial" w:cs="Arial"/>
          <w:i/>
          <w:sz w:val="22"/>
          <w:szCs w:val="22"/>
        </w:rPr>
      </w:pPr>
      <w:r w:rsidRPr="006B1F04">
        <w:rPr>
          <w:rFonts w:ascii="Arial" w:hAnsi="Arial" w:cs="Arial"/>
          <w:i/>
          <w:sz w:val="22"/>
          <w:szCs w:val="22"/>
        </w:rPr>
        <w:t>(Navodilo: Obrazec se izpolni le v primeru, da ponudnik nastopa s podizvajalci. Obrazec</w:t>
      </w:r>
      <w:r w:rsidR="00AE19D8" w:rsidRPr="006B1F04">
        <w:rPr>
          <w:rFonts w:ascii="Arial" w:hAnsi="Arial" w:cs="Arial"/>
          <w:i/>
          <w:sz w:val="22"/>
          <w:szCs w:val="22"/>
        </w:rPr>
        <w:t xml:space="preserve"> se v primeru večjega števila podizvajalcev prilagodi oz. </w:t>
      </w:r>
      <w:proofErr w:type="gramStart"/>
      <w:r w:rsidR="00AE19D8" w:rsidRPr="006B1F04">
        <w:rPr>
          <w:rFonts w:ascii="Arial" w:hAnsi="Arial" w:cs="Arial"/>
          <w:i/>
          <w:sz w:val="22"/>
          <w:szCs w:val="22"/>
        </w:rPr>
        <w:t>kopira</w:t>
      </w:r>
      <w:proofErr w:type="gramEnd"/>
      <w:r w:rsidR="00AE19D8" w:rsidRPr="006B1F04">
        <w:rPr>
          <w:rFonts w:ascii="Arial" w:hAnsi="Arial" w:cs="Arial"/>
          <w:i/>
          <w:sz w:val="22"/>
          <w:szCs w:val="22"/>
        </w:rPr>
        <w:t xml:space="preserve"> in priloži v večjem številu izvodov</w:t>
      </w:r>
      <w:r w:rsidR="00815FEA" w:rsidRPr="006B1F04">
        <w:rPr>
          <w:rFonts w:ascii="Arial" w:hAnsi="Arial" w:cs="Arial"/>
          <w:i/>
          <w:sz w:val="22"/>
          <w:szCs w:val="22"/>
        </w:rPr>
        <w:t>)</w:t>
      </w:r>
      <w:r w:rsidRPr="006B1F04">
        <w:rPr>
          <w:rFonts w:ascii="Arial" w:hAnsi="Arial" w:cs="Arial"/>
          <w:i/>
          <w:sz w:val="22"/>
          <w:szCs w:val="22"/>
        </w:rPr>
        <w:t xml:space="preserve"> </w:t>
      </w:r>
    </w:p>
    <w:p w14:paraId="1483A7BB" w14:textId="77777777" w:rsidR="00AE41FD" w:rsidRPr="006B1F04" w:rsidRDefault="00AE41FD" w:rsidP="00CF4788">
      <w:pPr>
        <w:autoSpaceDE w:val="0"/>
        <w:autoSpaceDN w:val="0"/>
        <w:adjustRightInd w:val="0"/>
        <w:jc w:val="both"/>
        <w:rPr>
          <w:rFonts w:ascii="Arial" w:hAnsi="Arial" w:cs="Arial"/>
          <w:i/>
          <w:sz w:val="22"/>
          <w:szCs w:val="22"/>
        </w:rPr>
      </w:pPr>
    </w:p>
    <w:p w14:paraId="19C674F9" w14:textId="77777777" w:rsidR="00AE41FD" w:rsidRPr="006B1F04" w:rsidRDefault="00AE41FD" w:rsidP="00CF4788">
      <w:pPr>
        <w:pStyle w:val="Glava"/>
        <w:tabs>
          <w:tab w:val="clear" w:pos="4536"/>
          <w:tab w:val="clear" w:pos="9072"/>
        </w:tabs>
        <w:jc w:val="both"/>
        <w:rPr>
          <w:rFonts w:cs="Arial"/>
          <w:sz w:val="22"/>
          <w:szCs w:val="22"/>
        </w:rPr>
      </w:pPr>
    </w:p>
    <w:p w14:paraId="6D82253C" w14:textId="77777777" w:rsidR="00AE41FD" w:rsidRPr="006B1F04" w:rsidRDefault="00AE41FD" w:rsidP="00CF4788">
      <w:pPr>
        <w:pStyle w:val="Glava"/>
        <w:tabs>
          <w:tab w:val="clear" w:pos="4536"/>
          <w:tab w:val="clear" w:pos="9072"/>
        </w:tabs>
        <w:jc w:val="both"/>
        <w:rPr>
          <w:rFonts w:cs="Arial"/>
          <w:b/>
          <w:sz w:val="22"/>
          <w:szCs w:val="22"/>
        </w:rPr>
      </w:pPr>
      <w:r w:rsidRPr="006B1F04">
        <w:rPr>
          <w:rFonts w:cs="Arial"/>
          <w:b/>
          <w:sz w:val="22"/>
          <w:szCs w:val="22"/>
        </w:rPr>
        <w:t>PRI IZVEDBI JAVNEGA NAROČILA BODO SODELOVALI PODIZVAJALCI:</w:t>
      </w:r>
    </w:p>
    <w:p w14:paraId="34DB5227" w14:textId="77777777" w:rsidR="00AE41FD" w:rsidRPr="006B1F04" w:rsidRDefault="00AE41FD" w:rsidP="00CF4788">
      <w:pPr>
        <w:pStyle w:val="Glava"/>
        <w:tabs>
          <w:tab w:val="clear" w:pos="4536"/>
          <w:tab w:val="clear" w:pos="9072"/>
        </w:tabs>
        <w:jc w:val="both"/>
        <w:rPr>
          <w:rFonts w:cs="Arial"/>
          <w:sz w:val="22"/>
          <w:szCs w:val="22"/>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30"/>
        <w:gridCol w:w="4829"/>
      </w:tblGrid>
      <w:tr w:rsidR="006B1F04" w:rsidRPr="006B1F04" w14:paraId="30F69C51" w14:textId="77777777" w:rsidTr="00A4243F">
        <w:trPr>
          <w:cantSplit/>
          <w:trHeight w:val="498"/>
        </w:trPr>
        <w:tc>
          <w:tcPr>
            <w:tcW w:w="4030" w:type="dxa"/>
            <w:tcBorders>
              <w:top w:val="single" w:sz="24" w:space="0" w:color="auto"/>
            </w:tcBorders>
          </w:tcPr>
          <w:p w14:paraId="5CEB769C"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Naziv </w:t>
            </w:r>
            <w:r w:rsidR="00815FEA" w:rsidRPr="006B1F04">
              <w:rPr>
                <w:rFonts w:cs="Arial"/>
                <w:sz w:val="22"/>
                <w:szCs w:val="22"/>
              </w:rPr>
              <w:t>podizvajalca</w:t>
            </w:r>
          </w:p>
        </w:tc>
        <w:tc>
          <w:tcPr>
            <w:tcW w:w="4829" w:type="dxa"/>
            <w:tcBorders>
              <w:top w:val="single" w:sz="24" w:space="0" w:color="auto"/>
              <w:left w:val="nil"/>
            </w:tcBorders>
          </w:tcPr>
          <w:p w14:paraId="503233B6"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410869AB" w14:textId="77777777" w:rsidTr="00A4243F">
        <w:trPr>
          <w:cantSplit/>
          <w:trHeight w:val="498"/>
        </w:trPr>
        <w:tc>
          <w:tcPr>
            <w:tcW w:w="4030" w:type="dxa"/>
          </w:tcPr>
          <w:p w14:paraId="7FD7A909"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Naslov in sedež </w:t>
            </w:r>
            <w:r w:rsidR="00815FEA" w:rsidRPr="006B1F04">
              <w:rPr>
                <w:rFonts w:cs="Arial"/>
                <w:sz w:val="22"/>
                <w:szCs w:val="22"/>
              </w:rPr>
              <w:t>podizvajalca</w:t>
            </w:r>
          </w:p>
        </w:tc>
        <w:tc>
          <w:tcPr>
            <w:tcW w:w="4829" w:type="dxa"/>
            <w:tcBorders>
              <w:left w:val="nil"/>
            </w:tcBorders>
          </w:tcPr>
          <w:p w14:paraId="0F7CC7C4"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172346AA" w14:textId="77777777" w:rsidTr="00A4243F">
        <w:trPr>
          <w:cantSplit/>
          <w:trHeight w:val="498"/>
        </w:trPr>
        <w:tc>
          <w:tcPr>
            <w:tcW w:w="4030" w:type="dxa"/>
          </w:tcPr>
          <w:p w14:paraId="7ACA9930" w14:textId="77777777" w:rsidR="00AE41FD" w:rsidRPr="006B1F04" w:rsidRDefault="00AE41FD" w:rsidP="00CF4788">
            <w:pPr>
              <w:pStyle w:val="Glava"/>
              <w:tabs>
                <w:tab w:val="clear" w:pos="4536"/>
                <w:tab w:val="clear" w:pos="9072"/>
              </w:tabs>
              <w:ind w:right="-354"/>
              <w:rPr>
                <w:rFonts w:cs="Arial"/>
                <w:sz w:val="22"/>
                <w:szCs w:val="22"/>
              </w:rPr>
            </w:pPr>
            <w:r w:rsidRPr="006B1F04">
              <w:rPr>
                <w:rFonts w:cs="Arial"/>
                <w:sz w:val="22"/>
                <w:szCs w:val="22"/>
              </w:rPr>
              <w:t xml:space="preserve">  Vsi zakoniti zastopniki oz. pooblaščene </w:t>
            </w:r>
          </w:p>
          <w:p w14:paraId="4963BEFF" w14:textId="77777777" w:rsidR="00AE41FD" w:rsidRPr="006B1F04" w:rsidRDefault="00AE41FD" w:rsidP="00757480">
            <w:pPr>
              <w:pStyle w:val="Glava"/>
              <w:tabs>
                <w:tab w:val="clear" w:pos="4536"/>
                <w:tab w:val="clear" w:pos="9072"/>
              </w:tabs>
              <w:ind w:right="-354"/>
              <w:rPr>
                <w:rFonts w:cs="Arial"/>
                <w:sz w:val="22"/>
                <w:szCs w:val="22"/>
              </w:rPr>
            </w:pPr>
            <w:r w:rsidRPr="006B1F04">
              <w:rPr>
                <w:rFonts w:cs="Arial"/>
                <w:sz w:val="22"/>
                <w:szCs w:val="22"/>
              </w:rPr>
              <w:t xml:space="preserve">  </w:t>
            </w:r>
            <w:r w:rsidR="00757480" w:rsidRPr="006B1F04">
              <w:rPr>
                <w:rFonts w:cs="Arial"/>
                <w:sz w:val="22"/>
                <w:szCs w:val="22"/>
              </w:rPr>
              <w:t>osebe</w:t>
            </w:r>
          </w:p>
        </w:tc>
        <w:tc>
          <w:tcPr>
            <w:tcW w:w="4829" w:type="dxa"/>
            <w:tcBorders>
              <w:left w:val="nil"/>
            </w:tcBorders>
          </w:tcPr>
          <w:p w14:paraId="765C9661" w14:textId="77777777" w:rsidR="00AE41FD" w:rsidRPr="006B1F04" w:rsidRDefault="00AE41FD" w:rsidP="00CF4788">
            <w:pPr>
              <w:pStyle w:val="Glava"/>
              <w:tabs>
                <w:tab w:val="clear" w:pos="4536"/>
                <w:tab w:val="clear" w:pos="9072"/>
              </w:tabs>
              <w:jc w:val="both"/>
              <w:rPr>
                <w:rFonts w:cs="Arial"/>
                <w:sz w:val="22"/>
                <w:szCs w:val="22"/>
              </w:rPr>
            </w:pPr>
          </w:p>
          <w:p w14:paraId="1F6A4B75" w14:textId="77777777" w:rsidR="00907A90" w:rsidRPr="006B1F04" w:rsidRDefault="00907A90" w:rsidP="00CF4788">
            <w:pPr>
              <w:pStyle w:val="Glava"/>
              <w:tabs>
                <w:tab w:val="clear" w:pos="4536"/>
                <w:tab w:val="clear" w:pos="9072"/>
              </w:tabs>
              <w:jc w:val="both"/>
              <w:rPr>
                <w:rFonts w:cs="Arial"/>
                <w:sz w:val="22"/>
                <w:szCs w:val="22"/>
              </w:rPr>
            </w:pPr>
          </w:p>
          <w:p w14:paraId="420655EA" w14:textId="77777777" w:rsidR="00907A90" w:rsidRPr="006B1F04" w:rsidRDefault="00907A90" w:rsidP="00CF4788">
            <w:pPr>
              <w:pStyle w:val="Glava"/>
              <w:tabs>
                <w:tab w:val="clear" w:pos="4536"/>
                <w:tab w:val="clear" w:pos="9072"/>
              </w:tabs>
              <w:jc w:val="both"/>
              <w:rPr>
                <w:rFonts w:cs="Arial"/>
                <w:sz w:val="22"/>
                <w:szCs w:val="22"/>
              </w:rPr>
            </w:pPr>
          </w:p>
          <w:p w14:paraId="278838A1" w14:textId="77777777" w:rsidR="00907A90" w:rsidRPr="006B1F04" w:rsidRDefault="00907A90" w:rsidP="00CF4788">
            <w:pPr>
              <w:pStyle w:val="Glava"/>
              <w:tabs>
                <w:tab w:val="clear" w:pos="4536"/>
                <w:tab w:val="clear" w:pos="9072"/>
              </w:tabs>
              <w:jc w:val="both"/>
              <w:rPr>
                <w:rFonts w:cs="Arial"/>
                <w:sz w:val="22"/>
                <w:szCs w:val="22"/>
              </w:rPr>
            </w:pPr>
          </w:p>
          <w:p w14:paraId="12A32085" w14:textId="77777777" w:rsidR="00907A90" w:rsidRPr="006B1F04" w:rsidRDefault="00907A90" w:rsidP="00CF4788">
            <w:pPr>
              <w:pStyle w:val="Glava"/>
              <w:tabs>
                <w:tab w:val="clear" w:pos="4536"/>
                <w:tab w:val="clear" w:pos="9072"/>
              </w:tabs>
              <w:jc w:val="both"/>
              <w:rPr>
                <w:rFonts w:cs="Arial"/>
                <w:sz w:val="22"/>
                <w:szCs w:val="22"/>
              </w:rPr>
            </w:pPr>
          </w:p>
        </w:tc>
      </w:tr>
      <w:tr w:rsidR="006B1F04" w:rsidRPr="006B1F04" w14:paraId="69F579BE" w14:textId="77777777" w:rsidTr="00A4243F">
        <w:trPr>
          <w:cantSplit/>
          <w:trHeight w:val="498"/>
        </w:trPr>
        <w:tc>
          <w:tcPr>
            <w:tcW w:w="4030" w:type="dxa"/>
          </w:tcPr>
          <w:p w14:paraId="3F5AB203"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Kontaktna oseba</w:t>
            </w:r>
          </w:p>
        </w:tc>
        <w:tc>
          <w:tcPr>
            <w:tcW w:w="4829" w:type="dxa"/>
            <w:tcBorders>
              <w:left w:val="nil"/>
            </w:tcBorders>
          </w:tcPr>
          <w:p w14:paraId="156BF728"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46752F1C" w14:textId="77777777" w:rsidTr="00A4243F">
        <w:trPr>
          <w:cantSplit/>
          <w:trHeight w:val="498"/>
        </w:trPr>
        <w:tc>
          <w:tcPr>
            <w:tcW w:w="4030" w:type="dxa"/>
          </w:tcPr>
          <w:p w14:paraId="094C616B"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Telefon</w:t>
            </w:r>
          </w:p>
        </w:tc>
        <w:tc>
          <w:tcPr>
            <w:tcW w:w="4829" w:type="dxa"/>
            <w:tcBorders>
              <w:left w:val="nil"/>
            </w:tcBorders>
          </w:tcPr>
          <w:p w14:paraId="5241EEDB"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632DE7B2" w14:textId="77777777" w:rsidTr="00A4243F">
        <w:trPr>
          <w:cantSplit/>
          <w:trHeight w:val="498"/>
        </w:trPr>
        <w:tc>
          <w:tcPr>
            <w:tcW w:w="4030" w:type="dxa"/>
          </w:tcPr>
          <w:p w14:paraId="189D2010"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w:t>
            </w:r>
            <w:proofErr w:type="gramStart"/>
            <w:r w:rsidRPr="006B1F04">
              <w:rPr>
                <w:rFonts w:cs="Arial"/>
                <w:sz w:val="22"/>
                <w:szCs w:val="22"/>
              </w:rPr>
              <w:t>E-mail</w:t>
            </w:r>
            <w:proofErr w:type="gramEnd"/>
            <w:r w:rsidRPr="006B1F04">
              <w:rPr>
                <w:rFonts w:cs="Arial"/>
                <w:sz w:val="22"/>
                <w:szCs w:val="22"/>
              </w:rPr>
              <w:t xml:space="preserve"> (elektronska pošta)</w:t>
            </w:r>
          </w:p>
        </w:tc>
        <w:tc>
          <w:tcPr>
            <w:tcW w:w="4829" w:type="dxa"/>
            <w:tcBorders>
              <w:left w:val="nil"/>
            </w:tcBorders>
          </w:tcPr>
          <w:p w14:paraId="5EE3C5F3"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5639878C" w14:textId="77777777" w:rsidTr="00A4243F">
        <w:trPr>
          <w:cantSplit/>
          <w:trHeight w:val="498"/>
        </w:trPr>
        <w:tc>
          <w:tcPr>
            <w:tcW w:w="4030" w:type="dxa"/>
          </w:tcPr>
          <w:p w14:paraId="731E917F"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Transakcijski račun podjetja</w:t>
            </w:r>
          </w:p>
        </w:tc>
        <w:tc>
          <w:tcPr>
            <w:tcW w:w="4829" w:type="dxa"/>
            <w:tcBorders>
              <w:left w:val="nil"/>
            </w:tcBorders>
          </w:tcPr>
          <w:p w14:paraId="76C09C4F"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66B81892" w14:textId="77777777" w:rsidTr="00A4243F">
        <w:trPr>
          <w:cantSplit/>
          <w:trHeight w:val="498"/>
        </w:trPr>
        <w:tc>
          <w:tcPr>
            <w:tcW w:w="4030" w:type="dxa"/>
          </w:tcPr>
          <w:p w14:paraId="7811E1A5"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Matična številka podjetja</w:t>
            </w:r>
          </w:p>
        </w:tc>
        <w:tc>
          <w:tcPr>
            <w:tcW w:w="4829" w:type="dxa"/>
            <w:tcBorders>
              <w:left w:val="nil"/>
            </w:tcBorders>
          </w:tcPr>
          <w:p w14:paraId="610A6456"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7F3C4D49" w14:textId="77777777" w:rsidTr="00A4243F">
        <w:trPr>
          <w:cantSplit/>
          <w:trHeight w:val="498"/>
        </w:trPr>
        <w:tc>
          <w:tcPr>
            <w:tcW w:w="4030" w:type="dxa"/>
          </w:tcPr>
          <w:p w14:paraId="3F93975E"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Identifikacijska </w:t>
            </w:r>
            <w:proofErr w:type="gramStart"/>
            <w:r w:rsidRPr="006B1F04">
              <w:rPr>
                <w:rFonts w:cs="Arial"/>
                <w:sz w:val="22"/>
                <w:szCs w:val="22"/>
              </w:rPr>
              <w:t>št.</w:t>
            </w:r>
            <w:proofErr w:type="gramEnd"/>
            <w:r w:rsidRPr="006B1F04">
              <w:rPr>
                <w:rFonts w:cs="Arial"/>
                <w:sz w:val="22"/>
                <w:szCs w:val="22"/>
              </w:rPr>
              <w:t>za DDV</w:t>
            </w:r>
          </w:p>
        </w:tc>
        <w:tc>
          <w:tcPr>
            <w:tcW w:w="4829" w:type="dxa"/>
            <w:tcBorders>
              <w:left w:val="nil"/>
            </w:tcBorders>
          </w:tcPr>
          <w:p w14:paraId="1C22D46E"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71B4B29C" w14:textId="77777777" w:rsidTr="00A4243F">
        <w:trPr>
          <w:cantSplit/>
          <w:trHeight w:val="498"/>
        </w:trPr>
        <w:tc>
          <w:tcPr>
            <w:tcW w:w="4030" w:type="dxa"/>
          </w:tcPr>
          <w:p w14:paraId="476DD4BE"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Vrsta del, ki jih bodo izvajali</w:t>
            </w:r>
          </w:p>
        </w:tc>
        <w:tc>
          <w:tcPr>
            <w:tcW w:w="4829" w:type="dxa"/>
            <w:tcBorders>
              <w:left w:val="nil"/>
            </w:tcBorders>
          </w:tcPr>
          <w:p w14:paraId="5B87542A" w14:textId="77777777" w:rsidR="00AE41FD" w:rsidRPr="006B1F04" w:rsidRDefault="00AE41FD" w:rsidP="00CF4788">
            <w:pPr>
              <w:pStyle w:val="Glava"/>
              <w:tabs>
                <w:tab w:val="clear" w:pos="4536"/>
                <w:tab w:val="clear" w:pos="9072"/>
              </w:tabs>
              <w:jc w:val="both"/>
              <w:rPr>
                <w:rFonts w:cs="Arial"/>
                <w:sz w:val="22"/>
                <w:szCs w:val="22"/>
              </w:rPr>
            </w:pPr>
          </w:p>
        </w:tc>
      </w:tr>
      <w:tr w:rsidR="006B1F04" w:rsidRPr="006B1F04" w14:paraId="6149BAB5" w14:textId="77777777" w:rsidTr="00A4243F">
        <w:trPr>
          <w:cantSplit/>
          <w:trHeight w:val="498"/>
        </w:trPr>
        <w:tc>
          <w:tcPr>
            <w:tcW w:w="4030" w:type="dxa"/>
          </w:tcPr>
          <w:p w14:paraId="3C350554" w14:textId="77777777" w:rsidR="00AE41FD" w:rsidRPr="006B1F04" w:rsidRDefault="00AE41FD" w:rsidP="00CF4788">
            <w:pPr>
              <w:pStyle w:val="Glava"/>
              <w:tabs>
                <w:tab w:val="clear" w:pos="4536"/>
                <w:tab w:val="clear" w:pos="9072"/>
              </w:tabs>
              <w:jc w:val="both"/>
              <w:rPr>
                <w:rFonts w:cs="Arial"/>
                <w:sz w:val="22"/>
                <w:szCs w:val="22"/>
              </w:rPr>
            </w:pPr>
            <w:r w:rsidRPr="006B1F04">
              <w:rPr>
                <w:rFonts w:cs="Arial"/>
                <w:sz w:val="22"/>
                <w:szCs w:val="22"/>
              </w:rPr>
              <w:t xml:space="preserve"> Vrednost del, ki jih bodo izvajali (EUR brez DDV)</w:t>
            </w:r>
          </w:p>
        </w:tc>
        <w:tc>
          <w:tcPr>
            <w:tcW w:w="4829" w:type="dxa"/>
            <w:tcBorders>
              <w:left w:val="nil"/>
            </w:tcBorders>
          </w:tcPr>
          <w:p w14:paraId="591A4EB1" w14:textId="77777777" w:rsidR="00AE41FD" w:rsidRPr="006B1F04" w:rsidRDefault="00AE41FD" w:rsidP="00CF4788">
            <w:pPr>
              <w:pStyle w:val="Glava"/>
              <w:tabs>
                <w:tab w:val="clear" w:pos="4536"/>
                <w:tab w:val="clear" w:pos="9072"/>
              </w:tabs>
              <w:jc w:val="both"/>
              <w:rPr>
                <w:rFonts w:cs="Arial"/>
                <w:sz w:val="22"/>
                <w:szCs w:val="22"/>
              </w:rPr>
            </w:pPr>
          </w:p>
        </w:tc>
      </w:tr>
      <w:tr w:rsidR="00AE19D8" w:rsidRPr="006B1F04" w14:paraId="6BC506AB" w14:textId="77777777" w:rsidTr="00A4243F">
        <w:trPr>
          <w:cantSplit/>
          <w:trHeight w:val="498"/>
        </w:trPr>
        <w:tc>
          <w:tcPr>
            <w:tcW w:w="4030" w:type="dxa"/>
          </w:tcPr>
          <w:p w14:paraId="648CACDC" w14:textId="77777777" w:rsidR="00AE19D8" w:rsidRPr="006B1F04" w:rsidRDefault="00AE19D8" w:rsidP="00CF4788">
            <w:pPr>
              <w:pStyle w:val="Glava"/>
              <w:tabs>
                <w:tab w:val="clear" w:pos="4536"/>
                <w:tab w:val="clear" w:pos="9072"/>
              </w:tabs>
              <w:jc w:val="both"/>
              <w:rPr>
                <w:rFonts w:cs="Arial"/>
                <w:sz w:val="22"/>
                <w:szCs w:val="22"/>
              </w:rPr>
            </w:pPr>
            <w:r w:rsidRPr="006B1F04">
              <w:rPr>
                <w:rFonts w:cs="Arial"/>
                <w:sz w:val="22"/>
                <w:szCs w:val="22"/>
              </w:rPr>
              <w:t>Podizvajalec zahteva neposredno plačilo (se obkroži)</w:t>
            </w:r>
            <w:r w:rsidR="000E7F60" w:rsidRPr="006B1F04">
              <w:rPr>
                <w:rFonts w:cs="Arial"/>
                <w:sz w:val="22"/>
                <w:szCs w:val="22"/>
              </w:rPr>
              <w:t>*</w:t>
            </w:r>
            <w:r w:rsidRPr="006B1F04">
              <w:rPr>
                <w:rFonts w:cs="Arial"/>
                <w:sz w:val="22"/>
                <w:szCs w:val="22"/>
              </w:rPr>
              <w:t xml:space="preserve"> </w:t>
            </w:r>
          </w:p>
        </w:tc>
        <w:tc>
          <w:tcPr>
            <w:tcW w:w="4829" w:type="dxa"/>
            <w:tcBorders>
              <w:left w:val="nil"/>
            </w:tcBorders>
          </w:tcPr>
          <w:p w14:paraId="0E8E0E0D" w14:textId="77777777" w:rsidR="00AE19D8" w:rsidRPr="006B1F04" w:rsidRDefault="00AE19D8" w:rsidP="00CF4788">
            <w:pPr>
              <w:pStyle w:val="Glava"/>
              <w:tabs>
                <w:tab w:val="clear" w:pos="4536"/>
                <w:tab w:val="clear" w:pos="9072"/>
              </w:tabs>
              <w:jc w:val="both"/>
              <w:rPr>
                <w:rFonts w:cs="Arial"/>
                <w:sz w:val="22"/>
                <w:szCs w:val="22"/>
              </w:rPr>
            </w:pPr>
            <w:r w:rsidRPr="006B1F04">
              <w:rPr>
                <w:rFonts w:cs="Arial"/>
                <w:sz w:val="22"/>
                <w:szCs w:val="22"/>
              </w:rPr>
              <w:t xml:space="preserve">         </w:t>
            </w:r>
            <w:proofErr w:type="gramStart"/>
            <w:r w:rsidRPr="006B1F04">
              <w:rPr>
                <w:rFonts w:cs="Arial"/>
                <w:sz w:val="22"/>
                <w:szCs w:val="22"/>
              </w:rPr>
              <w:t xml:space="preserve">DA   </w:t>
            </w:r>
            <w:proofErr w:type="gramEnd"/>
            <w:r w:rsidRPr="006B1F04">
              <w:rPr>
                <w:rFonts w:cs="Arial"/>
                <w:sz w:val="22"/>
                <w:szCs w:val="22"/>
              </w:rPr>
              <w:t>/   NE</w:t>
            </w:r>
          </w:p>
          <w:p w14:paraId="03D05E79" w14:textId="77777777" w:rsidR="002D52F2" w:rsidRPr="006B1F04" w:rsidRDefault="002D52F2" w:rsidP="00CF4788">
            <w:pPr>
              <w:pStyle w:val="Glava"/>
              <w:tabs>
                <w:tab w:val="clear" w:pos="4536"/>
                <w:tab w:val="clear" w:pos="9072"/>
              </w:tabs>
              <w:jc w:val="both"/>
              <w:rPr>
                <w:rFonts w:cs="Arial"/>
                <w:sz w:val="22"/>
                <w:szCs w:val="22"/>
              </w:rPr>
            </w:pPr>
          </w:p>
        </w:tc>
      </w:tr>
    </w:tbl>
    <w:p w14:paraId="009DCF9A" w14:textId="77777777" w:rsidR="00AE41FD" w:rsidRPr="006B1F04" w:rsidRDefault="00AE41FD" w:rsidP="00CF4788">
      <w:pPr>
        <w:autoSpaceDE w:val="0"/>
        <w:autoSpaceDN w:val="0"/>
        <w:adjustRightInd w:val="0"/>
        <w:jc w:val="both"/>
        <w:rPr>
          <w:rFonts w:ascii="Arial" w:hAnsi="Arial" w:cs="Arial"/>
          <w:sz w:val="22"/>
          <w:szCs w:val="22"/>
        </w:rPr>
      </w:pPr>
    </w:p>
    <w:p w14:paraId="5942A686" w14:textId="77777777" w:rsidR="003908CE" w:rsidRPr="006B1F04" w:rsidRDefault="003908CE" w:rsidP="00CF4788">
      <w:pPr>
        <w:pStyle w:val="Glava"/>
        <w:tabs>
          <w:tab w:val="clear" w:pos="4536"/>
          <w:tab w:val="clear" w:pos="9072"/>
          <w:tab w:val="left" w:pos="4395"/>
        </w:tabs>
        <w:jc w:val="both"/>
        <w:rPr>
          <w:rFonts w:cs="Arial"/>
          <w:sz w:val="22"/>
          <w:szCs w:val="22"/>
        </w:rPr>
      </w:pPr>
    </w:p>
    <w:p w14:paraId="6CFB4FFF" w14:textId="77777777" w:rsidR="00757480" w:rsidRPr="006B1F04" w:rsidRDefault="00757480" w:rsidP="00CF4788">
      <w:pPr>
        <w:pStyle w:val="Glava"/>
        <w:tabs>
          <w:tab w:val="clear" w:pos="4536"/>
          <w:tab w:val="clear" w:pos="9072"/>
          <w:tab w:val="left" w:pos="4395"/>
        </w:tabs>
        <w:jc w:val="both"/>
        <w:rPr>
          <w:rFonts w:cs="Arial"/>
          <w:sz w:val="22"/>
          <w:szCs w:val="22"/>
        </w:rPr>
      </w:pPr>
    </w:p>
    <w:p w14:paraId="0038EA5E" w14:textId="77777777" w:rsidR="003908CE" w:rsidRPr="006B1F04" w:rsidRDefault="003908CE" w:rsidP="00CF4788">
      <w:pPr>
        <w:pStyle w:val="Glava"/>
        <w:tabs>
          <w:tab w:val="clear" w:pos="4536"/>
          <w:tab w:val="clear" w:pos="9072"/>
          <w:tab w:val="left" w:pos="4395"/>
        </w:tabs>
        <w:jc w:val="both"/>
        <w:rPr>
          <w:rFonts w:cs="Arial"/>
          <w:sz w:val="22"/>
          <w:szCs w:val="22"/>
        </w:rPr>
      </w:pPr>
    </w:p>
    <w:p w14:paraId="2283CE06" w14:textId="64958D6F" w:rsidR="00AE41FD" w:rsidRPr="006B1F04" w:rsidRDefault="00AE41FD" w:rsidP="00511B7D">
      <w:pPr>
        <w:pStyle w:val="Glava"/>
        <w:tabs>
          <w:tab w:val="clear" w:pos="4536"/>
          <w:tab w:val="clear" w:pos="9072"/>
          <w:tab w:val="left" w:pos="4395"/>
        </w:tabs>
        <w:ind w:left="2124" w:hanging="2124"/>
        <w:jc w:val="both"/>
        <w:rPr>
          <w:rFonts w:cs="Arial"/>
          <w:sz w:val="22"/>
          <w:szCs w:val="22"/>
        </w:rPr>
      </w:pPr>
      <w:r w:rsidRPr="006B1F04">
        <w:rPr>
          <w:rFonts w:cs="Arial"/>
          <w:sz w:val="22"/>
          <w:szCs w:val="22"/>
        </w:rPr>
        <w:t>Datum:</w:t>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t>Podpis</w:t>
      </w:r>
      <w:r w:rsidR="00511B7D" w:rsidRPr="006B1F04">
        <w:rPr>
          <w:rFonts w:cs="Arial"/>
          <w:sz w:val="22"/>
          <w:szCs w:val="22"/>
        </w:rPr>
        <w:t xml:space="preserve"> podizvajalca</w:t>
      </w:r>
      <w:r w:rsidRPr="006B1F04">
        <w:rPr>
          <w:rFonts w:cs="Arial"/>
          <w:sz w:val="22"/>
          <w:szCs w:val="22"/>
        </w:rPr>
        <w:t>:</w:t>
      </w:r>
    </w:p>
    <w:p w14:paraId="6231421C" w14:textId="77777777" w:rsidR="00907A90" w:rsidRPr="006B1F04" w:rsidRDefault="00907A90" w:rsidP="00907A90">
      <w:pPr>
        <w:pStyle w:val="Glava"/>
        <w:tabs>
          <w:tab w:val="clear" w:pos="4536"/>
          <w:tab w:val="clear" w:pos="9072"/>
          <w:tab w:val="left" w:pos="4395"/>
        </w:tabs>
        <w:ind w:left="2124" w:hanging="2124"/>
        <w:jc w:val="both"/>
        <w:rPr>
          <w:rFonts w:cs="Arial"/>
          <w:sz w:val="22"/>
          <w:szCs w:val="22"/>
        </w:rPr>
      </w:pPr>
    </w:p>
    <w:p w14:paraId="358386A9" w14:textId="77777777" w:rsidR="00AE41FD" w:rsidRPr="006B1F04" w:rsidRDefault="00AE41FD" w:rsidP="00CF4788">
      <w:pPr>
        <w:pStyle w:val="Glava"/>
        <w:tabs>
          <w:tab w:val="clear" w:pos="4536"/>
          <w:tab w:val="clear" w:pos="9072"/>
          <w:tab w:val="left" w:pos="4395"/>
        </w:tabs>
        <w:jc w:val="both"/>
        <w:rPr>
          <w:rFonts w:cs="Arial"/>
          <w:sz w:val="22"/>
          <w:szCs w:val="22"/>
        </w:rPr>
      </w:pPr>
      <w:r w:rsidRPr="006B1F04">
        <w:rPr>
          <w:rFonts w:cs="Arial"/>
          <w:sz w:val="22"/>
          <w:szCs w:val="22"/>
        </w:rPr>
        <w:t>____________________</w:t>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t>_____________________</w:t>
      </w:r>
    </w:p>
    <w:p w14:paraId="11D1D864" w14:textId="77777777" w:rsidR="00AE41FD" w:rsidRPr="006B1F04" w:rsidRDefault="00AE41FD" w:rsidP="00CF4788">
      <w:pPr>
        <w:pStyle w:val="Glava"/>
        <w:tabs>
          <w:tab w:val="clear" w:pos="4536"/>
          <w:tab w:val="clear" w:pos="9072"/>
        </w:tabs>
        <w:jc w:val="right"/>
        <w:rPr>
          <w:rFonts w:cs="Arial"/>
          <w:b/>
          <w:sz w:val="22"/>
          <w:szCs w:val="22"/>
        </w:rPr>
      </w:pPr>
    </w:p>
    <w:p w14:paraId="3A672362" w14:textId="77777777" w:rsidR="00AE41FD" w:rsidRPr="006B1F04" w:rsidRDefault="00AE41FD" w:rsidP="00CF4788">
      <w:pPr>
        <w:pStyle w:val="Glava"/>
        <w:tabs>
          <w:tab w:val="clear" w:pos="4536"/>
          <w:tab w:val="clear" w:pos="9072"/>
        </w:tabs>
        <w:jc w:val="right"/>
        <w:rPr>
          <w:rFonts w:cs="Arial"/>
          <w:b/>
          <w:sz w:val="22"/>
          <w:szCs w:val="22"/>
        </w:rPr>
      </w:pPr>
    </w:p>
    <w:p w14:paraId="21C54324" w14:textId="77777777" w:rsidR="00AE41FD" w:rsidRPr="006B1F04" w:rsidRDefault="00AE41FD" w:rsidP="00CF4788">
      <w:pPr>
        <w:pStyle w:val="Glava"/>
        <w:tabs>
          <w:tab w:val="clear" w:pos="4536"/>
          <w:tab w:val="clear" w:pos="9072"/>
        </w:tabs>
        <w:jc w:val="right"/>
        <w:rPr>
          <w:rFonts w:cs="Arial"/>
          <w:b/>
          <w:sz w:val="22"/>
          <w:szCs w:val="22"/>
        </w:rPr>
      </w:pPr>
    </w:p>
    <w:p w14:paraId="768CA16B" w14:textId="77777777" w:rsidR="0080032F" w:rsidRPr="006B1F04" w:rsidRDefault="0080032F" w:rsidP="0080032F">
      <w:pPr>
        <w:pStyle w:val="Glava"/>
        <w:tabs>
          <w:tab w:val="left" w:pos="708"/>
        </w:tabs>
        <w:rPr>
          <w:rFonts w:cs="Arial"/>
          <w:b/>
          <w:sz w:val="22"/>
          <w:szCs w:val="22"/>
        </w:rPr>
      </w:pPr>
      <w:r w:rsidRPr="006B1F04">
        <w:rPr>
          <w:rFonts w:cs="Arial"/>
          <w:sz w:val="22"/>
          <w:szCs w:val="22"/>
        </w:rPr>
        <w:t>Opomba: Zaželeno je, da ponudnik ponudbi priloži potrdila o nekaznovanosti podizvajalca.</w:t>
      </w:r>
      <w:r w:rsidRPr="006B1F04">
        <w:rPr>
          <w:rFonts w:cs="Arial"/>
          <w:sz w:val="22"/>
          <w:szCs w:val="22"/>
        </w:rPr>
        <w:tab/>
      </w:r>
    </w:p>
    <w:p w14:paraId="27AD7C12" w14:textId="77777777" w:rsidR="001D0EA9" w:rsidRPr="006B1F04" w:rsidRDefault="001D0EA9" w:rsidP="00CF4788">
      <w:pPr>
        <w:pStyle w:val="Glava"/>
        <w:tabs>
          <w:tab w:val="clear" w:pos="4536"/>
          <w:tab w:val="clear" w:pos="9072"/>
        </w:tabs>
        <w:jc w:val="right"/>
        <w:rPr>
          <w:rFonts w:cs="Arial"/>
          <w:b/>
          <w:sz w:val="22"/>
          <w:szCs w:val="22"/>
        </w:rPr>
      </w:pPr>
    </w:p>
    <w:p w14:paraId="457D76A9" w14:textId="77777777" w:rsidR="001D0EA9" w:rsidRPr="006B1F04" w:rsidRDefault="001D0EA9" w:rsidP="00907A90">
      <w:pPr>
        <w:pStyle w:val="Glava"/>
        <w:tabs>
          <w:tab w:val="clear" w:pos="4536"/>
          <w:tab w:val="clear" w:pos="9072"/>
        </w:tabs>
        <w:rPr>
          <w:rFonts w:cs="Arial"/>
          <w:b/>
          <w:sz w:val="22"/>
          <w:szCs w:val="22"/>
        </w:rPr>
      </w:pPr>
    </w:p>
    <w:p w14:paraId="5C89AB3C" w14:textId="53538F06" w:rsidR="003D2786" w:rsidRPr="006B1F04" w:rsidRDefault="003D2786" w:rsidP="003D2786">
      <w:pPr>
        <w:suppressAutoHyphens/>
        <w:autoSpaceDE w:val="0"/>
        <w:autoSpaceDN w:val="0"/>
        <w:textAlignment w:val="baseline"/>
        <w:rPr>
          <w:rFonts w:ascii="Arial" w:hAnsi="Arial" w:cs="Arial"/>
          <w:i/>
          <w:iCs/>
          <w:sz w:val="22"/>
          <w:szCs w:val="22"/>
        </w:rPr>
      </w:pPr>
    </w:p>
    <w:p w14:paraId="287B0254" w14:textId="77777777" w:rsidR="003D2786" w:rsidRPr="006B1F04" w:rsidRDefault="003D2786" w:rsidP="003D2786">
      <w:pPr>
        <w:suppressAutoHyphens/>
        <w:autoSpaceDE w:val="0"/>
        <w:autoSpaceDN w:val="0"/>
        <w:textAlignment w:val="baseline"/>
        <w:rPr>
          <w:rFonts w:ascii="Arial" w:hAnsi="Arial" w:cs="Arial"/>
          <w:i/>
          <w:iCs/>
          <w:sz w:val="22"/>
          <w:szCs w:val="22"/>
        </w:rPr>
      </w:pPr>
    </w:p>
    <w:p w14:paraId="121508B7" w14:textId="77777777" w:rsidR="000E7F60" w:rsidRPr="006B1F04" w:rsidRDefault="000E7F60" w:rsidP="003D2786">
      <w:pPr>
        <w:suppressAutoHyphens/>
        <w:autoSpaceDE w:val="0"/>
        <w:autoSpaceDN w:val="0"/>
        <w:jc w:val="right"/>
        <w:textAlignment w:val="baseline"/>
        <w:rPr>
          <w:rFonts w:ascii="Arial" w:hAnsi="Arial" w:cs="Arial"/>
          <w:kern w:val="3"/>
          <w:lang w:eastAsia="zh-CN"/>
        </w:rPr>
      </w:pPr>
      <w:r w:rsidRPr="006B1F04">
        <w:rPr>
          <w:rFonts w:ascii="Arial" w:hAnsi="Arial" w:cs="Arial"/>
          <w:sz w:val="22"/>
          <w:szCs w:val="22"/>
        </w:rPr>
        <w:br w:type="page"/>
      </w:r>
      <w:bookmarkStart w:id="66" w:name="_Hlk180568179"/>
      <w:bookmarkStart w:id="67" w:name="_Hlk181694741"/>
      <w:r w:rsidRPr="006B1F04">
        <w:rPr>
          <w:rFonts w:ascii="Arial" w:hAnsi="Arial" w:cs="Arial"/>
          <w:b/>
          <w:bCs/>
          <w:kern w:val="3"/>
          <w:sz w:val="22"/>
          <w:szCs w:val="22"/>
          <w:lang w:eastAsia="zh-CN"/>
        </w:rPr>
        <w:lastRenderedPageBreak/>
        <w:t>Razpisni obrazec št. 1</w:t>
      </w:r>
      <w:r w:rsidR="000D2920" w:rsidRPr="006B1F04">
        <w:rPr>
          <w:rFonts w:ascii="Arial" w:hAnsi="Arial" w:cs="Arial"/>
          <w:b/>
          <w:bCs/>
          <w:kern w:val="3"/>
          <w:sz w:val="22"/>
          <w:szCs w:val="22"/>
          <w:lang w:eastAsia="zh-CN"/>
        </w:rPr>
        <w:t>b</w:t>
      </w:r>
      <w:bookmarkEnd w:id="66"/>
    </w:p>
    <w:bookmarkEnd w:id="67"/>
    <w:p w14:paraId="4BFC10CC" w14:textId="77777777" w:rsidR="000E7F60" w:rsidRPr="006B1F04" w:rsidRDefault="000E7F60" w:rsidP="000E7F60">
      <w:pPr>
        <w:suppressAutoHyphens/>
        <w:autoSpaceDE w:val="0"/>
        <w:autoSpaceDN w:val="0"/>
        <w:textAlignment w:val="baseline"/>
        <w:rPr>
          <w:rFonts w:ascii="Arial" w:hAnsi="Arial" w:cs="Arial"/>
          <w:b/>
          <w:bCs/>
          <w:kern w:val="3"/>
          <w:sz w:val="22"/>
          <w:szCs w:val="22"/>
          <w:lang w:eastAsia="zh-CN"/>
        </w:rPr>
      </w:pPr>
    </w:p>
    <w:p w14:paraId="201D446B" w14:textId="77777777" w:rsidR="000E7F60" w:rsidRPr="006B1F04" w:rsidRDefault="000E7F60" w:rsidP="000E7F60">
      <w:pPr>
        <w:widowControl w:val="0"/>
        <w:suppressAutoHyphens/>
        <w:autoSpaceDN w:val="0"/>
        <w:ind w:right="382"/>
        <w:jc w:val="both"/>
        <w:textAlignment w:val="baseline"/>
        <w:rPr>
          <w:rFonts w:ascii="Arial" w:eastAsia="SimSun" w:hAnsi="Arial" w:cs="Arial"/>
          <w:sz w:val="22"/>
          <w:szCs w:val="22"/>
        </w:rPr>
      </w:pPr>
    </w:p>
    <w:p w14:paraId="1DD67C56" w14:textId="77777777" w:rsidR="000E7F60" w:rsidRPr="006B1F04" w:rsidRDefault="000E7F60" w:rsidP="000E7F60">
      <w:pPr>
        <w:widowControl w:val="0"/>
        <w:suppressAutoHyphens/>
        <w:autoSpaceDN w:val="0"/>
        <w:ind w:right="382"/>
        <w:jc w:val="both"/>
        <w:textAlignment w:val="baseline"/>
        <w:rPr>
          <w:rFonts w:ascii="Arial" w:eastAsia="SimSun" w:hAnsi="Arial" w:cs="Arial"/>
          <w:sz w:val="22"/>
          <w:szCs w:val="22"/>
        </w:rPr>
      </w:pPr>
    </w:p>
    <w:p w14:paraId="7550EF44" w14:textId="77777777" w:rsidR="000D2920" w:rsidRPr="006B1F04" w:rsidRDefault="000D2920" w:rsidP="000D2920">
      <w:pPr>
        <w:autoSpaceDE w:val="0"/>
        <w:autoSpaceDN w:val="0"/>
        <w:adjustRightInd w:val="0"/>
        <w:jc w:val="right"/>
        <w:rPr>
          <w:rFonts w:ascii="Arial" w:hAnsi="Arial" w:cs="Arial"/>
          <w:b/>
          <w:bCs/>
          <w:sz w:val="22"/>
          <w:szCs w:val="22"/>
        </w:rPr>
      </w:pPr>
    </w:p>
    <w:p w14:paraId="3CF800AF" w14:textId="77777777" w:rsidR="000D2920" w:rsidRPr="006B1F04" w:rsidRDefault="000D2920" w:rsidP="000D2920">
      <w:pPr>
        <w:autoSpaceDE w:val="0"/>
        <w:autoSpaceDN w:val="0"/>
        <w:adjustRightInd w:val="0"/>
        <w:jc w:val="right"/>
        <w:rPr>
          <w:rFonts w:ascii="Arial" w:hAnsi="Arial" w:cs="Arial"/>
          <w:b/>
          <w:bCs/>
          <w:sz w:val="22"/>
          <w:szCs w:val="22"/>
        </w:rPr>
      </w:pPr>
    </w:p>
    <w:p w14:paraId="113F1284" w14:textId="77777777" w:rsidR="000D2920" w:rsidRPr="006B1F04" w:rsidRDefault="000D2920" w:rsidP="000D2920">
      <w:pPr>
        <w:autoSpaceDE w:val="0"/>
        <w:autoSpaceDN w:val="0"/>
        <w:adjustRightInd w:val="0"/>
        <w:jc w:val="right"/>
        <w:rPr>
          <w:rFonts w:ascii="Arial" w:hAnsi="Arial" w:cs="Arial"/>
          <w:b/>
          <w:bCs/>
          <w:sz w:val="22"/>
          <w:szCs w:val="22"/>
        </w:rPr>
      </w:pPr>
    </w:p>
    <w:p w14:paraId="3BB61CBB" w14:textId="77777777" w:rsidR="000D2920" w:rsidRPr="006B1F04" w:rsidRDefault="000D2920" w:rsidP="000D2920">
      <w:pPr>
        <w:autoSpaceDE w:val="0"/>
        <w:autoSpaceDN w:val="0"/>
        <w:adjustRightInd w:val="0"/>
        <w:jc w:val="right"/>
        <w:rPr>
          <w:rFonts w:ascii="Arial" w:hAnsi="Arial" w:cs="Arial"/>
          <w:b/>
          <w:bCs/>
          <w:sz w:val="22"/>
          <w:szCs w:val="22"/>
        </w:rPr>
      </w:pPr>
    </w:p>
    <w:p w14:paraId="54791669" w14:textId="77777777" w:rsidR="000D2920" w:rsidRPr="006B1F04" w:rsidRDefault="000D2920" w:rsidP="000D2920">
      <w:pPr>
        <w:autoSpaceDE w:val="0"/>
        <w:autoSpaceDN w:val="0"/>
        <w:adjustRightInd w:val="0"/>
        <w:jc w:val="center"/>
        <w:rPr>
          <w:rFonts w:ascii="Arial" w:hAnsi="Arial" w:cs="Arial"/>
          <w:b/>
          <w:bCs/>
          <w:sz w:val="22"/>
          <w:szCs w:val="22"/>
        </w:rPr>
      </w:pPr>
      <w:bookmarkStart w:id="68" w:name="_Hlk181694754"/>
      <w:bookmarkStart w:id="69" w:name="_Hlk180568267"/>
      <w:r w:rsidRPr="006B1F04">
        <w:rPr>
          <w:rFonts w:ascii="Arial" w:hAnsi="Arial" w:cs="Arial"/>
          <w:b/>
          <w:bCs/>
          <w:sz w:val="22"/>
          <w:szCs w:val="22"/>
        </w:rPr>
        <w:t>IZJAVA PODIZVAJALCA</w:t>
      </w:r>
      <w:bookmarkEnd w:id="68"/>
    </w:p>
    <w:bookmarkEnd w:id="69"/>
    <w:p w14:paraId="445DAA3D" w14:textId="77777777" w:rsidR="000D2920" w:rsidRPr="006B1F04" w:rsidRDefault="000D2920" w:rsidP="000D2920">
      <w:pPr>
        <w:autoSpaceDE w:val="0"/>
        <w:autoSpaceDN w:val="0"/>
        <w:adjustRightInd w:val="0"/>
        <w:jc w:val="center"/>
        <w:rPr>
          <w:rFonts w:ascii="Arial" w:hAnsi="Arial" w:cs="Arial"/>
          <w:b/>
          <w:bCs/>
          <w:sz w:val="22"/>
          <w:szCs w:val="22"/>
        </w:rPr>
      </w:pPr>
    </w:p>
    <w:p w14:paraId="5858B5CF" w14:textId="77777777" w:rsidR="000D2920" w:rsidRPr="006B1F04" w:rsidRDefault="000D2920" w:rsidP="000D2920">
      <w:pPr>
        <w:autoSpaceDE w:val="0"/>
        <w:autoSpaceDN w:val="0"/>
        <w:adjustRightInd w:val="0"/>
        <w:jc w:val="center"/>
        <w:rPr>
          <w:rFonts w:ascii="Arial" w:hAnsi="Arial" w:cs="Arial"/>
          <w:b/>
          <w:bCs/>
          <w:sz w:val="22"/>
          <w:szCs w:val="22"/>
        </w:rPr>
      </w:pPr>
    </w:p>
    <w:p w14:paraId="5E43A342" w14:textId="77777777" w:rsidR="000D2920" w:rsidRPr="006B1F04" w:rsidRDefault="000D2920" w:rsidP="000D2920">
      <w:pPr>
        <w:autoSpaceDE w:val="0"/>
        <w:autoSpaceDN w:val="0"/>
        <w:adjustRightInd w:val="0"/>
        <w:jc w:val="center"/>
        <w:rPr>
          <w:rFonts w:ascii="Arial" w:hAnsi="Arial" w:cs="Arial"/>
          <w:b/>
          <w:bCs/>
          <w:sz w:val="22"/>
          <w:szCs w:val="22"/>
        </w:rPr>
      </w:pPr>
    </w:p>
    <w:p w14:paraId="63DB0BBE" w14:textId="77777777" w:rsidR="000D2920" w:rsidRPr="006B1F04" w:rsidRDefault="000D2920" w:rsidP="000D2920">
      <w:pPr>
        <w:autoSpaceDE w:val="0"/>
        <w:autoSpaceDN w:val="0"/>
        <w:adjustRightInd w:val="0"/>
        <w:rPr>
          <w:rFonts w:ascii="Arial" w:hAnsi="Arial" w:cs="Arial"/>
          <w:b/>
          <w:bCs/>
          <w:sz w:val="22"/>
          <w:szCs w:val="22"/>
        </w:rPr>
      </w:pPr>
      <w:r w:rsidRPr="006B1F04">
        <w:rPr>
          <w:rFonts w:ascii="Arial" w:hAnsi="Arial" w:cs="Arial"/>
          <w:b/>
          <w:bCs/>
          <w:sz w:val="22"/>
          <w:szCs w:val="22"/>
        </w:rPr>
        <w:t>PODIZVAJALEC:</w:t>
      </w:r>
    </w:p>
    <w:p w14:paraId="655E6006" w14:textId="77777777" w:rsidR="000D2920" w:rsidRPr="006B1F04" w:rsidRDefault="000D2920" w:rsidP="000D2920">
      <w:pPr>
        <w:autoSpaceDE w:val="0"/>
        <w:autoSpaceDN w:val="0"/>
        <w:adjustRightInd w:val="0"/>
        <w:rPr>
          <w:rFonts w:ascii="Arial" w:hAnsi="Arial" w:cs="Arial"/>
          <w:b/>
          <w:bCs/>
          <w:sz w:val="22"/>
          <w:szCs w:val="22"/>
        </w:rPr>
      </w:pPr>
    </w:p>
    <w:p w14:paraId="7096A483" w14:textId="77777777" w:rsidR="000D2920" w:rsidRPr="006B1F04" w:rsidRDefault="000D2920" w:rsidP="000D2920">
      <w:pPr>
        <w:autoSpaceDE w:val="0"/>
        <w:autoSpaceDN w:val="0"/>
        <w:adjustRightInd w:val="0"/>
        <w:rPr>
          <w:rFonts w:ascii="Arial" w:hAnsi="Arial" w:cs="Arial"/>
          <w:sz w:val="22"/>
          <w:szCs w:val="22"/>
        </w:rPr>
      </w:pPr>
      <w:r w:rsidRPr="006B1F04">
        <w:rPr>
          <w:rFonts w:ascii="Arial" w:hAnsi="Arial" w:cs="Arial"/>
          <w:sz w:val="22"/>
          <w:szCs w:val="22"/>
        </w:rPr>
        <w:t>____________________________________________________________________________</w:t>
      </w:r>
    </w:p>
    <w:p w14:paraId="5E3229BA" w14:textId="77777777" w:rsidR="000D2920" w:rsidRPr="006B1F04" w:rsidRDefault="000D2920" w:rsidP="000D2920">
      <w:pPr>
        <w:autoSpaceDE w:val="0"/>
        <w:autoSpaceDN w:val="0"/>
        <w:adjustRightInd w:val="0"/>
        <w:jc w:val="center"/>
        <w:rPr>
          <w:rFonts w:ascii="Arial" w:hAnsi="Arial" w:cs="Arial"/>
          <w:sz w:val="22"/>
          <w:szCs w:val="22"/>
        </w:rPr>
      </w:pPr>
      <w:r w:rsidRPr="006B1F04">
        <w:rPr>
          <w:rFonts w:ascii="Arial" w:hAnsi="Arial" w:cs="Arial"/>
          <w:sz w:val="22"/>
          <w:szCs w:val="22"/>
        </w:rPr>
        <w:t>(naziv)</w:t>
      </w:r>
    </w:p>
    <w:p w14:paraId="4577B364" w14:textId="77777777" w:rsidR="000D2920" w:rsidRPr="006B1F04" w:rsidRDefault="000D2920" w:rsidP="000D2920">
      <w:pPr>
        <w:autoSpaceDE w:val="0"/>
        <w:autoSpaceDN w:val="0"/>
        <w:adjustRightInd w:val="0"/>
        <w:jc w:val="center"/>
        <w:rPr>
          <w:rFonts w:ascii="Arial" w:hAnsi="Arial" w:cs="Arial"/>
          <w:sz w:val="22"/>
          <w:szCs w:val="22"/>
        </w:rPr>
      </w:pPr>
    </w:p>
    <w:p w14:paraId="1C29CF9C" w14:textId="77777777" w:rsidR="000D2920" w:rsidRPr="006B1F04" w:rsidRDefault="000D2920" w:rsidP="000D2920">
      <w:pPr>
        <w:autoSpaceDE w:val="0"/>
        <w:autoSpaceDN w:val="0"/>
        <w:adjustRightInd w:val="0"/>
        <w:rPr>
          <w:rFonts w:ascii="Arial" w:hAnsi="Arial" w:cs="Arial"/>
          <w:sz w:val="22"/>
          <w:szCs w:val="22"/>
        </w:rPr>
      </w:pPr>
      <w:r w:rsidRPr="006B1F04">
        <w:rPr>
          <w:rFonts w:ascii="Arial" w:hAnsi="Arial" w:cs="Arial"/>
          <w:sz w:val="22"/>
          <w:szCs w:val="22"/>
        </w:rPr>
        <w:t>____________________________________________________________________________</w:t>
      </w:r>
    </w:p>
    <w:p w14:paraId="0B0E43B4" w14:textId="77777777" w:rsidR="000D2920" w:rsidRPr="006B1F04" w:rsidRDefault="000D2920" w:rsidP="000D2920">
      <w:pPr>
        <w:autoSpaceDE w:val="0"/>
        <w:autoSpaceDN w:val="0"/>
        <w:adjustRightInd w:val="0"/>
        <w:jc w:val="center"/>
        <w:rPr>
          <w:rFonts w:ascii="Arial" w:hAnsi="Arial" w:cs="Arial"/>
          <w:sz w:val="22"/>
          <w:szCs w:val="22"/>
        </w:rPr>
      </w:pPr>
      <w:r w:rsidRPr="006B1F04">
        <w:rPr>
          <w:rFonts w:ascii="Arial" w:hAnsi="Arial" w:cs="Arial"/>
          <w:sz w:val="22"/>
          <w:szCs w:val="22"/>
        </w:rPr>
        <w:t>(naslov)</w:t>
      </w:r>
    </w:p>
    <w:p w14:paraId="3D48146D" w14:textId="77777777" w:rsidR="000D2920" w:rsidRPr="006B1F04" w:rsidRDefault="000D2920" w:rsidP="000D2920">
      <w:pPr>
        <w:autoSpaceDE w:val="0"/>
        <w:autoSpaceDN w:val="0"/>
        <w:adjustRightInd w:val="0"/>
        <w:jc w:val="center"/>
        <w:rPr>
          <w:rFonts w:ascii="Arial" w:hAnsi="Arial" w:cs="Arial"/>
          <w:sz w:val="22"/>
          <w:szCs w:val="22"/>
        </w:rPr>
      </w:pPr>
    </w:p>
    <w:p w14:paraId="114470BE" w14:textId="77777777" w:rsidR="000D2920" w:rsidRPr="006B1F04" w:rsidRDefault="000D2920" w:rsidP="000D2920">
      <w:pPr>
        <w:autoSpaceDE w:val="0"/>
        <w:autoSpaceDN w:val="0"/>
        <w:adjustRightInd w:val="0"/>
        <w:jc w:val="center"/>
        <w:rPr>
          <w:rFonts w:ascii="Arial" w:hAnsi="Arial" w:cs="Arial"/>
          <w:sz w:val="22"/>
          <w:szCs w:val="22"/>
        </w:rPr>
      </w:pPr>
    </w:p>
    <w:p w14:paraId="09A5E605" w14:textId="77777777" w:rsidR="000D2920" w:rsidRPr="006B1F04" w:rsidRDefault="000D2920" w:rsidP="000D2920">
      <w:pPr>
        <w:autoSpaceDE w:val="0"/>
        <w:autoSpaceDN w:val="0"/>
        <w:adjustRightInd w:val="0"/>
        <w:jc w:val="center"/>
        <w:rPr>
          <w:rFonts w:ascii="Arial" w:hAnsi="Arial" w:cs="Arial"/>
          <w:sz w:val="22"/>
          <w:szCs w:val="22"/>
        </w:rPr>
      </w:pPr>
    </w:p>
    <w:p w14:paraId="3C75FBBF" w14:textId="77777777" w:rsidR="000D2920" w:rsidRPr="006B1F04" w:rsidRDefault="000D2920" w:rsidP="000D2920">
      <w:pPr>
        <w:autoSpaceDE w:val="0"/>
        <w:autoSpaceDN w:val="0"/>
        <w:adjustRightInd w:val="0"/>
        <w:ind w:firstLine="360"/>
        <w:rPr>
          <w:rFonts w:ascii="Arial" w:hAnsi="Arial" w:cs="Arial"/>
          <w:b/>
          <w:bCs/>
          <w:sz w:val="22"/>
          <w:szCs w:val="22"/>
        </w:rPr>
      </w:pPr>
      <w:r w:rsidRPr="006B1F04">
        <w:rPr>
          <w:rFonts w:ascii="Arial" w:hAnsi="Arial" w:cs="Arial"/>
          <w:b/>
          <w:sz w:val="22"/>
          <w:szCs w:val="22"/>
        </w:rPr>
        <w:t xml:space="preserve">Spodaj podpisani podizvajalec </w:t>
      </w:r>
      <w:r w:rsidRPr="006B1F04">
        <w:rPr>
          <w:rFonts w:ascii="Arial" w:hAnsi="Arial" w:cs="Arial"/>
          <w:b/>
          <w:bCs/>
          <w:sz w:val="22"/>
          <w:szCs w:val="22"/>
        </w:rPr>
        <w:t>izjavljam, da:</w:t>
      </w:r>
    </w:p>
    <w:p w14:paraId="1547B57E" w14:textId="77777777" w:rsidR="000D2920" w:rsidRPr="006B1F04" w:rsidRDefault="000D2920" w:rsidP="000D2920">
      <w:pPr>
        <w:autoSpaceDE w:val="0"/>
        <w:autoSpaceDN w:val="0"/>
        <w:adjustRightInd w:val="0"/>
        <w:jc w:val="both"/>
        <w:rPr>
          <w:rFonts w:ascii="Arial" w:hAnsi="Arial" w:cs="Arial"/>
          <w:b/>
          <w:sz w:val="22"/>
          <w:szCs w:val="22"/>
        </w:rPr>
      </w:pPr>
    </w:p>
    <w:p w14:paraId="7B0A53D9" w14:textId="77777777" w:rsidR="000D2920" w:rsidRPr="006B1F04" w:rsidRDefault="000D2920" w:rsidP="002F319A">
      <w:pPr>
        <w:numPr>
          <w:ilvl w:val="0"/>
          <w:numId w:val="9"/>
        </w:numPr>
        <w:autoSpaceDE w:val="0"/>
        <w:autoSpaceDN w:val="0"/>
        <w:adjustRightInd w:val="0"/>
        <w:spacing w:line="276" w:lineRule="auto"/>
        <w:jc w:val="both"/>
        <w:rPr>
          <w:rFonts w:ascii="Arial" w:hAnsi="Arial" w:cs="Arial"/>
          <w:sz w:val="22"/>
          <w:szCs w:val="22"/>
        </w:rPr>
      </w:pPr>
      <w:r w:rsidRPr="006B1F04">
        <w:rPr>
          <w:rFonts w:ascii="Arial" w:hAnsi="Arial" w:cs="Arial"/>
          <w:sz w:val="22"/>
          <w:szCs w:val="22"/>
        </w:rPr>
        <w:t>smo seznanjeni z navodili, ponudnikom in razpisnimi pogoji ter merili za dodelitev javnega naročila in, da z njimi v celoti soglašamo;</w:t>
      </w:r>
    </w:p>
    <w:p w14:paraId="563FAB0F" w14:textId="77777777" w:rsidR="000D2920" w:rsidRPr="006B1F04" w:rsidRDefault="000D2920" w:rsidP="000D2920">
      <w:pPr>
        <w:autoSpaceDE w:val="0"/>
        <w:autoSpaceDN w:val="0"/>
        <w:adjustRightInd w:val="0"/>
        <w:spacing w:line="276" w:lineRule="auto"/>
        <w:jc w:val="both"/>
        <w:rPr>
          <w:rFonts w:ascii="Arial" w:hAnsi="Arial" w:cs="Arial"/>
          <w:sz w:val="22"/>
          <w:szCs w:val="22"/>
        </w:rPr>
      </w:pPr>
    </w:p>
    <w:p w14:paraId="639248C5" w14:textId="77777777" w:rsidR="000D2920" w:rsidRPr="006B1F04" w:rsidRDefault="000D2920" w:rsidP="002F319A">
      <w:pPr>
        <w:numPr>
          <w:ilvl w:val="0"/>
          <w:numId w:val="9"/>
        </w:numPr>
        <w:autoSpaceDE w:val="0"/>
        <w:autoSpaceDN w:val="0"/>
        <w:adjustRightInd w:val="0"/>
        <w:spacing w:line="276" w:lineRule="auto"/>
        <w:jc w:val="both"/>
        <w:rPr>
          <w:rFonts w:ascii="Arial" w:hAnsi="Arial" w:cs="Arial"/>
          <w:sz w:val="22"/>
          <w:szCs w:val="22"/>
        </w:rPr>
      </w:pPr>
      <w:r w:rsidRPr="006B1F04">
        <w:rPr>
          <w:rFonts w:ascii="Arial" w:hAnsi="Arial" w:cs="Arial"/>
          <w:sz w:val="22"/>
          <w:szCs w:val="22"/>
        </w:rPr>
        <w:t>smo seznanjeni s plačilnimi pogoji iz razpisne dokumentacije;</w:t>
      </w:r>
    </w:p>
    <w:p w14:paraId="7DFEA419" w14:textId="77777777" w:rsidR="000D2920" w:rsidRPr="006B1F04" w:rsidRDefault="000D2920" w:rsidP="000D2920">
      <w:pPr>
        <w:autoSpaceDE w:val="0"/>
        <w:autoSpaceDN w:val="0"/>
        <w:adjustRightInd w:val="0"/>
        <w:spacing w:line="276" w:lineRule="auto"/>
        <w:ind w:left="720"/>
        <w:jc w:val="both"/>
        <w:rPr>
          <w:rFonts w:ascii="Arial" w:hAnsi="Arial" w:cs="Arial"/>
          <w:sz w:val="22"/>
          <w:szCs w:val="22"/>
        </w:rPr>
      </w:pPr>
    </w:p>
    <w:p w14:paraId="2CEA60EC" w14:textId="77777777" w:rsidR="000D2920" w:rsidRPr="006B1F04" w:rsidRDefault="000D2920" w:rsidP="002F319A">
      <w:pPr>
        <w:numPr>
          <w:ilvl w:val="0"/>
          <w:numId w:val="9"/>
        </w:numPr>
        <w:autoSpaceDE w:val="0"/>
        <w:autoSpaceDN w:val="0"/>
        <w:adjustRightInd w:val="0"/>
        <w:spacing w:line="276" w:lineRule="auto"/>
        <w:jc w:val="both"/>
        <w:rPr>
          <w:rFonts w:ascii="Arial" w:hAnsi="Arial" w:cs="Arial"/>
          <w:sz w:val="22"/>
          <w:szCs w:val="22"/>
        </w:rPr>
      </w:pPr>
      <w:r w:rsidRPr="006B1F04">
        <w:rPr>
          <w:rFonts w:ascii="Arial" w:hAnsi="Arial" w:cs="Arial"/>
          <w:sz w:val="22"/>
          <w:szCs w:val="22"/>
        </w:rPr>
        <w:t>bomo naročniku v petih dneh od prejemu njegove zahteve posredovali kopijo podizvajalske pogodbe in vseh dodatkov k tej pogodbi, ki smo jo sklenili s ponudnikom za izvedbo del v okviru tega javnega naročila;</w:t>
      </w:r>
    </w:p>
    <w:p w14:paraId="369511BB" w14:textId="77777777" w:rsidR="000D2920" w:rsidRPr="006B1F04" w:rsidRDefault="000D2920" w:rsidP="000D2920">
      <w:pPr>
        <w:autoSpaceDE w:val="0"/>
        <w:autoSpaceDN w:val="0"/>
        <w:adjustRightInd w:val="0"/>
        <w:spacing w:line="276" w:lineRule="auto"/>
        <w:ind w:left="720"/>
        <w:jc w:val="both"/>
        <w:rPr>
          <w:rFonts w:ascii="Arial" w:hAnsi="Arial" w:cs="Arial"/>
          <w:sz w:val="22"/>
          <w:szCs w:val="22"/>
        </w:rPr>
      </w:pPr>
    </w:p>
    <w:p w14:paraId="0FD5FE2A" w14:textId="564BF56C" w:rsidR="000D2920" w:rsidRPr="006B1F04" w:rsidRDefault="000D2920" w:rsidP="002F319A">
      <w:pPr>
        <w:numPr>
          <w:ilvl w:val="0"/>
          <w:numId w:val="9"/>
        </w:numPr>
        <w:autoSpaceDE w:val="0"/>
        <w:autoSpaceDN w:val="0"/>
        <w:adjustRightInd w:val="0"/>
        <w:spacing w:line="276" w:lineRule="auto"/>
        <w:jc w:val="both"/>
        <w:rPr>
          <w:rFonts w:ascii="Arial" w:hAnsi="Arial" w:cs="Arial"/>
          <w:sz w:val="22"/>
          <w:szCs w:val="22"/>
        </w:rPr>
      </w:pPr>
      <w:r w:rsidRPr="006B1F04">
        <w:rPr>
          <w:rFonts w:ascii="Arial" w:hAnsi="Arial" w:cs="Arial"/>
          <w:sz w:val="22"/>
          <w:szCs w:val="22"/>
        </w:rPr>
        <w:t>v primeru, da zahtevamo neposredno plačilo, naročniku dajemo soglasje, da nam pod pogoji iz te razpisne dokumentacije namesto glavnemu izvajalcu poravna našo terjatev do glavnega izvajalca, za dela izvedena na predmetu javnega naročila.</w:t>
      </w:r>
    </w:p>
    <w:p w14:paraId="1F8452D3" w14:textId="77777777" w:rsidR="000D2920" w:rsidRPr="006B1F04" w:rsidRDefault="000D2920" w:rsidP="000D2920">
      <w:pPr>
        <w:autoSpaceDE w:val="0"/>
        <w:autoSpaceDN w:val="0"/>
        <w:adjustRightInd w:val="0"/>
        <w:spacing w:line="276" w:lineRule="auto"/>
        <w:ind w:left="720"/>
        <w:jc w:val="both"/>
        <w:rPr>
          <w:rFonts w:ascii="Arial" w:hAnsi="Arial" w:cs="Arial"/>
          <w:sz w:val="22"/>
          <w:szCs w:val="22"/>
        </w:rPr>
      </w:pPr>
    </w:p>
    <w:p w14:paraId="326A19A8" w14:textId="77777777" w:rsidR="000D2920" w:rsidRPr="006B1F04" w:rsidRDefault="000D2920" w:rsidP="000D2920">
      <w:pPr>
        <w:autoSpaceDE w:val="0"/>
        <w:autoSpaceDN w:val="0"/>
        <w:adjustRightInd w:val="0"/>
        <w:jc w:val="both"/>
        <w:rPr>
          <w:rFonts w:ascii="Arial" w:hAnsi="Arial" w:cs="Arial"/>
          <w:sz w:val="22"/>
          <w:szCs w:val="22"/>
        </w:rPr>
      </w:pPr>
    </w:p>
    <w:p w14:paraId="2B6713EE" w14:textId="77777777" w:rsidR="000D2920" w:rsidRPr="006B1F04" w:rsidRDefault="000D2920" w:rsidP="000D2920">
      <w:pPr>
        <w:autoSpaceDE w:val="0"/>
        <w:autoSpaceDN w:val="0"/>
        <w:adjustRightInd w:val="0"/>
        <w:jc w:val="both"/>
        <w:rPr>
          <w:rFonts w:ascii="Arial" w:hAnsi="Arial" w:cs="Arial"/>
          <w:sz w:val="22"/>
          <w:szCs w:val="22"/>
        </w:rPr>
      </w:pPr>
    </w:p>
    <w:p w14:paraId="2C745965" w14:textId="77777777" w:rsidR="000D2920" w:rsidRPr="006B1F04" w:rsidRDefault="000D2920" w:rsidP="000D2920">
      <w:pPr>
        <w:autoSpaceDE w:val="0"/>
        <w:autoSpaceDN w:val="0"/>
        <w:adjustRightInd w:val="0"/>
        <w:jc w:val="both"/>
        <w:rPr>
          <w:rFonts w:ascii="Arial" w:hAnsi="Arial" w:cs="Arial"/>
          <w:sz w:val="22"/>
          <w:szCs w:val="22"/>
        </w:rPr>
      </w:pPr>
    </w:p>
    <w:p w14:paraId="0696398F" w14:textId="77777777" w:rsidR="000D2920" w:rsidRPr="006B1F04" w:rsidRDefault="000D2920" w:rsidP="000D2920">
      <w:pPr>
        <w:autoSpaceDE w:val="0"/>
        <w:autoSpaceDN w:val="0"/>
        <w:adjustRightInd w:val="0"/>
        <w:jc w:val="both"/>
        <w:rPr>
          <w:rFonts w:ascii="Arial" w:hAnsi="Arial" w:cs="Arial"/>
          <w:sz w:val="22"/>
          <w:szCs w:val="22"/>
        </w:rPr>
      </w:pPr>
    </w:p>
    <w:p w14:paraId="4C2AC976" w14:textId="77777777" w:rsidR="000D2920" w:rsidRPr="006B1F04" w:rsidRDefault="000D2920" w:rsidP="000D2920">
      <w:pPr>
        <w:autoSpaceDE w:val="0"/>
        <w:autoSpaceDN w:val="0"/>
        <w:adjustRightInd w:val="0"/>
        <w:jc w:val="both"/>
        <w:rPr>
          <w:rFonts w:ascii="Arial" w:hAnsi="Arial" w:cs="Arial"/>
          <w:sz w:val="22"/>
          <w:szCs w:val="22"/>
        </w:rPr>
      </w:pPr>
    </w:p>
    <w:p w14:paraId="207F9BA5" w14:textId="192A37AE" w:rsidR="000D2920" w:rsidRPr="006B1F04" w:rsidRDefault="000D2920" w:rsidP="000D2920">
      <w:pPr>
        <w:tabs>
          <w:tab w:val="left" w:pos="4395"/>
        </w:tabs>
        <w:ind w:left="708" w:firstLine="708"/>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w:t>
      </w:r>
      <w:r w:rsidR="00907A90" w:rsidRPr="006B1F04">
        <w:rPr>
          <w:rFonts w:ascii="Arial" w:hAnsi="Arial" w:cs="Arial"/>
          <w:sz w:val="22"/>
          <w:szCs w:val="22"/>
        </w:rPr>
        <w:t xml:space="preserve"> podizvajalca</w:t>
      </w:r>
      <w:r w:rsidRPr="006B1F04">
        <w:rPr>
          <w:rFonts w:ascii="Arial" w:hAnsi="Arial" w:cs="Arial"/>
          <w:sz w:val="22"/>
          <w:szCs w:val="22"/>
        </w:rPr>
        <w:t>:</w:t>
      </w:r>
    </w:p>
    <w:p w14:paraId="73FFEC58" w14:textId="77777777" w:rsidR="00907A90" w:rsidRPr="006B1F04" w:rsidRDefault="00907A90" w:rsidP="000D2920">
      <w:pPr>
        <w:tabs>
          <w:tab w:val="left" w:pos="4395"/>
        </w:tabs>
        <w:ind w:left="708" w:firstLine="708"/>
        <w:rPr>
          <w:rFonts w:ascii="Arial" w:hAnsi="Arial" w:cs="Arial"/>
          <w:sz w:val="22"/>
          <w:szCs w:val="22"/>
        </w:rPr>
      </w:pPr>
    </w:p>
    <w:p w14:paraId="5A82D25F" w14:textId="7CAF5111" w:rsidR="000D2920" w:rsidRPr="006B1F04" w:rsidRDefault="000D2920" w:rsidP="000D2920">
      <w:pPr>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00907A90" w:rsidRPr="006B1F04">
        <w:rPr>
          <w:rFonts w:ascii="Arial" w:hAnsi="Arial" w:cs="Arial"/>
          <w:sz w:val="22"/>
          <w:szCs w:val="22"/>
        </w:rPr>
        <w:tab/>
      </w:r>
      <w:r w:rsidRPr="006B1F04">
        <w:rPr>
          <w:rFonts w:ascii="Arial" w:hAnsi="Arial" w:cs="Arial"/>
          <w:sz w:val="22"/>
          <w:szCs w:val="22"/>
        </w:rPr>
        <w:t>_________________</w:t>
      </w:r>
    </w:p>
    <w:p w14:paraId="67CD60A6" w14:textId="77777777" w:rsidR="000D2920" w:rsidRPr="006B1F04" w:rsidRDefault="000D2920" w:rsidP="000D2920">
      <w:pPr>
        <w:autoSpaceDE w:val="0"/>
        <w:autoSpaceDN w:val="0"/>
        <w:adjustRightInd w:val="0"/>
        <w:jc w:val="both"/>
        <w:rPr>
          <w:rFonts w:ascii="Arial" w:hAnsi="Arial" w:cs="Arial"/>
          <w:sz w:val="22"/>
          <w:szCs w:val="22"/>
        </w:rPr>
      </w:pPr>
    </w:p>
    <w:p w14:paraId="4D01ADD9" w14:textId="77777777" w:rsidR="000D2920" w:rsidRPr="006B1F04" w:rsidRDefault="000D2920" w:rsidP="000D2920">
      <w:pPr>
        <w:autoSpaceDE w:val="0"/>
        <w:autoSpaceDN w:val="0"/>
        <w:adjustRightInd w:val="0"/>
        <w:jc w:val="both"/>
        <w:rPr>
          <w:rFonts w:ascii="Arial" w:hAnsi="Arial" w:cs="Arial"/>
          <w:sz w:val="22"/>
          <w:szCs w:val="22"/>
        </w:rPr>
      </w:pPr>
    </w:p>
    <w:p w14:paraId="54774D1A" w14:textId="77777777" w:rsidR="000D2920" w:rsidRPr="006B1F04" w:rsidRDefault="000D2920" w:rsidP="000D2920">
      <w:pPr>
        <w:autoSpaceDE w:val="0"/>
        <w:autoSpaceDN w:val="0"/>
        <w:adjustRightInd w:val="0"/>
        <w:jc w:val="both"/>
        <w:rPr>
          <w:rFonts w:ascii="Arial" w:hAnsi="Arial" w:cs="Arial"/>
          <w:sz w:val="22"/>
          <w:szCs w:val="22"/>
        </w:rPr>
      </w:pPr>
    </w:p>
    <w:p w14:paraId="7FD5AE2A" w14:textId="77777777" w:rsidR="000D2920" w:rsidRPr="006B1F04" w:rsidRDefault="000D2920" w:rsidP="00907A90">
      <w:pPr>
        <w:pStyle w:val="Glava"/>
        <w:tabs>
          <w:tab w:val="clear" w:pos="4536"/>
          <w:tab w:val="clear" w:pos="9072"/>
          <w:tab w:val="left" w:pos="1695"/>
        </w:tabs>
        <w:rPr>
          <w:rFonts w:cs="Arial"/>
        </w:rPr>
      </w:pPr>
    </w:p>
    <w:p w14:paraId="43878BA7" w14:textId="4F3CC646" w:rsidR="00AE41FD" w:rsidRPr="006B1F04" w:rsidRDefault="00AE41FD" w:rsidP="00CF4788">
      <w:pPr>
        <w:pStyle w:val="Glava"/>
        <w:tabs>
          <w:tab w:val="clear" w:pos="4536"/>
          <w:tab w:val="clear" w:pos="9072"/>
        </w:tabs>
        <w:jc w:val="right"/>
        <w:rPr>
          <w:rFonts w:cs="Arial"/>
          <w:b/>
          <w:sz w:val="22"/>
          <w:szCs w:val="22"/>
        </w:rPr>
      </w:pPr>
      <w:r w:rsidRPr="006B1F04">
        <w:rPr>
          <w:rFonts w:cs="Arial"/>
        </w:rPr>
        <w:br w:type="page"/>
      </w:r>
      <w:bookmarkStart w:id="70" w:name="_Hlk180568296"/>
      <w:bookmarkStart w:id="71" w:name="_Hlk181694759"/>
      <w:r w:rsidRPr="006B1F04">
        <w:rPr>
          <w:rFonts w:cs="Arial"/>
          <w:b/>
          <w:sz w:val="22"/>
          <w:szCs w:val="22"/>
        </w:rPr>
        <w:lastRenderedPageBreak/>
        <w:t xml:space="preserve">Razpisni obrazec št. </w:t>
      </w:r>
      <w:r w:rsidR="003D2786" w:rsidRPr="006B1F04">
        <w:rPr>
          <w:rFonts w:cs="Arial"/>
          <w:b/>
          <w:sz w:val="22"/>
          <w:szCs w:val="22"/>
        </w:rPr>
        <w:t>2</w:t>
      </w:r>
      <w:bookmarkEnd w:id="70"/>
    </w:p>
    <w:bookmarkEnd w:id="71"/>
    <w:p w14:paraId="42054C07" w14:textId="77777777" w:rsidR="00AE41FD" w:rsidRPr="006B1F04" w:rsidRDefault="00AE41FD" w:rsidP="00CF4788">
      <w:pPr>
        <w:pStyle w:val="Glava"/>
        <w:tabs>
          <w:tab w:val="clear" w:pos="4536"/>
          <w:tab w:val="clear" w:pos="9072"/>
        </w:tabs>
        <w:jc w:val="center"/>
        <w:rPr>
          <w:rFonts w:cs="Arial"/>
          <w:b/>
          <w:sz w:val="22"/>
          <w:szCs w:val="22"/>
        </w:rPr>
      </w:pPr>
    </w:p>
    <w:p w14:paraId="60427185" w14:textId="77777777" w:rsidR="00DD162B" w:rsidRPr="006B1F04" w:rsidRDefault="00DD162B" w:rsidP="00CF4788">
      <w:pPr>
        <w:pStyle w:val="Glava"/>
        <w:tabs>
          <w:tab w:val="clear" w:pos="4536"/>
          <w:tab w:val="clear" w:pos="9072"/>
        </w:tabs>
        <w:rPr>
          <w:rFonts w:cs="Arial"/>
          <w:b/>
          <w:sz w:val="22"/>
          <w:szCs w:val="22"/>
        </w:rPr>
      </w:pPr>
    </w:p>
    <w:p w14:paraId="7009F85E" w14:textId="77777777" w:rsidR="00AE41FD" w:rsidRPr="006B1F04" w:rsidRDefault="00AE41FD" w:rsidP="00CF4788">
      <w:pPr>
        <w:pStyle w:val="Glava"/>
        <w:tabs>
          <w:tab w:val="clear" w:pos="4536"/>
          <w:tab w:val="clear" w:pos="9072"/>
        </w:tabs>
        <w:jc w:val="right"/>
        <w:rPr>
          <w:rFonts w:cs="Arial"/>
          <w:b/>
          <w:sz w:val="22"/>
          <w:szCs w:val="22"/>
        </w:rPr>
      </w:pPr>
    </w:p>
    <w:p w14:paraId="498A346B" w14:textId="77777777" w:rsidR="00AE41FD" w:rsidRPr="006B1F04" w:rsidRDefault="00AE41FD" w:rsidP="00CF4788">
      <w:pPr>
        <w:pStyle w:val="Glava"/>
        <w:tabs>
          <w:tab w:val="clear" w:pos="4536"/>
          <w:tab w:val="clear" w:pos="9072"/>
        </w:tabs>
        <w:jc w:val="right"/>
        <w:rPr>
          <w:rFonts w:cs="Arial"/>
          <w:b/>
          <w:sz w:val="22"/>
          <w:szCs w:val="22"/>
        </w:rPr>
      </w:pPr>
    </w:p>
    <w:p w14:paraId="5609D9E4" w14:textId="77777777" w:rsidR="00AE41FD" w:rsidRPr="006B1F04" w:rsidRDefault="00AE41FD" w:rsidP="00CF4788">
      <w:pPr>
        <w:pStyle w:val="Glava"/>
        <w:tabs>
          <w:tab w:val="clear" w:pos="4536"/>
          <w:tab w:val="clear" w:pos="9072"/>
        </w:tabs>
        <w:jc w:val="right"/>
        <w:rPr>
          <w:rFonts w:cs="Arial"/>
          <w:b/>
          <w:sz w:val="22"/>
          <w:szCs w:val="22"/>
        </w:rPr>
      </w:pPr>
    </w:p>
    <w:p w14:paraId="52F8E4AE" w14:textId="77777777" w:rsidR="00A871BE" w:rsidRPr="006B1F04" w:rsidRDefault="00A871BE" w:rsidP="00A871BE">
      <w:pPr>
        <w:pStyle w:val="Glava"/>
        <w:tabs>
          <w:tab w:val="clear" w:pos="4536"/>
          <w:tab w:val="clear" w:pos="9072"/>
        </w:tabs>
        <w:jc w:val="both"/>
        <w:rPr>
          <w:rFonts w:cs="Arial"/>
          <w:b/>
          <w:sz w:val="22"/>
          <w:szCs w:val="22"/>
        </w:rPr>
      </w:pPr>
      <w:bookmarkStart w:id="72" w:name="_Hlk180568415"/>
      <w:proofErr w:type="gramStart"/>
      <w:r w:rsidRPr="006B1F04">
        <w:rPr>
          <w:rFonts w:cs="Arial"/>
          <w:b/>
          <w:sz w:val="22"/>
          <w:szCs w:val="22"/>
        </w:rPr>
        <w:t xml:space="preserve">PODATKI  </w:t>
      </w:r>
      <w:proofErr w:type="gramEnd"/>
      <w:r w:rsidRPr="006B1F04">
        <w:rPr>
          <w:rFonts w:cs="Arial"/>
          <w:b/>
          <w:sz w:val="22"/>
          <w:szCs w:val="22"/>
        </w:rPr>
        <w:t>O ČLANIH UPRAVNIH, VODSTVENIH ALI NADZORNIH ORGANOV IN OSEBAH, KI IMAJO POOBLASTILO ZA ZASTOPANJE ALI ODLOČANJE ALI NADZOR V PONUDNIKU (poslovodečega in vseh ponudnikov v skupni ponudbi) oz. PODIZVAJALCIH</w:t>
      </w:r>
    </w:p>
    <w:bookmarkEnd w:id="72"/>
    <w:p w14:paraId="3169D3C9" w14:textId="2FB3F567" w:rsidR="00A871BE" w:rsidRPr="006B1F04" w:rsidRDefault="00A871BE" w:rsidP="00A871BE">
      <w:pPr>
        <w:pStyle w:val="Glava"/>
        <w:tabs>
          <w:tab w:val="clear" w:pos="4536"/>
          <w:tab w:val="clear" w:pos="9072"/>
        </w:tabs>
        <w:jc w:val="both"/>
        <w:rPr>
          <w:rFonts w:cs="Arial"/>
          <w:i/>
          <w:sz w:val="22"/>
          <w:szCs w:val="22"/>
        </w:rPr>
      </w:pPr>
      <w:r w:rsidRPr="006B1F04">
        <w:rPr>
          <w:rFonts w:cs="Arial"/>
          <w:i/>
          <w:sz w:val="22"/>
          <w:szCs w:val="22"/>
        </w:rPr>
        <w:t xml:space="preserve">(Navodilo: obrazec fotokopirajte za potrebno število vseh članov upravnega, vodstvenega ali nadzornega organa in oseb, ki imajo pooblastilo za zastopanje ali odločanje ali nadzor v </w:t>
      </w:r>
      <w:r w:rsidR="000D2920" w:rsidRPr="006B1F04">
        <w:rPr>
          <w:rFonts w:cs="Arial"/>
          <w:i/>
          <w:sz w:val="22"/>
          <w:szCs w:val="22"/>
        </w:rPr>
        <w:t>vseh gospodarskih subjektih, ki nastopajo v ponudbi</w:t>
      </w:r>
      <w:r w:rsidRPr="006B1F04">
        <w:rPr>
          <w:rFonts w:cs="Arial"/>
          <w:i/>
          <w:sz w:val="22"/>
          <w:szCs w:val="22"/>
        </w:rPr>
        <w:t>)</w:t>
      </w:r>
    </w:p>
    <w:p w14:paraId="43EE8110" w14:textId="77777777" w:rsidR="00A871BE" w:rsidRPr="006B1F04" w:rsidRDefault="00A871BE" w:rsidP="00A871BE">
      <w:pPr>
        <w:pStyle w:val="Glava"/>
        <w:tabs>
          <w:tab w:val="clear" w:pos="4536"/>
          <w:tab w:val="clear" w:pos="9072"/>
        </w:tabs>
        <w:jc w:val="both"/>
        <w:rPr>
          <w:rFonts w:cs="Arial"/>
          <w:b/>
          <w:i/>
          <w:sz w:val="22"/>
          <w:szCs w:val="22"/>
        </w:rPr>
      </w:pPr>
      <w:r w:rsidRPr="006B1F04">
        <w:rPr>
          <w:rFonts w:cs="Arial"/>
          <w:b/>
          <w:i/>
          <w:sz w:val="22"/>
          <w:szCs w:val="22"/>
        </w:rPr>
        <w:t xml:space="preserve">    </w:t>
      </w:r>
    </w:p>
    <w:p w14:paraId="2FDA21BF" w14:textId="77777777" w:rsidR="00A871BE" w:rsidRPr="006B1F04" w:rsidRDefault="00A871BE" w:rsidP="00A871BE">
      <w:pPr>
        <w:pStyle w:val="Glava"/>
        <w:tabs>
          <w:tab w:val="clear" w:pos="4536"/>
          <w:tab w:val="clear" w:pos="9072"/>
        </w:tabs>
        <w:jc w:val="both"/>
        <w:rPr>
          <w:rFonts w:cs="Arial"/>
          <w:b/>
          <w:i/>
          <w:sz w:val="22"/>
          <w:szCs w:val="22"/>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30"/>
        <w:gridCol w:w="4829"/>
      </w:tblGrid>
      <w:tr w:rsidR="006B1F04" w:rsidRPr="006B1F04" w14:paraId="7DBC90A6" w14:textId="77777777" w:rsidTr="00D2516C">
        <w:trPr>
          <w:cantSplit/>
          <w:trHeight w:val="498"/>
        </w:trPr>
        <w:tc>
          <w:tcPr>
            <w:tcW w:w="4030" w:type="dxa"/>
            <w:tcBorders>
              <w:top w:val="single" w:sz="24" w:space="0" w:color="auto"/>
            </w:tcBorders>
          </w:tcPr>
          <w:p w14:paraId="5E4D7B8B" w14:textId="77777777" w:rsidR="00A871BE" w:rsidRPr="006B1F04" w:rsidRDefault="00A871BE" w:rsidP="00D2516C">
            <w:pPr>
              <w:pStyle w:val="Glava"/>
              <w:tabs>
                <w:tab w:val="clear" w:pos="4536"/>
                <w:tab w:val="clear" w:pos="9072"/>
              </w:tabs>
              <w:jc w:val="both"/>
              <w:rPr>
                <w:rFonts w:cs="Arial"/>
                <w:sz w:val="22"/>
                <w:szCs w:val="22"/>
              </w:rPr>
            </w:pPr>
            <w:r w:rsidRPr="006B1F04">
              <w:rPr>
                <w:rFonts w:cs="Arial"/>
                <w:sz w:val="22"/>
                <w:szCs w:val="22"/>
              </w:rPr>
              <w:t xml:space="preserve">  Ime in priimek</w:t>
            </w:r>
          </w:p>
        </w:tc>
        <w:tc>
          <w:tcPr>
            <w:tcW w:w="4829" w:type="dxa"/>
            <w:tcBorders>
              <w:top w:val="single" w:sz="24" w:space="0" w:color="auto"/>
              <w:left w:val="nil"/>
            </w:tcBorders>
          </w:tcPr>
          <w:p w14:paraId="5D89778F" w14:textId="77777777" w:rsidR="00A871BE" w:rsidRPr="006B1F04" w:rsidRDefault="00A871BE" w:rsidP="00D2516C">
            <w:pPr>
              <w:pStyle w:val="Glava"/>
              <w:tabs>
                <w:tab w:val="clear" w:pos="4536"/>
                <w:tab w:val="clear" w:pos="9072"/>
              </w:tabs>
              <w:jc w:val="both"/>
              <w:rPr>
                <w:rFonts w:cs="Arial"/>
                <w:sz w:val="22"/>
                <w:szCs w:val="22"/>
              </w:rPr>
            </w:pPr>
          </w:p>
        </w:tc>
      </w:tr>
      <w:tr w:rsidR="006B1F04" w:rsidRPr="006B1F04" w14:paraId="37B06EEE" w14:textId="77777777" w:rsidTr="00D2516C">
        <w:trPr>
          <w:cantSplit/>
          <w:trHeight w:val="498"/>
        </w:trPr>
        <w:tc>
          <w:tcPr>
            <w:tcW w:w="4030" w:type="dxa"/>
          </w:tcPr>
          <w:p w14:paraId="46061921" w14:textId="77777777" w:rsidR="00A871BE" w:rsidRPr="006B1F04" w:rsidRDefault="00A871BE" w:rsidP="00D2516C">
            <w:pPr>
              <w:pStyle w:val="Glava"/>
              <w:tabs>
                <w:tab w:val="clear" w:pos="4536"/>
                <w:tab w:val="clear" w:pos="9072"/>
              </w:tabs>
              <w:jc w:val="both"/>
              <w:rPr>
                <w:rFonts w:cs="Arial"/>
                <w:sz w:val="22"/>
                <w:szCs w:val="22"/>
              </w:rPr>
            </w:pPr>
            <w:r w:rsidRPr="006B1F04">
              <w:rPr>
                <w:rFonts w:cs="Arial"/>
                <w:sz w:val="22"/>
                <w:szCs w:val="22"/>
              </w:rPr>
              <w:t xml:space="preserve">  Datum rojstva</w:t>
            </w:r>
          </w:p>
        </w:tc>
        <w:tc>
          <w:tcPr>
            <w:tcW w:w="4829" w:type="dxa"/>
            <w:tcBorders>
              <w:left w:val="nil"/>
            </w:tcBorders>
          </w:tcPr>
          <w:p w14:paraId="72FEE552" w14:textId="77777777" w:rsidR="00A871BE" w:rsidRPr="006B1F04" w:rsidRDefault="00A871BE" w:rsidP="00D2516C">
            <w:pPr>
              <w:pStyle w:val="Glava"/>
              <w:tabs>
                <w:tab w:val="clear" w:pos="4536"/>
                <w:tab w:val="clear" w:pos="9072"/>
              </w:tabs>
              <w:jc w:val="both"/>
              <w:rPr>
                <w:rFonts w:cs="Arial"/>
                <w:sz w:val="22"/>
                <w:szCs w:val="22"/>
              </w:rPr>
            </w:pPr>
          </w:p>
        </w:tc>
      </w:tr>
      <w:tr w:rsidR="006B1F04" w:rsidRPr="006B1F04" w14:paraId="5D9E75B2" w14:textId="77777777" w:rsidTr="00D2516C">
        <w:trPr>
          <w:cantSplit/>
          <w:trHeight w:val="498"/>
        </w:trPr>
        <w:tc>
          <w:tcPr>
            <w:tcW w:w="4030" w:type="dxa"/>
          </w:tcPr>
          <w:p w14:paraId="069C68EC" w14:textId="77777777" w:rsidR="00A871BE" w:rsidRPr="006B1F04" w:rsidRDefault="00A871BE" w:rsidP="00D2516C">
            <w:pPr>
              <w:pStyle w:val="Glava"/>
              <w:tabs>
                <w:tab w:val="clear" w:pos="4536"/>
                <w:tab w:val="clear" w:pos="9072"/>
              </w:tabs>
              <w:jc w:val="both"/>
              <w:rPr>
                <w:rFonts w:cs="Arial"/>
                <w:sz w:val="22"/>
                <w:szCs w:val="22"/>
              </w:rPr>
            </w:pPr>
            <w:r w:rsidRPr="006B1F04">
              <w:rPr>
                <w:rFonts w:cs="Arial"/>
                <w:sz w:val="22"/>
                <w:szCs w:val="22"/>
              </w:rPr>
              <w:t xml:space="preserve">  EMŠO</w:t>
            </w:r>
          </w:p>
        </w:tc>
        <w:tc>
          <w:tcPr>
            <w:tcW w:w="4829" w:type="dxa"/>
            <w:tcBorders>
              <w:left w:val="nil"/>
            </w:tcBorders>
          </w:tcPr>
          <w:p w14:paraId="3971CBA6" w14:textId="77777777" w:rsidR="00A871BE" w:rsidRPr="006B1F04" w:rsidRDefault="00A871BE" w:rsidP="00D2516C">
            <w:pPr>
              <w:pStyle w:val="Glava"/>
              <w:tabs>
                <w:tab w:val="clear" w:pos="4536"/>
                <w:tab w:val="clear" w:pos="9072"/>
              </w:tabs>
              <w:jc w:val="both"/>
              <w:rPr>
                <w:rFonts w:cs="Arial"/>
                <w:sz w:val="22"/>
                <w:szCs w:val="22"/>
              </w:rPr>
            </w:pPr>
          </w:p>
        </w:tc>
      </w:tr>
      <w:tr w:rsidR="006B1F04" w:rsidRPr="006B1F04" w14:paraId="76B317FE" w14:textId="77777777" w:rsidTr="00D2516C">
        <w:trPr>
          <w:cantSplit/>
          <w:trHeight w:val="498"/>
        </w:trPr>
        <w:tc>
          <w:tcPr>
            <w:tcW w:w="4030" w:type="dxa"/>
          </w:tcPr>
          <w:p w14:paraId="23161810" w14:textId="77777777" w:rsidR="00A871BE" w:rsidRPr="006B1F04" w:rsidRDefault="00A871BE" w:rsidP="00D2516C">
            <w:pPr>
              <w:pStyle w:val="Glava"/>
              <w:tabs>
                <w:tab w:val="clear" w:pos="4536"/>
                <w:tab w:val="clear" w:pos="9072"/>
              </w:tabs>
              <w:ind w:right="-354"/>
              <w:rPr>
                <w:rFonts w:cs="Arial"/>
                <w:sz w:val="22"/>
                <w:szCs w:val="22"/>
              </w:rPr>
            </w:pPr>
            <w:r w:rsidRPr="006B1F04">
              <w:rPr>
                <w:rFonts w:cs="Arial"/>
                <w:sz w:val="22"/>
                <w:szCs w:val="22"/>
              </w:rPr>
              <w:t xml:space="preserve">  Kraj rojstva</w:t>
            </w:r>
          </w:p>
        </w:tc>
        <w:tc>
          <w:tcPr>
            <w:tcW w:w="4829" w:type="dxa"/>
            <w:tcBorders>
              <w:left w:val="nil"/>
            </w:tcBorders>
          </w:tcPr>
          <w:p w14:paraId="21A5F4F5" w14:textId="77777777" w:rsidR="00A871BE" w:rsidRPr="006B1F04" w:rsidRDefault="00A871BE" w:rsidP="00D2516C">
            <w:pPr>
              <w:pStyle w:val="Glava"/>
              <w:tabs>
                <w:tab w:val="clear" w:pos="4536"/>
                <w:tab w:val="clear" w:pos="9072"/>
              </w:tabs>
              <w:jc w:val="both"/>
              <w:rPr>
                <w:rFonts w:cs="Arial"/>
                <w:sz w:val="22"/>
                <w:szCs w:val="22"/>
              </w:rPr>
            </w:pPr>
          </w:p>
        </w:tc>
      </w:tr>
      <w:tr w:rsidR="006B1F04" w:rsidRPr="006B1F04" w14:paraId="613C459F" w14:textId="77777777" w:rsidTr="00D2516C">
        <w:trPr>
          <w:cantSplit/>
          <w:trHeight w:val="498"/>
        </w:trPr>
        <w:tc>
          <w:tcPr>
            <w:tcW w:w="4030" w:type="dxa"/>
          </w:tcPr>
          <w:p w14:paraId="4FAC65EE" w14:textId="77777777" w:rsidR="00A871BE" w:rsidRPr="006B1F04" w:rsidRDefault="00A871BE" w:rsidP="00D2516C">
            <w:pPr>
              <w:pStyle w:val="Glava"/>
              <w:tabs>
                <w:tab w:val="clear" w:pos="4536"/>
                <w:tab w:val="clear" w:pos="9072"/>
              </w:tabs>
              <w:jc w:val="both"/>
              <w:rPr>
                <w:rFonts w:cs="Arial"/>
                <w:sz w:val="22"/>
                <w:szCs w:val="22"/>
              </w:rPr>
            </w:pPr>
            <w:r w:rsidRPr="006B1F04">
              <w:rPr>
                <w:rFonts w:cs="Arial"/>
                <w:sz w:val="22"/>
                <w:szCs w:val="22"/>
              </w:rPr>
              <w:t xml:space="preserve">  Občina rojstva</w:t>
            </w:r>
          </w:p>
        </w:tc>
        <w:tc>
          <w:tcPr>
            <w:tcW w:w="4829" w:type="dxa"/>
            <w:tcBorders>
              <w:left w:val="nil"/>
            </w:tcBorders>
          </w:tcPr>
          <w:p w14:paraId="23CF42A4" w14:textId="77777777" w:rsidR="00A871BE" w:rsidRPr="006B1F04" w:rsidRDefault="00A871BE" w:rsidP="00D2516C">
            <w:pPr>
              <w:pStyle w:val="Glava"/>
              <w:tabs>
                <w:tab w:val="clear" w:pos="4536"/>
                <w:tab w:val="clear" w:pos="9072"/>
              </w:tabs>
              <w:jc w:val="both"/>
              <w:rPr>
                <w:rFonts w:cs="Arial"/>
                <w:sz w:val="22"/>
                <w:szCs w:val="22"/>
              </w:rPr>
            </w:pPr>
          </w:p>
        </w:tc>
      </w:tr>
      <w:tr w:rsidR="006B1F04" w:rsidRPr="006B1F04" w14:paraId="5EE68D3E" w14:textId="77777777" w:rsidTr="00D2516C">
        <w:trPr>
          <w:cantSplit/>
          <w:trHeight w:val="498"/>
        </w:trPr>
        <w:tc>
          <w:tcPr>
            <w:tcW w:w="4030" w:type="dxa"/>
          </w:tcPr>
          <w:p w14:paraId="6047DFDE" w14:textId="77777777" w:rsidR="00A871BE" w:rsidRPr="006B1F04" w:rsidRDefault="00A871BE" w:rsidP="00D2516C">
            <w:pPr>
              <w:pStyle w:val="Glava"/>
              <w:tabs>
                <w:tab w:val="clear" w:pos="4536"/>
                <w:tab w:val="clear" w:pos="9072"/>
              </w:tabs>
              <w:jc w:val="both"/>
              <w:rPr>
                <w:rFonts w:cs="Arial"/>
                <w:sz w:val="22"/>
                <w:szCs w:val="22"/>
              </w:rPr>
            </w:pPr>
            <w:r w:rsidRPr="006B1F04">
              <w:rPr>
                <w:rFonts w:cs="Arial"/>
                <w:sz w:val="22"/>
                <w:szCs w:val="22"/>
              </w:rPr>
              <w:t xml:space="preserve">  Država rojstva</w:t>
            </w:r>
          </w:p>
        </w:tc>
        <w:tc>
          <w:tcPr>
            <w:tcW w:w="4829" w:type="dxa"/>
            <w:tcBorders>
              <w:left w:val="nil"/>
            </w:tcBorders>
          </w:tcPr>
          <w:p w14:paraId="40643232" w14:textId="77777777" w:rsidR="00A871BE" w:rsidRPr="006B1F04" w:rsidRDefault="00A871BE" w:rsidP="00D2516C">
            <w:pPr>
              <w:pStyle w:val="Glava"/>
              <w:tabs>
                <w:tab w:val="clear" w:pos="4536"/>
                <w:tab w:val="clear" w:pos="9072"/>
              </w:tabs>
              <w:jc w:val="both"/>
              <w:rPr>
                <w:rFonts w:cs="Arial"/>
                <w:sz w:val="22"/>
                <w:szCs w:val="22"/>
              </w:rPr>
            </w:pPr>
          </w:p>
        </w:tc>
      </w:tr>
      <w:tr w:rsidR="006B1F04" w:rsidRPr="006B1F04" w14:paraId="67C88C08" w14:textId="77777777" w:rsidTr="00D2516C">
        <w:trPr>
          <w:cantSplit/>
          <w:trHeight w:val="498"/>
        </w:trPr>
        <w:tc>
          <w:tcPr>
            <w:tcW w:w="4030" w:type="dxa"/>
          </w:tcPr>
          <w:p w14:paraId="4DC55EA3" w14:textId="77777777" w:rsidR="00A871BE" w:rsidRPr="006B1F04" w:rsidRDefault="00A871BE" w:rsidP="00D2516C">
            <w:pPr>
              <w:pStyle w:val="Glava"/>
              <w:tabs>
                <w:tab w:val="clear" w:pos="4536"/>
                <w:tab w:val="clear" w:pos="9072"/>
              </w:tabs>
              <w:jc w:val="both"/>
              <w:rPr>
                <w:rFonts w:cs="Arial"/>
                <w:sz w:val="22"/>
                <w:szCs w:val="22"/>
              </w:rPr>
            </w:pPr>
            <w:r w:rsidRPr="006B1F04">
              <w:rPr>
                <w:rFonts w:cs="Arial"/>
                <w:sz w:val="22"/>
                <w:szCs w:val="22"/>
              </w:rPr>
              <w:t xml:space="preserve">  Naslov stalnega/začasnega bivališča (ulica in hišna številka, pošta in poštna številka)</w:t>
            </w:r>
          </w:p>
        </w:tc>
        <w:tc>
          <w:tcPr>
            <w:tcW w:w="4829" w:type="dxa"/>
            <w:tcBorders>
              <w:left w:val="nil"/>
            </w:tcBorders>
          </w:tcPr>
          <w:p w14:paraId="27CC6843" w14:textId="77777777" w:rsidR="00A871BE" w:rsidRPr="006B1F04" w:rsidRDefault="00A871BE" w:rsidP="00D2516C">
            <w:pPr>
              <w:pStyle w:val="Glava"/>
              <w:tabs>
                <w:tab w:val="clear" w:pos="4536"/>
                <w:tab w:val="clear" w:pos="9072"/>
              </w:tabs>
              <w:jc w:val="both"/>
              <w:rPr>
                <w:rFonts w:cs="Arial"/>
                <w:sz w:val="22"/>
                <w:szCs w:val="22"/>
              </w:rPr>
            </w:pPr>
          </w:p>
        </w:tc>
      </w:tr>
      <w:tr w:rsidR="00A871BE" w:rsidRPr="006B1F04" w14:paraId="2EA42183" w14:textId="77777777" w:rsidTr="00D2516C">
        <w:trPr>
          <w:cantSplit/>
          <w:trHeight w:val="498"/>
        </w:trPr>
        <w:tc>
          <w:tcPr>
            <w:tcW w:w="4030" w:type="dxa"/>
          </w:tcPr>
          <w:p w14:paraId="13B109DE" w14:textId="77777777" w:rsidR="00A871BE" w:rsidRPr="006B1F04" w:rsidRDefault="00A871BE" w:rsidP="00D2516C">
            <w:pPr>
              <w:pStyle w:val="Glava"/>
              <w:tabs>
                <w:tab w:val="clear" w:pos="4536"/>
                <w:tab w:val="clear" w:pos="9072"/>
              </w:tabs>
              <w:jc w:val="both"/>
              <w:rPr>
                <w:rFonts w:cs="Arial"/>
                <w:sz w:val="22"/>
                <w:szCs w:val="22"/>
              </w:rPr>
            </w:pPr>
            <w:r w:rsidRPr="006B1F04">
              <w:rPr>
                <w:rFonts w:cs="Arial"/>
                <w:sz w:val="22"/>
                <w:szCs w:val="22"/>
              </w:rPr>
              <w:t xml:space="preserve">  Državljanstvo </w:t>
            </w:r>
          </w:p>
        </w:tc>
        <w:tc>
          <w:tcPr>
            <w:tcW w:w="4829" w:type="dxa"/>
            <w:tcBorders>
              <w:left w:val="nil"/>
            </w:tcBorders>
          </w:tcPr>
          <w:p w14:paraId="09D43FE6" w14:textId="77777777" w:rsidR="00A871BE" w:rsidRPr="006B1F04" w:rsidRDefault="00A871BE" w:rsidP="00D2516C">
            <w:pPr>
              <w:pStyle w:val="Glava"/>
              <w:tabs>
                <w:tab w:val="clear" w:pos="4536"/>
                <w:tab w:val="clear" w:pos="9072"/>
              </w:tabs>
              <w:jc w:val="both"/>
              <w:rPr>
                <w:rFonts w:cs="Arial"/>
                <w:sz w:val="22"/>
                <w:szCs w:val="22"/>
              </w:rPr>
            </w:pPr>
          </w:p>
        </w:tc>
      </w:tr>
    </w:tbl>
    <w:p w14:paraId="69A678F3" w14:textId="77777777" w:rsidR="00A871BE" w:rsidRPr="006B1F04" w:rsidRDefault="00A871BE" w:rsidP="00A871BE">
      <w:pPr>
        <w:pStyle w:val="Glava"/>
        <w:tabs>
          <w:tab w:val="clear" w:pos="4536"/>
          <w:tab w:val="clear" w:pos="9072"/>
        </w:tabs>
        <w:jc w:val="both"/>
        <w:rPr>
          <w:rFonts w:cs="Arial"/>
          <w:sz w:val="22"/>
          <w:szCs w:val="22"/>
        </w:rPr>
      </w:pPr>
    </w:p>
    <w:p w14:paraId="327B04BB" w14:textId="13AAE560" w:rsidR="00A871BE" w:rsidRPr="006B1F04" w:rsidRDefault="00A871BE" w:rsidP="00A871BE">
      <w:pPr>
        <w:autoSpaceDE w:val="0"/>
        <w:autoSpaceDN w:val="0"/>
        <w:adjustRightInd w:val="0"/>
        <w:spacing w:line="276" w:lineRule="auto"/>
        <w:jc w:val="both"/>
        <w:rPr>
          <w:rFonts w:ascii="Arial" w:hAnsi="Arial" w:cs="Arial"/>
          <w:sz w:val="22"/>
          <w:szCs w:val="22"/>
        </w:rPr>
      </w:pPr>
      <w:r w:rsidRPr="006B1F04">
        <w:rPr>
          <w:rFonts w:ascii="Arial" w:hAnsi="Arial" w:cs="Arial"/>
          <w:sz w:val="22"/>
          <w:szCs w:val="22"/>
        </w:rPr>
        <w:t xml:space="preserve">S podpisom pooblaščam naročnika UNIVERZA V LJUBLJANI, Kongresni trg 12, 1000 Ljubljana, da zaradi izvedbe javnega naročila </w:t>
      </w:r>
      <w:r w:rsidR="008A492E" w:rsidRPr="006B1F04">
        <w:rPr>
          <w:rFonts w:ascii="Arial" w:hAnsi="Arial" w:cs="Arial"/>
          <w:b/>
          <w:sz w:val="22"/>
          <w:szCs w:val="22"/>
        </w:rPr>
        <w:t>»</w:t>
      </w:r>
      <w:r w:rsidR="00483EDF" w:rsidRPr="006B1F04">
        <w:rPr>
          <w:rFonts w:ascii="Arial" w:hAnsi="Arial" w:cs="Arial"/>
          <w:b/>
          <w:bCs/>
          <w:iCs/>
          <w:sz w:val="22"/>
          <w:szCs w:val="22"/>
        </w:rPr>
        <w:t>Novogradnja UL F</w:t>
      </w:r>
      <w:r w:rsidR="00F12D99" w:rsidRPr="006B1F04">
        <w:rPr>
          <w:rFonts w:ascii="Arial" w:hAnsi="Arial" w:cs="Arial"/>
          <w:b/>
          <w:bCs/>
          <w:iCs/>
          <w:sz w:val="22"/>
          <w:szCs w:val="22"/>
        </w:rPr>
        <w:t>FA</w:t>
      </w:r>
      <w:proofErr w:type="gramStart"/>
      <w:r w:rsidR="008A492E" w:rsidRPr="006B1F04">
        <w:rPr>
          <w:rFonts w:ascii="Arial" w:hAnsi="Arial" w:cs="Arial"/>
          <w:b/>
          <w:bCs/>
          <w:sz w:val="22"/>
          <w:szCs w:val="22"/>
        </w:rPr>
        <w:t>«</w:t>
      </w:r>
      <w:r w:rsidR="008A492E" w:rsidRPr="006B1F04">
        <w:rPr>
          <w:rFonts w:ascii="Arial" w:hAnsi="Arial" w:cs="Arial"/>
          <w:sz w:val="22"/>
          <w:szCs w:val="22"/>
        </w:rPr>
        <w:t xml:space="preserve"> </w:t>
      </w:r>
      <w:r w:rsidRPr="006B1F04">
        <w:rPr>
          <w:rFonts w:ascii="Arial" w:hAnsi="Arial" w:cs="Arial"/>
          <w:b/>
          <w:bCs/>
          <w:sz w:val="22"/>
          <w:szCs w:val="22"/>
        </w:rPr>
        <w:t xml:space="preserve"> </w:t>
      </w:r>
      <w:proofErr w:type="gramEnd"/>
      <w:r w:rsidRPr="006B1F04">
        <w:rPr>
          <w:rFonts w:ascii="Arial" w:hAnsi="Arial" w:cs="Arial"/>
          <w:sz w:val="22"/>
          <w:szCs w:val="22"/>
        </w:rPr>
        <w:t xml:space="preserve">na podlagi zgoraj navedenih osebnih podatkov od Ministrstva za pravosodje </w:t>
      </w:r>
      <w:r w:rsidR="000D2920" w:rsidRPr="006B1F04">
        <w:rPr>
          <w:rFonts w:ascii="Arial" w:hAnsi="Arial" w:cs="Arial"/>
          <w:sz w:val="22"/>
          <w:szCs w:val="22"/>
        </w:rPr>
        <w:t xml:space="preserve">ali v informacijskem sistemu e-Dosje </w:t>
      </w:r>
      <w:r w:rsidRPr="006B1F04">
        <w:rPr>
          <w:rFonts w:ascii="Arial" w:hAnsi="Arial" w:cs="Arial"/>
          <w:sz w:val="22"/>
          <w:szCs w:val="22"/>
        </w:rPr>
        <w:t xml:space="preserve">pridobi </w:t>
      </w:r>
      <w:r w:rsidRPr="006B1F04">
        <w:rPr>
          <w:rFonts w:ascii="Arial" w:hAnsi="Arial" w:cs="Arial"/>
          <w:sz w:val="22"/>
          <w:szCs w:val="22"/>
          <w:u w:val="single"/>
        </w:rPr>
        <w:t>Potrdilo iz kazenske evidence za fizične osebe</w:t>
      </w:r>
      <w:r w:rsidR="00902C95" w:rsidRPr="006B1F04">
        <w:rPr>
          <w:rFonts w:ascii="Arial" w:hAnsi="Arial" w:cs="Arial"/>
          <w:sz w:val="22"/>
          <w:szCs w:val="22"/>
          <w:u w:val="single"/>
        </w:rPr>
        <w:t xml:space="preserve">, </w:t>
      </w:r>
      <w:r w:rsidR="00902C95" w:rsidRPr="006B1F04">
        <w:rPr>
          <w:rFonts w:ascii="Arial" w:hAnsi="Arial" w:cs="Arial"/>
          <w:sz w:val="22"/>
          <w:szCs w:val="22"/>
        </w:rPr>
        <w:t>ki ne bo starejše od 4 mesecev, šteto od roka za oddajo ponudb</w:t>
      </w:r>
      <w:r w:rsidRPr="006B1F04">
        <w:rPr>
          <w:rFonts w:ascii="Arial" w:hAnsi="Arial" w:cs="Arial"/>
          <w:sz w:val="22"/>
          <w:szCs w:val="22"/>
        </w:rPr>
        <w:t xml:space="preserve">. </w:t>
      </w:r>
    </w:p>
    <w:p w14:paraId="3471367A" w14:textId="77777777" w:rsidR="00A871BE" w:rsidRPr="006B1F04" w:rsidRDefault="00A871BE" w:rsidP="00A871BE">
      <w:pPr>
        <w:pStyle w:val="Glava"/>
        <w:tabs>
          <w:tab w:val="clear" w:pos="4536"/>
          <w:tab w:val="clear" w:pos="9072"/>
        </w:tabs>
        <w:jc w:val="center"/>
        <w:rPr>
          <w:rFonts w:cs="Arial"/>
          <w:sz w:val="22"/>
          <w:szCs w:val="22"/>
        </w:rPr>
      </w:pPr>
    </w:p>
    <w:p w14:paraId="7643B72A" w14:textId="77777777" w:rsidR="00A871BE" w:rsidRPr="006B1F04" w:rsidRDefault="00A871BE" w:rsidP="00A871BE">
      <w:pPr>
        <w:pStyle w:val="Glava"/>
        <w:tabs>
          <w:tab w:val="clear" w:pos="4536"/>
          <w:tab w:val="clear" w:pos="9072"/>
        </w:tabs>
        <w:jc w:val="center"/>
        <w:rPr>
          <w:rFonts w:cs="Arial"/>
          <w:sz w:val="22"/>
          <w:szCs w:val="22"/>
        </w:rPr>
      </w:pPr>
    </w:p>
    <w:p w14:paraId="1ED6C616" w14:textId="77777777" w:rsidR="00A43C6F" w:rsidRPr="006B1F04" w:rsidRDefault="00A43C6F" w:rsidP="00A871BE">
      <w:pPr>
        <w:pStyle w:val="Glava"/>
        <w:tabs>
          <w:tab w:val="clear" w:pos="4536"/>
          <w:tab w:val="clear" w:pos="9072"/>
        </w:tabs>
        <w:jc w:val="center"/>
        <w:rPr>
          <w:rFonts w:cs="Arial"/>
          <w:sz w:val="22"/>
          <w:szCs w:val="22"/>
        </w:rPr>
      </w:pPr>
    </w:p>
    <w:p w14:paraId="307A0F56" w14:textId="77777777" w:rsidR="00A871BE" w:rsidRPr="006B1F04" w:rsidRDefault="00A871BE" w:rsidP="00A871BE">
      <w:pPr>
        <w:pStyle w:val="Glava"/>
        <w:tabs>
          <w:tab w:val="clear" w:pos="4536"/>
          <w:tab w:val="clear" w:pos="9072"/>
        </w:tabs>
        <w:jc w:val="center"/>
        <w:rPr>
          <w:rFonts w:cs="Arial"/>
          <w:sz w:val="22"/>
          <w:szCs w:val="22"/>
        </w:rPr>
      </w:pPr>
    </w:p>
    <w:p w14:paraId="55AB2BCF" w14:textId="77777777" w:rsidR="00A871BE" w:rsidRPr="006B1F04" w:rsidRDefault="00A871BE" w:rsidP="00A871BE">
      <w:pPr>
        <w:pStyle w:val="Glava"/>
        <w:tabs>
          <w:tab w:val="clear" w:pos="4536"/>
          <w:tab w:val="clear" w:pos="9072"/>
        </w:tabs>
        <w:jc w:val="center"/>
        <w:rPr>
          <w:rFonts w:cs="Arial"/>
          <w:sz w:val="22"/>
          <w:szCs w:val="22"/>
        </w:rPr>
      </w:pPr>
    </w:p>
    <w:p w14:paraId="22BC8EAD" w14:textId="44F4A686" w:rsidR="00A871BE" w:rsidRPr="006B1F04" w:rsidRDefault="00A871BE" w:rsidP="00A871BE">
      <w:pPr>
        <w:pStyle w:val="Glava"/>
        <w:tabs>
          <w:tab w:val="clear" w:pos="4536"/>
          <w:tab w:val="clear" w:pos="9072"/>
          <w:tab w:val="left" w:pos="4395"/>
        </w:tabs>
        <w:jc w:val="both"/>
        <w:rPr>
          <w:rFonts w:cs="Arial"/>
          <w:sz w:val="22"/>
          <w:szCs w:val="22"/>
        </w:rPr>
      </w:pPr>
      <w:r w:rsidRPr="006B1F04">
        <w:rPr>
          <w:rFonts w:cs="Arial"/>
          <w:sz w:val="22"/>
          <w:szCs w:val="22"/>
        </w:rPr>
        <w:t>Datum:</w:t>
      </w:r>
      <w:r w:rsidRPr="006B1F04">
        <w:rPr>
          <w:rFonts w:cs="Arial"/>
          <w:sz w:val="22"/>
          <w:szCs w:val="22"/>
        </w:rPr>
        <w:tab/>
      </w:r>
      <w:r w:rsidRPr="006B1F04">
        <w:rPr>
          <w:rFonts w:cs="Arial"/>
          <w:sz w:val="22"/>
          <w:szCs w:val="22"/>
        </w:rPr>
        <w:tab/>
      </w:r>
      <w:r w:rsidRPr="006B1F04">
        <w:rPr>
          <w:rFonts w:cs="Arial"/>
          <w:sz w:val="22"/>
          <w:szCs w:val="22"/>
        </w:rPr>
        <w:tab/>
        <w:t>Podpis</w:t>
      </w:r>
      <w:r w:rsidR="00AE19D8" w:rsidRPr="006B1F04">
        <w:rPr>
          <w:rFonts w:cs="Arial"/>
          <w:sz w:val="22"/>
          <w:szCs w:val="22"/>
        </w:rPr>
        <w:t xml:space="preserve"> zgoraj navedene fizične osebe</w:t>
      </w:r>
      <w:r w:rsidRPr="006B1F04">
        <w:rPr>
          <w:rFonts w:cs="Arial"/>
          <w:sz w:val="22"/>
          <w:szCs w:val="22"/>
        </w:rPr>
        <w:t>:</w:t>
      </w:r>
    </w:p>
    <w:p w14:paraId="1C1B9FAE" w14:textId="77777777" w:rsidR="00907A90" w:rsidRPr="006B1F04" w:rsidRDefault="00907A90" w:rsidP="00A871BE">
      <w:pPr>
        <w:pStyle w:val="Glava"/>
        <w:tabs>
          <w:tab w:val="clear" w:pos="4536"/>
          <w:tab w:val="clear" w:pos="9072"/>
          <w:tab w:val="left" w:pos="4395"/>
        </w:tabs>
        <w:jc w:val="both"/>
        <w:rPr>
          <w:rFonts w:cs="Arial"/>
          <w:sz w:val="22"/>
          <w:szCs w:val="22"/>
        </w:rPr>
      </w:pPr>
    </w:p>
    <w:p w14:paraId="181F4532" w14:textId="77777777" w:rsidR="00907A90" w:rsidRPr="006B1F04" w:rsidRDefault="00907A90" w:rsidP="00A871BE">
      <w:pPr>
        <w:pStyle w:val="Glava"/>
        <w:tabs>
          <w:tab w:val="clear" w:pos="4536"/>
          <w:tab w:val="clear" w:pos="9072"/>
          <w:tab w:val="left" w:pos="4395"/>
        </w:tabs>
        <w:jc w:val="both"/>
        <w:rPr>
          <w:rFonts w:cs="Arial"/>
          <w:sz w:val="22"/>
          <w:szCs w:val="22"/>
        </w:rPr>
      </w:pPr>
    </w:p>
    <w:p w14:paraId="36BA3A98" w14:textId="77777777" w:rsidR="00A871BE" w:rsidRPr="006B1F04" w:rsidRDefault="00A871BE" w:rsidP="00A871BE">
      <w:pPr>
        <w:pStyle w:val="Glava"/>
        <w:tabs>
          <w:tab w:val="clear" w:pos="4536"/>
          <w:tab w:val="clear" w:pos="9072"/>
          <w:tab w:val="left" w:pos="4395"/>
        </w:tabs>
        <w:jc w:val="both"/>
        <w:rPr>
          <w:rFonts w:cs="Arial"/>
          <w:sz w:val="22"/>
          <w:szCs w:val="22"/>
        </w:rPr>
      </w:pPr>
      <w:r w:rsidRPr="006B1F04">
        <w:rPr>
          <w:rFonts w:cs="Arial"/>
          <w:sz w:val="22"/>
          <w:szCs w:val="22"/>
        </w:rPr>
        <w:t>____________________</w:t>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t>_____________________</w:t>
      </w:r>
    </w:p>
    <w:p w14:paraId="2166B874" w14:textId="77777777" w:rsidR="00A871BE" w:rsidRPr="006B1F04" w:rsidRDefault="00A871BE" w:rsidP="00A871BE">
      <w:pPr>
        <w:pStyle w:val="Glava"/>
        <w:tabs>
          <w:tab w:val="clear" w:pos="4536"/>
          <w:tab w:val="clear" w:pos="9072"/>
        </w:tabs>
        <w:jc w:val="right"/>
        <w:rPr>
          <w:rFonts w:cs="Arial"/>
          <w:b/>
          <w:sz w:val="22"/>
          <w:szCs w:val="22"/>
        </w:rPr>
      </w:pPr>
    </w:p>
    <w:p w14:paraId="7CBF0ECE" w14:textId="77777777" w:rsidR="00A871BE" w:rsidRPr="006B1F04" w:rsidRDefault="00A871BE" w:rsidP="00A871BE">
      <w:pPr>
        <w:pStyle w:val="Glava"/>
        <w:tabs>
          <w:tab w:val="clear" w:pos="4536"/>
          <w:tab w:val="clear" w:pos="9072"/>
        </w:tabs>
        <w:jc w:val="right"/>
        <w:rPr>
          <w:rFonts w:cs="Arial"/>
          <w:b/>
          <w:sz w:val="22"/>
          <w:szCs w:val="22"/>
        </w:rPr>
      </w:pPr>
    </w:p>
    <w:p w14:paraId="48A7FEC7" w14:textId="77777777" w:rsidR="00A871BE" w:rsidRPr="006B1F04" w:rsidRDefault="00A871BE" w:rsidP="00A871BE">
      <w:pPr>
        <w:pStyle w:val="Glava"/>
        <w:tabs>
          <w:tab w:val="clear" w:pos="4536"/>
          <w:tab w:val="clear" w:pos="9072"/>
        </w:tabs>
        <w:jc w:val="right"/>
        <w:rPr>
          <w:rFonts w:cs="Arial"/>
          <w:b/>
          <w:sz w:val="22"/>
          <w:szCs w:val="22"/>
        </w:rPr>
      </w:pPr>
    </w:p>
    <w:p w14:paraId="6FE60191" w14:textId="77777777" w:rsidR="001D0EA9" w:rsidRPr="006B1F04" w:rsidRDefault="001D0EA9" w:rsidP="001D0EA9">
      <w:pPr>
        <w:pStyle w:val="Glava"/>
        <w:tabs>
          <w:tab w:val="clear" w:pos="4536"/>
          <w:tab w:val="clear" w:pos="9072"/>
        </w:tabs>
        <w:jc w:val="both"/>
        <w:rPr>
          <w:rFonts w:cs="Arial"/>
          <w:b/>
          <w:sz w:val="22"/>
          <w:szCs w:val="22"/>
        </w:rPr>
      </w:pPr>
      <w:r w:rsidRPr="006B1F04">
        <w:rPr>
          <w:rFonts w:cs="Arial"/>
          <w:sz w:val="22"/>
          <w:szCs w:val="22"/>
        </w:rPr>
        <w:t xml:space="preserve">Opomba: Zaželeno je, da ponudnik </w:t>
      </w:r>
      <w:r w:rsidR="000E7F60" w:rsidRPr="006B1F04">
        <w:rPr>
          <w:rFonts w:cs="Arial"/>
          <w:sz w:val="22"/>
          <w:szCs w:val="22"/>
        </w:rPr>
        <w:t xml:space="preserve">v </w:t>
      </w:r>
      <w:r w:rsidRPr="006B1F04">
        <w:rPr>
          <w:rFonts w:cs="Arial"/>
          <w:sz w:val="22"/>
          <w:szCs w:val="22"/>
        </w:rPr>
        <w:t>ponudbi priloži potrdila o nekaznovanosti članov upravnih, vodstvenih ali nadzornih organov in oseb, ki imajo pooblastila za zastopanje ali odločanje ali nadzor v ponudniku, ponudniku v skupnem nastopu in podizvajalcu.</w:t>
      </w:r>
      <w:r w:rsidRPr="006B1F04">
        <w:rPr>
          <w:rFonts w:cs="Arial"/>
          <w:sz w:val="22"/>
          <w:szCs w:val="22"/>
        </w:rPr>
        <w:tab/>
      </w:r>
    </w:p>
    <w:p w14:paraId="0C3C1F33" w14:textId="7425F7DF" w:rsidR="00CC752E" w:rsidRPr="006B1F04" w:rsidRDefault="00AE41FD" w:rsidP="00CF4788">
      <w:pPr>
        <w:pStyle w:val="Glava"/>
        <w:tabs>
          <w:tab w:val="clear" w:pos="4536"/>
          <w:tab w:val="clear" w:pos="9072"/>
          <w:tab w:val="left" w:pos="4395"/>
        </w:tabs>
        <w:jc w:val="both"/>
        <w:rPr>
          <w:rFonts w:cs="Arial"/>
          <w:sz w:val="22"/>
          <w:szCs w:val="22"/>
        </w:rPr>
      </w:pPr>
      <w:r w:rsidRPr="006B1F04">
        <w:rPr>
          <w:rFonts w:cs="Arial"/>
          <w:b/>
          <w:sz w:val="22"/>
          <w:szCs w:val="22"/>
        </w:rPr>
        <w:br w:type="page"/>
      </w:r>
    </w:p>
    <w:p w14:paraId="19830590" w14:textId="77777777" w:rsidR="00FE4B32" w:rsidRPr="006B1F04" w:rsidRDefault="00FE4B32" w:rsidP="00FE4B32">
      <w:pPr>
        <w:pStyle w:val="Glava"/>
        <w:tabs>
          <w:tab w:val="clear" w:pos="4536"/>
          <w:tab w:val="clear" w:pos="9072"/>
          <w:tab w:val="left" w:pos="6660"/>
        </w:tabs>
        <w:jc w:val="right"/>
        <w:rPr>
          <w:rFonts w:cs="Arial"/>
          <w:b/>
          <w:sz w:val="22"/>
          <w:szCs w:val="22"/>
        </w:rPr>
      </w:pPr>
      <w:bookmarkStart w:id="73" w:name="_Hlk180568424"/>
      <w:r w:rsidRPr="006B1F04">
        <w:rPr>
          <w:rFonts w:cs="Arial"/>
          <w:b/>
          <w:sz w:val="22"/>
          <w:szCs w:val="22"/>
        </w:rPr>
        <w:lastRenderedPageBreak/>
        <w:t>Razpisni obrazec št. 3</w:t>
      </w:r>
    </w:p>
    <w:bookmarkEnd w:id="73"/>
    <w:p w14:paraId="5279259A" w14:textId="77777777" w:rsidR="00FE4B32" w:rsidRPr="006B1F04" w:rsidRDefault="00FE4B32" w:rsidP="00FE4B32">
      <w:pPr>
        <w:pStyle w:val="Glava"/>
        <w:tabs>
          <w:tab w:val="clear" w:pos="4536"/>
          <w:tab w:val="clear" w:pos="9072"/>
        </w:tabs>
        <w:jc w:val="both"/>
        <w:rPr>
          <w:rFonts w:cs="Arial"/>
          <w:b/>
          <w:sz w:val="22"/>
          <w:szCs w:val="22"/>
        </w:rPr>
      </w:pPr>
    </w:p>
    <w:p w14:paraId="0CA458F2" w14:textId="77777777" w:rsidR="00FE4B32" w:rsidRPr="006B1F04" w:rsidRDefault="00FE4B32" w:rsidP="00FE4B32">
      <w:pPr>
        <w:pStyle w:val="Glava"/>
        <w:tabs>
          <w:tab w:val="clear" w:pos="4536"/>
          <w:tab w:val="clear" w:pos="9072"/>
        </w:tabs>
        <w:jc w:val="both"/>
        <w:rPr>
          <w:rFonts w:cs="Arial"/>
          <w:b/>
          <w:sz w:val="22"/>
          <w:szCs w:val="22"/>
        </w:rPr>
      </w:pPr>
      <w:bookmarkStart w:id="74" w:name="_Hlk181694786"/>
      <w:bookmarkStart w:id="75" w:name="_Hlk180568432"/>
      <w:proofErr w:type="gramStart"/>
      <w:r w:rsidRPr="006B1F04">
        <w:rPr>
          <w:rFonts w:cs="Arial"/>
          <w:b/>
          <w:sz w:val="22"/>
          <w:szCs w:val="22"/>
        </w:rPr>
        <w:t>PONUDBA</w:t>
      </w:r>
      <w:bookmarkEnd w:id="74"/>
      <w:r w:rsidRPr="006B1F04">
        <w:rPr>
          <w:rFonts w:cs="Arial"/>
          <w:b/>
          <w:sz w:val="22"/>
          <w:szCs w:val="22"/>
        </w:rPr>
        <w:t xml:space="preserve">  </w:t>
      </w:r>
      <w:proofErr w:type="gramEnd"/>
      <w:r w:rsidRPr="006B1F04">
        <w:rPr>
          <w:rFonts w:cs="Arial"/>
          <w:b/>
          <w:sz w:val="22"/>
          <w:szCs w:val="22"/>
        </w:rPr>
        <w:t>št.: _______________________</w:t>
      </w:r>
    </w:p>
    <w:p w14:paraId="17F4E0C8" w14:textId="77777777" w:rsidR="00FE4B32" w:rsidRPr="006B1F04" w:rsidRDefault="00FE4B32" w:rsidP="00FE4B32">
      <w:pPr>
        <w:pStyle w:val="Glava"/>
        <w:tabs>
          <w:tab w:val="clear" w:pos="4536"/>
          <w:tab w:val="clear" w:pos="9072"/>
        </w:tabs>
        <w:jc w:val="both"/>
        <w:rPr>
          <w:rFonts w:cs="Arial"/>
          <w:b/>
          <w:sz w:val="22"/>
          <w:szCs w:val="22"/>
        </w:rPr>
      </w:pPr>
    </w:p>
    <w:bookmarkEnd w:id="75"/>
    <w:p w14:paraId="09DAADB7" w14:textId="77777777" w:rsidR="00FE4B32" w:rsidRPr="006B1F04" w:rsidRDefault="00FE4B32" w:rsidP="00FE4B32">
      <w:pPr>
        <w:pStyle w:val="Glava"/>
        <w:tabs>
          <w:tab w:val="clear" w:pos="4536"/>
          <w:tab w:val="clear" w:pos="9072"/>
        </w:tabs>
        <w:jc w:val="both"/>
        <w:rPr>
          <w:rFonts w:cs="Arial"/>
          <w:b/>
          <w:sz w:val="22"/>
          <w:szCs w:val="22"/>
        </w:rPr>
      </w:pPr>
      <w:r w:rsidRPr="006B1F04">
        <w:rPr>
          <w:rFonts w:cs="Arial"/>
          <w:b/>
          <w:sz w:val="22"/>
          <w:szCs w:val="22"/>
        </w:rPr>
        <w:t xml:space="preserve">PONUDNIK: </w:t>
      </w:r>
    </w:p>
    <w:p w14:paraId="2D98EE63" w14:textId="77777777" w:rsidR="00FE4B32" w:rsidRPr="006B1F04" w:rsidRDefault="00FE4B32" w:rsidP="00FE4B32">
      <w:pPr>
        <w:pStyle w:val="Glava"/>
        <w:tabs>
          <w:tab w:val="clear" w:pos="4536"/>
          <w:tab w:val="clear" w:pos="9072"/>
        </w:tabs>
        <w:jc w:val="both"/>
        <w:rPr>
          <w:rFonts w:cs="Arial"/>
          <w:sz w:val="22"/>
          <w:szCs w:val="22"/>
        </w:rPr>
      </w:pPr>
      <w:r w:rsidRPr="006B1F04">
        <w:rPr>
          <w:rFonts w:cs="Arial"/>
          <w:sz w:val="22"/>
          <w:szCs w:val="22"/>
        </w:rPr>
        <w:t>___________________________________________________________________________</w:t>
      </w:r>
    </w:p>
    <w:p w14:paraId="5EFE0DD3" w14:textId="77777777" w:rsidR="00FE4B32" w:rsidRPr="006B1F04" w:rsidRDefault="00FE4B32" w:rsidP="00FE4B32">
      <w:pPr>
        <w:pStyle w:val="Glava"/>
        <w:tabs>
          <w:tab w:val="clear" w:pos="4536"/>
          <w:tab w:val="clear" w:pos="9072"/>
        </w:tabs>
        <w:jc w:val="both"/>
        <w:rPr>
          <w:rFonts w:cs="Arial"/>
          <w:sz w:val="22"/>
          <w:szCs w:val="22"/>
        </w:rPr>
      </w:pPr>
    </w:p>
    <w:p w14:paraId="53654AE4" w14:textId="1463DA61" w:rsidR="00FE4B32" w:rsidRPr="006B1F04" w:rsidRDefault="00FE4B32" w:rsidP="00FE4B32">
      <w:pPr>
        <w:jc w:val="both"/>
        <w:rPr>
          <w:rFonts w:ascii="Arial" w:hAnsi="Arial" w:cs="Arial"/>
          <w:sz w:val="22"/>
          <w:szCs w:val="22"/>
        </w:rPr>
      </w:pPr>
      <w:r w:rsidRPr="006B1F04">
        <w:rPr>
          <w:rFonts w:ascii="Arial" w:hAnsi="Arial" w:cs="Arial"/>
          <w:sz w:val="22"/>
          <w:szCs w:val="22"/>
        </w:rPr>
        <w:t xml:space="preserve">1. V skladu z razpisnimi pogoji in razpisno dokumentacijo smo pripravljeni izvesti javno naročilo </w:t>
      </w:r>
      <w:r w:rsidRPr="006B1F04">
        <w:rPr>
          <w:rFonts w:ascii="Arial" w:hAnsi="Arial" w:cs="Arial"/>
          <w:b/>
          <w:sz w:val="22"/>
          <w:szCs w:val="22"/>
        </w:rPr>
        <w:t>»</w:t>
      </w:r>
      <w:r w:rsidR="00483EDF" w:rsidRPr="006B1F04">
        <w:rPr>
          <w:rFonts w:ascii="Arial" w:hAnsi="Arial" w:cs="Arial"/>
          <w:b/>
          <w:bCs/>
          <w:iCs/>
          <w:sz w:val="22"/>
          <w:szCs w:val="22"/>
        </w:rPr>
        <w:t>Novogradnja UL F</w:t>
      </w:r>
      <w:r w:rsidR="00F12D99" w:rsidRPr="006B1F04">
        <w:rPr>
          <w:rFonts w:ascii="Arial" w:hAnsi="Arial" w:cs="Arial"/>
          <w:b/>
          <w:bCs/>
          <w:iCs/>
          <w:sz w:val="22"/>
          <w:szCs w:val="22"/>
        </w:rPr>
        <w:t>FA</w:t>
      </w:r>
      <w:proofErr w:type="gramStart"/>
      <w:r w:rsidRPr="006B1F04">
        <w:rPr>
          <w:rFonts w:ascii="Arial" w:hAnsi="Arial" w:cs="Arial"/>
          <w:b/>
          <w:bCs/>
          <w:sz w:val="22"/>
          <w:szCs w:val="22"/>
        </w:rPr>
        <w:t>«</w:t>
      </w:r>
      <w:r w:rsidRPr="006B1F04">
        <w:rPr>
          <w:rFonts w:ascii="Arial" w:hAnsi="Arial" w:cs="Arial"/>
          <w:sz w:val="22"/>
          <w:szCs w:val="22"/>
        </w:rPr>
        <w:t xml:space="preserve">  </w:t>
      </w:r>
      <w:proofErr w:type="gramEnd"/>
      <w:r w:rsidRPr="006B1F04">
        <w:rPr>
          <w:rFonts w:ascii="Arial" w:hAnsi="Arial" w:cs="Arial"/>
          <w:sz w:val="22"/>
          <w:szCs w:val="22"/>
        </w:rPr>
        <w:t>za ceno:</w:t>
      </w:r>
    </w:p>
    <w:p w14:paraId="6FF6F49A" w14:textId="77777777" w:rsidR="00FE4B32" w:rsidRPr="006B1F04" w:rsidRDefault="00FE4B32" w:rsidP="00FE4B32">
      <w:pPr>
        <w:rPr>
          <w:rFonts w:ascii="Arial" w:hAnsi="Arial" w:cs="Arial"/>
          <w:sz w:val="22"/>
          <w:szCs w:val="22"/>
          <w:lang w:eastAsia="en-US"/>
        </w:rPr>
      </w:pPr>
    </w:p>
    <w:tbl>
      <w:tblPr>
        <w:tblW w:w="0" w:type="auto"/>
        <w:tblLayout w:type="fixed"/>
        <w:tblCellMar>
          <w:left w:w="70" w:type="dxa"/>
          <w:right w:w="70" w:type="dxa"/>
        </w:tblCellMar>
        <w:tblLook w:val="04A0" w:firstRow="1" w:lastRow="0" w:firstColumn="1" w:lastColumn="0" w:noHBand="0" w:noVBand="1"/>
      </w:tblPr>
      <w:tblGrid>
        <w:gridCol w:w="354"/>
        <w:gridCol w:w="850"/>
        <w:gridCol w:w="3686"/>
        <w:gridCol w:w="2907"/>
        <w:gridCol w:w="913"/>
      </w:tblGrid>
      <w:tr w:rsidR="006B1F04" w:rsidRPr="006B1F04" w14:paraId="2104F109" w14:textId="77777777" w:rsidTr="00D35092">
        <w:tc>
          <w:tcPr>
            <w:tcW w:w="354" w:type="dxa"/>
          </w:tcPr>
          <w:p w14:paraId="7C4FB9A2" w14:textId="32D3095E" w:rsidR="009F510D" w:rsidRPr="006B1F04" w:rsidRDefault="009F510D">
            <w:pPr>
              <w:jc w:val="both"/>
              <w:rPr>
                <w:rFonts w:ascii="Arial" w:hAnsi="Arial"/>
                <w:b/>
                <w:bCs/>
                <w:sz w:val="22"/>
                <w:szCs w:val="22"/>
              </w:rPr>
            </w:pPr>
            <w:bookmarkStart w:id="76" w:name="_Hlk106625014"/>
          </w:p>
        </w:tc>
        <w:tc>
          <w:tcPr>
            <w:tcW w:w="850" w:type="dxa"/>
          </w:tcPr>
          <w:p w14:paraId="199169ED" w14:textId="19174ED0" w:rsidR="009F510D" w:rsidRPr="006B1F04" w:rsidRDefault="00756CBF">
            <w:pPr>
              <w:jc w:val="both"/>
              <w:rPr>
                <w:rFonts w:ascii="Arial" w:hAnsi="Arial"/>
                <w:b/>
                <w:bCs/>
                <w:sz w:val="22"/>
                <w:szCs w:val="22"/>
              </w:rPr>
            </w:pPr>
            <w:r w:rsidRPr="006B1F04">
              <w:rPr>
                <w:rFonts w:ascii="Arial" w:hAnsi="Arial"/>
                <w:b/>
                <w:bCs/>
                <w:sz w:val="22"/>
                <w:szCs w:val="22"/>
              </w:rPr>
              <w:t>A.)</w:t>
            </w:r>
          </w:p>
        </w:tc>
        <w:tc>
          <w:tcPr>
            <w:tcW w:w="6593" w:type="dxa"/>
            <w:gridSpan w:val="2"/>
            <w:hideMark/>
          </w:tcPr>
          <w:p w14:paraId="0966DB29" w14:textId="49769D0E" w:rsidR="00D35092" w:rsidRPr="006B1F04" w:rsidRDefault="00D35092" w:rsidP="00D35092">
            <w:pPr>
              <w:rPr>
                <w:rFonts w:ascii="Arial" w:hAnsi="Arial"/>
                <w:b/>
                <w:i/>
                <w:sz w:val="22"/>
                <w:szCs w:val="22"/>
              </w:rPr>
            </w:pPr>
            <w:r w:rsidRPr="006B1F04">
              <w:rPr>
                <w:rFonts w:ascii="Arial" w:hAnsi="Arial"/>
                <w:b/>
                <w:i/>
                <w:sz w:val="22"/>
                <w:szCs w:val="22"/>
              </w:rPr>
              <w:t xml:space="preserve">Vrednost pogodbenih del </w:t>
            </w:r>
            <w:r w:rsidR="00B03DC6" w:rsidRPr="006B1F04">
              <w:rPr>
                <w:rFonts w:ascii="Arial" w:hAnsi="Arial"/>
                <w:b/>
                <w:i/>
                <w:sz w:val="22"/>
                <w:szCs w:val="22"/>
              </w:rPr>
              <w:t>OBJEKT</w:t>
            </w:r>
            <w:r w:rsidRPr="006B1F04">
              <w:rPr>
                <w:rFonts w:ascii="Arial" w:hAnsi="Arial"/>
                <w:b/>
                <w:i/>
                <w:sz w:val="22"/>
                <w:szCs w:val="22"/>
              </w:rPr>
              <w:t xml:space="preserve"> UL FFA dogovorjena po </w:t>
            </w:r>
            <w:r w:rsidR="002F5B33" w:rsidRPr="006B1F04">
              <w:rPr>
                <w:rFonts w:ascii="Arial" w:hAnsi="Arial"/>
                <w:b/>
                <w:i/>
                <w:sz w:val="22"/>
                <w:szCs w:val="22"/>
              </w:rPr>
              <w:t>cenovni klavzuli</w:t>
            </w:r>
            <w:r w:rsidRPr="006B1F04">
              <w:rPr>
                <w:rFonts w:ascii="Arial" w:hAnsi="Arial"/>
                <w:b/>
                <w:i/>
                <w:sz w:val="22"/>
                <w:szCs w:val="22"/>
              </w:rPr>
              <w:t xml:space="preserve"> »ključ v roke« znaša:</w:t>
            </w:r>
          </w:p>
          <w:p w14:paraId="09BE12CE" w14:textId="77777777" w:rsidR="00D35092" w:rsidRPr="006B1F04" w:rsidRDefault="00D35092">
            <w:pPr>
              <w:rPr>
                <w:rFonts w:ascii="Arial" w:hAnsi="Arial"/>
                <w:b/>
                <w:i/>
                <w:sz w:val="22"/>
                <w:szCs w:val="22"/>
              </w:rPr>
            </w:pPr>
          </w:p>
          <w:p w14:paraId="3C37E54F" w14:textId="77777777" w:rsidR="00D35092" w:rsidRPr="006B1F04" w:rsidRDefault="009F510D">
            <w:pPr>
              <w:rPr>
                <w:rFonts w:ascii="Arial" w:hAnsi="Arial"/>
                <w:b/>
                <w:i/>
                <w:sz w:val="22"/>
                <w:szCs w:val="22"/>
              </w:rPr>
            </w:pPr>
            <w:r w:rsidRPr="006B1F04">
              <w:rPr>
                <w:rFonts w:ascii="Arial" w:hAnsi="Arial"/>
                <w:b/>
                <w:i/>
                <w:sz w:val="22"/>
                <w:szCs w:val="22"/>
              </w:rPr>
              <w:t xml:space="preserve">Vrednost po ponudbenem </w:t>
            </w:r>
          </w:p>
          <w:p w14:paraId="7A995620" w14:textId="53C9CEBF" w:rsidR="009F510D" w:rsidRPr="006B1F04" w:rsidRDefault="009F510D" w:rsidP="00D35092">
            <w:pPr>
              <w:tabs>
                <w:tab w:val="right" w:pos="6453"/>
              </w:tabs>
              <w:rPr>
                <w:rFonts w:ascii="Arial" w:hAnsi="Arial"/>
                <w:b/>
                <w:i/>
                <w:sz w:val="22"/>
                <w:szCs w:val="22"/>
              </w:rPr>
            </w:pPr>
            <w:proofErr w:type="gramStart"/>
            <w:r w:rsidRPr="006B1F04">
              <w:rPr>
                <w:rFonts w:ascii="Arial" w:hAnsi="Arial"/>
                <w:b/>
                <w:i/>
                <w:sz w:val="22"/>
                <w:szCs w:val="22"/>
              </w:rPr>
              <w:t>predračunu</w:t>
            </w:r>
            <w:proofErr w:type="gramEnd"/>
            <w:r w:rsidRPr="006B1F04">
              <w:rPr>
                <w:rFonts w:ascii="Arial" w:hAnsi="Arial"/>
                <w:b/>
                <w:i/>
                <w:sz w:val="22"/>
                <w:szCs w:val="22"/>
              </w:rPr>
              <w:t xml:space="preserve"> </w:t>
            </w:r>
            <w:r w:rsidR="00756CBF" w:rsidRPr="006B1F04">
              <w:rPr>
                <w:rFonts w:ascii="Arial" w:hAnsi="Arial"/>
                <w:b/>
                <w:i/>
                <w:sz w:val="22"/>
                <w:szCs w:val="22"/>
              </w:rPr>
              <w:t>za novogradnjo UL FFA</w:t>
            </w:r>
            <w:r w:rsidR="00D35092" w:rsidRPr="006B1F04">
              <w:rPr>
                <w:rFonts w:ascii="Arial" w:hAnsi="Arial"/>
                <w:b/>
                <w:i/>
                <w:sz w:val="22"/>
                <w:szCs w:val="22"/>
              </w:rPr>
              <w:tab/>
              <w:t>________</w:t>
            </w:r>
          </w:p>
        </w:tc>
        <w:tc>
          <w:tcPr>
            <w:tcW w:w="913" w:type="dxa"/>
            <w:tcBorders>
              <w:top w:val="nil"/>
              <w:left w:val="nil"/>
              <w:bottom w:val="single" w:sz="4" w:space="0" w:color="auto"/>
              <w:right w:val="nil"/>
            </w:tcBorders>
            <w:vAlign w:val="bottom"/>
          </w:tcPr>
          <w:p w14:paraId="678A1032" w14:textId="77777777" w:rsidR="009F510D" w:rsidRPr="006B1F04" w:rsidRDefault="009F510D">
            <w:pPr>
              <w:jc w:val="right"/>
              <w:rPr>
                <w:rFonts w:ascii="Arial" w:hAnsi="Arial"/>
                <w:sz w:val="22"/>
                <w:szCs w:val="22"/>
              </w:rPr>
            </w:pPr>
          </w:p>
          <w:p w14:paraId="369C30B2" w14:textId="6F29AB19" w:rsidR="009F510D" w:rsidRPr="006B1F04" w:rsidRDefault="009F510D">
            <w:pPr>
              <w:jc w:val="right"/>
              <w:rPr>
                <w:rFonts w:ascii="Arial" w:hAnsi="Arial"/>
                <w:sz w:val="22"/>
                <w:szCs w:val="22"/>
              </w:rPr>
            </w:pPr>
            <w:r w:rsidRPr="006B1F04">
              <w:rPr>
                <w:rFonts w:ascii="Arial" w:hAnsi="Arial"/>
                <w:sz w:val="22"/>
                <w:szCs w:val="22"/>
              </w:rPr>
              <w:t>EUR</w:t>
            </w:r>
          </w:p>
        </w:tc>
      </w:tr>
      <w:tr w:rsidR="006B1F04" w:rsidRPr="006B1F04" w14:paraId="1971E59B" w14:textId="77777777" w:rsidTr="009F510D">
        <w:tc>
          <w:tcPr>
            <w:tcW w:w="354" w:type="dxa"/>
          </w:tcPr>
          <w:p w14:paraId="559FADFA" w14:textId="77777777" w:rsidR="009F510D" w:rsidRPr="006B1F04" w:rsidRDefault="009F510D">
            <w:pPr>
              <w:jc w:val="both"/>
              <w:rPr>
                <w:rFonts w:ascii="Arial" w:hAnsi="Arial"/>
                <w:b/>
                <w:sz w:val="22"/>
                <w:szCs w:val="22"/>
              </w:rPr>
            </w:pPr>
          </w:p>
        </w:tc>
        <w:tc>
          <w:tcPr>
            <w:tcW w:w="850" w:type="dxa"/>
          </w:tcPr>
          <w:p w14:paraId="69E22323" w14:textId="77777777" w:rsidR="009F510D" w:rsidRPr="006B1F04" w:rsidRDefault="009F510D">
            <w:pPr>
              <w:jc w:val="both"/>
              <w:rPr>
                <w:rFonts w:ascii="Arial" w:hAnsi="Arial"/>
                <w:sz w:val="22"/>
                <w:szCs w:val="22"/>
              </w:rPr>
            </w:pPr>
          </w:p>
        </w:tc>
        <w:tc>
          <w:tcPr>
            <w:tcW w:w="3686" w:type="dxa"/>
          </w:tcPr>
          <w:p w14:paraId="236AF552" w14:textId="77777777" w:rsidR="009F510D" w:rsidRPr="006B1F04" w:rsidRDefault="009F510D">
            <w:pPr>
              <w:rPr>
                <w:rFonts w:ascii="Arial" w:hAnsi="Arial"/>
                <w:b/>
                <w:i/>
                <w:sz w:val="22"/>
                <w:szCs w:val="22"/>
              </w:rPr>
            </w:pPr>
          </w:p>
          <w:p w14:paraId="59520B14" w14:textId="77777777" w:rsidR="009F510D" w:rsidRPr="006B1F04" w:rsidRDefault="009F510D">
            <w:pPr>
              <w:rPr>
                <w:rFonts w:ascii="Arial" w:hAnsi="Arial"/>
                <w:b/>
                <w:i/>
                <w:sz w:val="22"/>
                <w:szCs w:val="22"/>
              </w:rPr>
            </w:pPr>
            <w:r w:rsidRPr="006B1F04">
              <w:rPr>
                <w:rFonts w:ascii="Arial" w:hAnsi="Arial"/>
                <w:b/>
                <w:i/>
                <w:sz w:val="22"/>
                <w:szCs w:val="22"/>
              </w:rPr>
              <w:t>Popust</w:t>
            </w:r>
          </w:p>
        </w:tc>
        <w:tc>
          <w:tcPr>
            <w:tcW w:w="3820" w:type="dxa"/>
            <w:gridSpan w:val="2"/>
            <w:tcBorders>
              <w:top w:val="nil"/>
              <w:left w:val="nil"/>
              <w:bottom w:val="single" w:sz="4" w:space="0" w:color="auto"/>
              <w:right w:val="nil"/>
            </w:tcBorders>
            <w:vAlign w:val="bottom"/>
          </w:tcPr>
          <w:p w14:paraId="3B7FD243" w14:textId="77777777" w:rsidR="009F510D" w:rsidRPr="006B1F04" w:rsidRDefault="009F510D">
            <w:pPr>
              <w:jc w:val="right"/>
              <w:rPr>
                <w:rFonts w:ascii="Arial" w:hAnsi="Arial"/>
                <w:sz w:val="22"/>
                <w:szCs w:val="22"/>
              </w:rPr>
            </w:pPr>
          </w:p>
          <w:p w14:paraId="31B21F92" w14:textId="77777777" w:rsidR="009F510D" w:rsidRPr="006B1F04" w:rsidRDefault="009F510D">
            <w:pPr>
              <w:tabs>
                <w:tab w:val="left" w:pos="3030"/>
              </w:tabs>
              <w:jc w:val="right"/>
              <w:rPr>
                <w:rFonts w:ascii="Arial" w:hAnsi="Arial"/>
                <w:sz w:val="22"/>
                <w:szCs w:val="22"/>
              </w:rPr>
            </w:pPr>
            <w:r w:rsidRPr="006B1F04">
              <w:rPr>
                <w:rFonts w:ascii="Arial" w:hAnsi="Arial"/>
                <w:sz w:val="22"/>
                <w:szCs w:val="22"/>
              </w:rPr>
              <w:tab/>
              <w:t>EUR</w:t>
            </w:r>
          </w:p>
        </w:tc>
      </w:tr>
      <w:tr w:rsidR="006B1F04" w:rsidRPr="006B1F04" w14:paraId="31DD712D" w14:textId="77777777" w:rsidTr="009F510D">
        <w:tc>
          <w:tcPr>
            <w:tcW w:w="354" w:type="dxa"/>
          </w:tcPr>
          <w:p w14:paraId="41821C50" w14:textId="77777777" w:rsidR="009F510D" w:rsidRPr="006B1F04" w:rsidRDefault="009F510D">
            <w:pPr>
              <w:jc w:val="both"/>
              <w:rPr>
                <w:rFonts w:ascii="Arial" w:hAnsi="Arial"/>
                <w:b/>
                <w:sz w:val="22"/>
                <w:szCs w:val="22"/>
              </w:rPr>
            </w:pPr>
          </w:p>
        </w:tc>
        <w:tc>
          <w:tcPr>
            <w:tcW w:w="850" w:type="dxa"/>
          </w:tcPr>
          <w:p w14:paraId="3784FAF6" w14:textId="77777777" w:rsidR="009F510D" w:rsidRPr="006B1F04" w:rsidRDefault="009F510D">
            <w:pPr>
              <w:jc w:val="both"/>
              <w:rPr>
                <w:rFonts w:ascii="Arial" w:hAnsi="Arial"/>
                <w:sz w:val="22"/>
                <w:szCs w:val="22"/>
              </w:rPr>
            </w:pPr>
          </w:p>
        </w:tc>
        <w:tc>
          <w:tcPr>
            <w:tcW w:w="3686" w:type="dxa"/>
          </w:tcPr>
          <w:p w14:paraId="039C774D" w14:textId="77777777" w:rsidR="009F510D" w:rsidRPr="006B1F04" w:rsidRDefault="009F510D">
            <w:pPr>
              <w:rPr>
                <w:rFonts w:ascii="Arial" w:hAnsi="Arial"/>
                <w:b/>
                <w:i/>
                <w:sz w:val="22"/>
                <w:szCs w:val="22"/>
              </w:rPr>
            </w:pPr>
          </w:p>
          <w:p w14:paraId="249986D6" w14:textId="77777777" w:rsidR="009F510D" w:rsidRPr="006B1F04" w:rsidRDefault="009F510D">
            <w:pPr>
              <w:rPr>
                <w:rFonts w:ascii="Arial" w:hAnsi="Arial"/>
                <w:b/>
                <w:i/>
                <w:sz w:val="22"/>
                <w:szCs w:val="22"/>
              </w:rPr>
            </w:pPr>
            <w:r w:rsidRPr="006B1F04">
              <w:rPr>
                <w:rFonts w:ascii="Arial" w:hAnsi="Arial"/>
                <w:b/>
                <w:i/>
                <w:sz w:val="22"/>
                <w:szCs w:val="22"/>
              </w:rPr>
              <w:t>Vrednost brez DDV</w:t>
            </w:r>
          </w:p>
        </w:tc>
        <w:tc>
          <w:tcPr>
            <w:tcW w:w="3820" w:type="dxa"/>
            <w:gridSpan w:val="2"/>
            <w:tcBorders>
              <w:top w:val="nil"/>
              <w:left w:val="nil"/>
              <w:bottom w:val="single" w:sz="4" w:space="0" w:color="auto"/>
              <w:right w:val="nil"/>
            </w:tcBorders>
            <w:vAlign w:val="bottom"/>
            <w:hideMark/>
          </w:tcPr>
          <w:p w14:paraId="30D68C9F" w14:textId="77777777" w:rsidR="009F510D" w:rsidRPr="006B1F04" w:rsidRDefault="009F510D">
            <w:pPr>
              <w:jc w:val="right"/>
              <w:rPr>
                <w:rFonts w:ascii="Arial" w:hAnsi="Arial"/>
                <w:sz w:val="22"/>
                <w:szCs w:val="22"/>
              </w:rPr>
            </w:pPr>
            <w:r w:rsidRPr="006B1F04">
              <w:rPr>
                <w:rFonts w:ascii="Arial" w:hAnsi="Arial"/>
                <w:sz w:val="22"/>
                <w:szCs w:val="22"/>
              </w:rPr>
              <w:t>EUR</w:t>
            </w:r>
          </w:p>
        </w:tc>
      </w:tr>
      <w:tr w:rsidR="006B1F04" w:rsidRPr="006B1F04" w14:paraId="2F9CC81C" w14:textId="77777777" w:rsidTr="009F510D">
        <w:tc>
          <w:tcPr>
            <w:tcW w:w="354" w:type="dxa"/>
          </w:tcPr>
          <w:p w14:paraId="174B94C8" w14:textId="77777777" w:rsidR="009F510D" w:rsidRPr="006B1F04" w:rsidRDefault="009F510D">
            <w:pPr>
              <w:jc w:val="both"/>
              <w:rPr>
                <w:rFonts w:ascii="Arial" w:hAnsi="Arial"/>
                <w:b/>
                <w:sz w:val="22"/>
                <w:szCs w:val="22"/>
              </w:rPr>
            </w:pPr>
          </w:p>
        </w:tc>
        <w:tc>
          <w:tcPr>
            <w:tcW w:w="850" w:type="dxa"/>
          </w:tcPr>
          <w:p w14:paraId="4997706E" w14:textId="77777777" w:rsidR="009F510D" w:rsidRPr="006B1F04" w:rsidRDefault="009F510D">
            <w:pPr>
              <w:jc w:val="both"/>
              <w:rPr>
                <w:rFonts w:ascii="Arial" w:hAnsi="Arial"/>
                <w:sz w:val="22"/>
                <w:szCs w:val="22"/>
              </w:rPr>
            </w:pPr>
          </w:p>
        </w:tc>
        <w:tc>
          <w:tcPr>
            <w:tcW w:w="3686" w:type="dxa"/>
          </w:tcPr>
          <w:p w14:paraId="51C11981" w14:textId="77777777" w:rsidR="009F510D" w:rsidRPr="006B1F04" w:rsidRDefault="009F510D">
            <w:pPr>
              <w:rPr>
                <w:rFonts w:ascii="Arial" w:hAnsi="Arial"/>
                <w:b/>
                <w:i/>
                <w:sz w:val="22"/>
                <w:szCs w:val="22"/>
              </w:rPr>
            </w:pPr>
          </w:p>
          <w:p w14:paraId="77FC5921" w14:textId="77777777" w:rsidR="009F510D" w:rsidRPr="006B1F04" w:rsidRDefault="009F510D">
            <w:pPr>
              <w:rPr>
                <w:rFonts w:ascii="Arial" w:hAnsi="Arial"/>
                <w:b/>
                <w:i/>
                <w:sz w:val="22"/>
                <w:szCs w:val="22"/>
              </w:rPr>
            </w:pPr>
            <w:proofErr w:type="gramStart"/>
            <w:r w:rsidRPr="006B1F04">
              <w:rPr>
                <w:rFonts w:ascii="Arial" w:hAnsi="Arial"/>
                <w:b/>
                <w:i/>
                <w:sz w:val="22"/>
                <w:szCs w:val="22"/>
              </w:rPr>
              <w:t xml:space="preserve">+  </w:t>
            </w:r>
            <w:proofErr w:type="gramEnd"/>
            <w:r w:rsidRPr="006B1F04">
              <w:rPr>
                <w:rFonts w:ascii="Arial" w:hAnsi="Arial"/>
                <w:b/>
                <w:i/>
                <w:sz w:val="22"/>
                <w:szCs w:val="22"/>
              </w:rPr>
              <w:t>DDV 22 %</w:t>
            </w:r>
          </w:p>
        </w:tc>
        <w:tc>
          <w:tcPr>
            <w:tcW w:w="3820" w:type="dxa"/>
            <w:gridSpan w:val="2"/>
            <w:tcBorders>
              <w:top w:val="single" w:sz="4" w:space="0" w:color="auto"/>
              <w:left w:val="nil"/>
              <w:bottom w:val="single" w:sz="4" w:space="0" w:color="auto"/>
              <w:right w:val="nil"/>
            </w:tcBorders>
            <w:vAlign w:val="bottom"/>
          </w:tcPr>
          <w:p w14:paraId="26F43D14" w14:textId="77777777" w:rsidR="009F510D" w:rsidRPr="006B1F04" w:rsidRDefault="009F510D">
            <w:pPr>
              <w:jc w:val="right"/>
              <w:rPr>
                <w:rFonts w:ascii="Arial" w:hAnsi="Arial"/>
                <w:sz w:val="22"/>
                <w:szCs w:val="22"/>
              </w:rPr>
            </w:pPr>
          </w:p>
          <w:p w14:paraId="02D7E5F0" w14:textId="77777777" w:rsidR="009F510D" w:rsidRPr="006B1F04" w:rsidRDefault="009F510D">
            <w:pPr>
              <w:tabs>
                <w:tab w:val="left" w:pos="3030"/>
              </w:tabs>
              <w:jc w:val="right"/>
              <w:rPr>
                <w:rFonts w:ascii="Arial" w:hAnsi="Arial"/>
                <w:sz w:val="22"/>
                <w:szCs w:val="22"/>
              </w:rPr>
            </w:pPr>
            <w:r w:rsidRPr="006B1F04">
              <w:rPr>
                <w:rFonts w:ascii="Arial" w:hAnsi="Arial"/>
                <w:sz w:val="22"/>
                <w:szCs w:val="22"/>
              </w:rPr>
              <w:tab/>
              <w:t>EUR</w:t>
            </w:r>
          </w:p>
        </w:tc>
      </w:tr>
      <w:tr w:rsidR="009F510D" w:rsidRPr="006B1F04" w14:paraId="52ADD9AF" w14:textId="77777777" w:rsidTr="009F510D">
        <w:tc>
          <w:tcPr>
            <w:tcW w:w="354" w:type="dxa"/>
          </w:tcPr>
          <w:p w14:paraId="2CB59C30" w14:textId="77777777" w:rsidR="009F510D" w:rsidRPr="006B1F04" w:rsidRDefault="009F510D">
            <w:pPr>
              <w:jc w:val="both"/>
              <w:rPr>
                <w:rFonts w:ascii="Arial" w:hAnsi="Arial"/>
                <w:b/>
                <w:sz w:val="22"/>
                <w:szCs w:val="22"/>
              </w:rPr>
            </w:pPr>
          </w:p>
        </w:tc>
        <w:tc>
          <w:tcPr>
            <w:tcW w:w="850" w:type="dxa"/>
          </w:tcPr>
          <w:p w14:paraId="4E35A8E4" w14:textId="77777777" w:rsidR="009F510D" w:rsidRPr="006B1F04" w:rsidRDefault="009F510D">
            <w:pPr>
              <w:jc w:val="both"/>
              <w:rPr>
                <w:rFonts w:ascii="Arial" w:hAnsi="Arial"/>
                <w:sz w:val="22"/>
                <w:szCs w:val="22"/>
              </w:rPr>
            </w:pPr>
          </w:p>
        </w:tc>
        <w:tc>
          <w:tcPr>
            <w:tcW w:w="3686" w:type="dxa"/>
            <w:tcBorders>
              <w:top w:val="single" w:sz="12" w:space="0" w:color="auto"/>
              <w:left w:val="nil"/>
              <w:bottom w:val="nil"/>
              <w:right w:val="nil"/>
            </w:tcBorders>
          </w:tcPr>
          <w:p w14:paraId="7B9D094B" w14:textId="77777777" w:rsidR="009F510D" w:rsidRPr="006B1F04" w:rsidRDefault="009F510D">
            <w:pPr>
              <w:rPr>
                <w:rFonts w:ascii="Arial" w:hAnsi="Arial"/>
                <w:b/>
                <w:sz w:val="22"/>
                <w:szCs w:val="22"/>
              </w:rPr>
            </w:pPr>
          </w:p>
          <w:p w14:paraId="527A739D" w14:textId="77777777" w:rsidR="009F510D" w:rsidRPr="006B1F04" w:rsidRDefault="009F510D">
            <w:pPr>
              <w:rPr>
                <w:rFonts w:ascii="Arial" w:hAnsi="Arial"/>
                <w:b/>
                <w:sz w:val="22"/>
                <w:szCs w:val="22"/>
              </w:rPr>
            </w:pPr>
            <w:r w:rsidRPr="006B1F04">
              <w:rPr>
                <w:rFonts w:ascii="Arial" w:hAnsi="Arial"/>
                <w:b/>
                <w:sz w:val="22"/>
                <w:szCs w:val="22"/>
              </w:rPr>
              <w:t xml:space="preserve">PONUDBENA CENA </w:t>
            </w:r>
          </w:p>
        </w:tc>
        <w:tc>
          <w:tcPr>
            <w:tcW w:w="3820" w:type="dxa"/>
            <w:gridSpan w:val="2"/>
            <w:tcBorders>
              <w:top w:val="single" w:sz="12" w:space="0" w:color="auto"/>
              <w:left w:val="nil"/>
              <w:bottom w:val="double" w:sz="4" w:space="0" w:color="auto"/>
              <w:right w:val="nil"/>
            </w:tcBorders>
            <w:vAlign w:val="bottom"/>
            <w:hideMark/>
          </w:tcPr>
          <w:p w14:paraId="3EB22122" w14:textId="77777777" w:rsidR="009F510D" w:rsidRPr="006B1F04" w:rsidRDefault="009F510D">
            <w:pPr>
              <w:jc w:val="right"/>
              <w:rPr>
                <w:rFonts w:ascii="Arial" w:hAnsi="Arial"/>
                <w:sz w:val="22"/>
                <w:szCs w:val="22"/>
              </w:rPr>
            </w:pPr>
            <w:r w:rsidRPr="006B1F04">
              <w:rPr>
                <w:rFonts w:ascii="Arial" w:hAnsi="Arial"/>
                <w:b/>
                <w:sz w:val="22"/>
                <w:szCs w:val="22"/>
              </w:rPr>
              <w:t>EUR</w:t>
            </w:r>
          </w:p>
        </w:tc>
      </w:tr>
    </w:tbl>
    <w:p w14:paraId="72850196" w14:textId="77777777" w:rsidR="009F510D" w:rsidRPr="006B1F04" w:rsidRDefault="009F510D" w:rsidP="009F510D">
      <w:pPr>
        <w:ind w:left="1260"/>
        <w:rPr>
          <w:rFonts w:ascii="Arial" w:hAnsi="Arial" w:cs="Arial"/>
          <w:sz w:val="22"/>
          <w:szCs w:val="22"/>
          <w:lang w:eastAsia="en-US"/>
        </w:rPr>
      </w:pPr>
    </w:p>
    <w:p w14:paraId="739AD0B9" w14:textId="77777777" w:rsidR="009F510D" w:rsidRPr="006B1F04" w:rsidRDefault="009F510D" w:rsidP="009F510D">
      <w:pPr>
        <w:rPr>
          <w:rFonts w:ascii="Arial" w:hAnsi="Arial"/>
          <w:sz w:val="22"/>
          <w:szCs w:val="22"/>
          <w:lang w:eastAsia="en-US"/>
        </w:rPr>
      </w:pPr>
      <w:r w:rsidRPr="006B1F04">
        <w:rPr>
          <w:rFonts w:ascii="Arial" w:hAnsi="Arial"/>
          <w:sz w:val="22"/>
          <w:szCs w:val="22"/>
          <w:lang w:eastAsia="en-US"/>
        </w:rPr>
        <w:t>(z besedo:___________________________________________________evrov in ___/100)</w:t>
      </w:r>
      <w:bookmarkEnd w:id="76"/>
    </w:p>
    <w:p w14:paraId="6CBF3246" w14:textId="77777777" w:rsidR="00756CBF" w:rsidRPr="006B1F04" w:rsidRDefault="00756CBF" w:rsidP="004A1DBC">
      <w:pPr>
        <w:spacing w:after="120"/>
        <w:rPr>
          <w:rFonts w:ascii="Arial" w:hAnsi="Arial"/>
          <w:sz w:val="22"/>
          <w:szCs w:val="22"/>
          <w:lang w:eastAsia="en-US"/>
        </w:rPr>
      </w:pPr>
    </w:p>
    <w:tbl>
      <w:tblPr>
        <w:tblW w:w="9356" w:type="dxa"/>
        <w:tblLayout w:type="fixed"/>
        <w:tblCellMar>
          <w:left w:w="70" w:type="dxa"/>
          <w:right w:w="70" w:type="dxa"/>
        </w:tblCellMar>
        <w:tblLook w:val="04A0" w:firstRow="1" w:lastRow="0" w:firstColumn="1" w:lastColumn="0" w:noHBand="0" w:noVBand="1"/>
      </w:tblPr>
      <w:tblGrid>
        <w:gridCol w:w="354"/>
        <w:gridCol w:w="850"/>
        <w:gridCol w:w="3686"/>
        <w:gridCol w:w="2907"/>
        <w:gridCol w:w="1559"/>
      </w:tblGrid>
      <w:tr w:rsidR="006B1F04" w:rsidRPr="006B1F04" w14:paraId="5AC303CC" w14:textId="77777777" w:rsidTr="00D35092">
        <w:tc>
          <w:tcPr>
            <w:tcW w:w="354" w:type="dxa"/>
          </w:tcPr>
          <w:p w14:paraId="024A4CA3" w14:textId="77777777" w:rsidR="00756CBF" w:rsidRPr="006B1F04" w:rsidRDefault="00756CBF" w:rsidP="00FE48D4">
            <w:pPr>
              <w:jc w:val="both"/>
              <w:rPr>
                <w:rFonts w:ascii="Arial" w:hAnsi="Arial"/>
                <w:b/>
                <w:bCs/>
                <w:sz w:val="22"/>
                <w:szCs w:val="22"/>
              </w:rPr>
            </w:pPr>
          </w:p>
        </w:tc>
        <w:tc>
          <w:tcPr>
            <w:tcW w:w="850" w:type="dxa"/>
          </w:tcPr>
          <w:p w14:paraId="776AAFBA" w14:textId="1BF285BC" w:rsidR="00756CBF" w:rsidRPr="006B1F04" w:rsidRDefault="00756CBF" w:rsidP="00FE48D4">
            <w:pPr>
              <w:jc w:val="both"/>
              <w:rPr>
                <w:rFonts w:ascii="Arial" w:hAnsi="Arial"/>
                <w:b/>
                <w:bCs/>
                <w:sz w:val="22"/>
                <w:szCs w:val="22"/>
              </w:rPr>
            </w:pPr>
            <w:r w:rsidRPr="006B1F04">
              <w:rPr>
                <w:rFonts w:ascii="Arial" w:hAnsi="Arial"/>
                <w:b/>
                <w:bCs/>
                <w:sz w:val="22"/>
                <w:szCs w:val="22"/>
              </w:rPr>
              <w:t>B.)</w:t>
            </w:r>
          </w:p>
        </w:tc>
        <w:tc>
          <w:tcPr>
            <w:tcW w:w="6593" w:type="dxa"/>
            <w:gridSpan w:val="2"/>
            <w:hideMark/>
          </w:tcPr>
          <w:p w14:paraId="0DDFB804" w14:textId="08FC5723" w:rsidR="00347A8E" w:rsidRPr="006B1F04" w:rsidRDefault="00347A8E" w:rsidP="00FE48D4">
            <w:pPr>
              <w:rPr>
                <w:rFonts w:ascii="Arial" w:hAnsi="Arial"/>
                <w:b/>
                <w:i/>
                <w:sz w:val="22"/>
                <w:szCs w:val="22"/>
              </w:rPr>
            </w:pPr>
            <w:r w:rsidRPr="006B1F04">
              <w:rPr>
                <w:rFonts w:ascii="Arial" w:hAnsi="Arial"/>
                <w:b/>
                <w:i/>
                <w:sz w:val="22"/>
                <w:szCs w:val="22"/>
              </w:rPr>
              <w:t>Vrednost pogodbenih del</w:t>
            </w:r>
            <w:r w:rsidR="00D35092" w:rsidRPr="006B1F04">
              <w:rPr>
                <w:rFonts w:ascii="Arial" w:hAnsi="Arial"/>
                <w:b/>
                <w:i/>
                <w:sz w:val="22"/>
                <w:szCs w:val="22"/>
              </w:rPr>
              <w:t xml:space="preserve"> SKUPNI UVOZ</w:t>
            </w:r>
            <w:r w:rsidRPr="006B1F04">
              <w:rPr>
                <w:rFonts w:ascii="Arial" w:hAnsi="Arial"/>
                <w:b/>
                <w:i/>
                <w:sz w:val="22"/>
                <w:szCs w:val="22"/>
              </w:rPr>
              <w:t xml:space="preserve"> dogovorjena po </w:t>
            </w:r>
            <w:r w:rsidR="002F5B33" w:rsidRPr="006B1F04">
              <w:rPr>
                <w:rFonts w:ascii="Arial" w:hAnsi="Arial"/>
                <w:b/>
                <w:i/>
                <w:sz w:val="22"/>
                <w:szCs w:val="22"/>
              </w:rPr>
              <w:t>cenovni klavzuli</w:t>
            </w:r>
            <w:r w:rsidRPr="006B1F04">
              <w:rPr>
                <w:rFonts w:ascii="Arial" w:hAnsi="Arial"/>
                <w:b/>
                <w:i/>
                <w:sz w:val="22"/>
                <w:szCs w:val="22"/>
              </w:rPr>
              <w:t xml:space="preserve"> »cena na enoto«, pri čemer predvidena </w:t>
            </w:r>
            <w:r w:rsidR="00D35092" w:rsidRPr="006B1F04">
              <w:rPr>
                <w:rFonts w:ascii="Arial" w:hAnsi="Arial"/>
                <w:b/>
                <w:i/>
                <w:sz w:val="22"/>
                <w:szCs w:val="22"/>
              </w:rPr>
              <w:t>ponudbena</w:t>
            </w:r>
            <w:r w:rsidRPr="006B1F04">
              <w:rPr>
                <w:rFonts w:ascii="Arial" w:hAnsi="Arial"/>
                <w:b/>
                <w:i/>
                <w:sz w:val="22"/>
                <w:szCs w:val="22"/>
              </w:rPr>
              <w:t xml:space="preserve"> vrednost znaša:</w:t>
            </w:r>
          </w:p>
          <w:p w14:paraId="4676462D" w14:textId="77777777" w:rsidR="00347A8E" w:rsidRPr="006B1F04" w:rsidRDefault="00347A8E" w:rsidP="00FE48D4">
            <w:pPr>
              <w:rPr>
                <w:rFonts w:ascii="Arial" w:hAnsi="Arial"/>
                <w:b/>
                <w:i/>
                <w:sz w:val="22"/>
                <w:szCs w:val="22"/>
              </w:rPr>
            </w:pPr>
          </w:p>
          <w:p w14:paraId="04F098EF" w14:textId="77777777" w:rsidR="00347A8E" w:rsidRPr="006B1F04" w:rsidRDefault="00756CBF" w:rsidP="00FE48D4">
            <w:pPr>
              <w:rPr>
                <w:rFonts w:ascii="Arial" w:hAnsi="Arial"/>
                <w:b/>
                <w:i/>
                <w:sz w:val="22"/>
                <w:szCs w:val="22"/>
              </w:rPr>
            </w:pPr>
            <w:r w:rsidRPr="006B1F04">
              <w:rPr>
                <w:rFonts w:ascii="Arial" w:hAnsi="Arial"/>
                <w:b/>
                <w:i/>
                <w:sz w:val="22"/>
                <w:szCs w:val="22"/>
              </w:rPr>
              <w:t xml:space="preserve">Vrednost po ponudbenem </w:t>
            </w:r>
          </w:p>
          <w:p w14:paraId="52E45A59" w14:textId="0CD552D0" w:rsidR="00756CBF" w:rsidRPr="006B1F04" w:rsidRDefault="00756CBF" w:rsidP="00B03DC6">
            <w:pPr>
              <w:tabs>
                <w:tab w:val="left" w:pos="5550"/>
              </w:tabs>
              <w:rPr>
                <w:rFonts w:ascii="Arial" w:hAnsi="Arial"/>
                <w:b/>
                <w:i/>
                <w:sz w:val="22"/>
                <w:szCs w:val="22"/>
              </w:rPr>
            </w:pPr>
            <w:proofErr w:type="gramStart"/>
            <w:r w:rsidRPr="006B1F04">
              <w:rPr>
                <w:rFonts w:ascii="Arial" w:hAnsi="Arial"/>
                <w:b/>
                <w:i/>
                <w:sz w:val="22"/>
                <w:szCs w:val="22"/>
              </w:rPr>
              <w:t>predračunu</w:t>
            </w:r>
            <w:proofErr w:type="gramEnd"/>
            <w:r w:rsidRPr="006B1F04">
              <w:rPr>
                <w:rFonts w:ascii="Arial" w:hAnsi="Arial"/>
                <w:b/>
                <w:i/>
                <w:sz w:val="22"/>
                <w:szCs w:val="22"/>
              </w:rPr>
              <w:t xml:space="preserve"> za skupni uvoz</w:t>
            </w:r>
            <w:r w:rsidR="00B03DC6" w:rsidRPr="006B1F04">
              <w:rPr>
                <w:rFonts w:ascii="Arial" w:hAnsi="Arial"/>
                <w:b/>
                <w:i/>
                <w:sz w:val="22"/>
                <w:szCs w:val="22"/>
              </w:rPr>
              <w:tab/>
              <w:t>_______</w:t>
            </w:r>
          </w:p>
        </w:tc>
        <w:tc>
          <w:tcPr>
            <w:tcW w:w="1559" w:type="dxa"/>
            <w:tcBorders>
              <w:top w:val="nil"/>
              <w:left w:val="nil"/>
              <w:bottom w:val="single" w:sz="4" w:space="0" w:color="auto"/>
              <w:right w:val="nil"/>
            </w:tcBorders>
            <w:vAlign w:val="bottom"/>
          </w:tcPr>
          <w:p w14:paraId="29707847" w14:textId="5CD319F1" w:rsidR="00756CBF" w:rsidRPr="006B1F04" w:rsidRDefault="00D35092" w:rsidP="00FE48D4">
            <w:pPr>
              <w:jc w:val="right"/>
              <w:rPr>
                <w:rFonts w:ascii="Arial" w:hAnsi="Arial"/>
                <w:sz w:val="22"/>
                <w:szCs w:val="22"/>
              </w:rPr>
            </w:pPr>
            <w:r w:rsidRPr="006B1F04">
              <w:rPr>
                <w:rFonts w:ascii="Arial" w:hAnsi="Arial"/>
                <w:sz w:val="22"/>
                <w:szCs w:val="22"/>
              </w:rPr>
              <w:t>EUR</w:t>
            </w:r>
          </w:p>
        </w:tc>
      </w:tr>
      <w:tr w:rsidR="006B1F04" w:rsidRPr="006B1F04" w14:paraId="7A0B2DFE" w14:textId="77777777" w:rsidTr="00347A8E">
        <w:tc>
          <w:tcPr>
            <w:tcW w:w="354" w:type="dxa"/>
          </w:tcPr>
          <w:p w14:paraId="0675984F" w14:textId="77777777" w:rsidR="00756CBF" w:rsidRPr="006B1F04" w:rsidRDefault="00756CBF" w:rsidP="00FE48D4">
            <w:pPr>
              <w:jc w:val="both"/>
              <w:rPr>
                <w:rFonts w:ascii="Arial" w:hAnsi="Arial"/>
                <w:b/>
                <w:sz w:val="22"/>
                <w:szCs w:val="22"/>
              </w:rPr>
            </w:pPr>
          </w:p>
        </w:tc>
        <w:tc>
          <w:tcPr>
            <w:tcW w:w="850" w:type="dxa"/>
          </w:tcPr>
          <w:p w14:paraId="6860B117" w14:textId="77777777" w:rsidR="00756CBF" w:rsidRPr="006B1F04" w:rsidRDefault="00756CBF" w:rsidP="00FE48D4">
            <w:pPr>
              <w:jc w:val="both"/>
              <w:rPr>
                <w:rFonts w:ascii="Arial" w:hAnsi="Arial"/>
                <w:sz w:val="22"/>
                <w:szCs w:val="22"/>
              </w:rPr>
            </w:pPr>
          </w:p>
        </w:tc>
        <w:tc>
          <w:tcPr>
            <w:tcW w:w="3686" w:type="dxa"/>
          </w:tcPr>
          <w:p w14:paraId="6076A781" w14:textId="77777777" w:rsidR="00756CBF" w:rsidRPr="006B1F04" w:rsidRDefault="00756CBF" w:rsidP="00FE48D4">
            <w:pPr>
              <w:rPr>
                <w:rFonts w:ascii="Arial" w:hAnsi="Arial"/>
                <w:b/>
                <w:i/>
                <w:sz w:val="22"/>
                <w:szCs w:val="22"/>
              </w:rPr>
            </w:pPr>
          </w:p>
          <w:p w14:paraId="4304EC23" w14:textId="77777777" w:rsidR="00756CBF" w:rsidRPr="006B1F04" w:rsidRDefault="00756CBF" w:rsidP="00FE48D4">
            <w:pPr>
              <w:rPr>
                <w:rFonts w:ascii="Arial" w:hAnsi="Arial"/>
                <w:b/>
                <w:i/>
                <w:sz w:val="22"/>
                <w:szCs w:val="22"/>
              </w:rPr>
            </w:pPr>
            <w:r w:rsidRPr="006B1F04">
              <w:rPr>
                <w:rFonts w:ascii="Arial" w:hAnsi="Arial"/>
                <w:b/>
                <w:i/>
                <w:sz w:val="22"/>
                <w:szCs w:val="22"/>
              </w:rPr>
              <w:t>Popust</w:t>
            </w:r>
          </w:p>
        </w:tc>
        <w:tc>
          <w:tcPr>
            <w:tcW w:w="4466" w:type="dxa"/>
            <w:gridSpan w:val="2"/>
            <w:tcBorders>
              <w:top w:val="nil"/>
              <w:left w:val="nil"/>
              <w:bottom w:val="single" w:sz="4" w:space="0" w:color="auto"/>
              <w:right w:val="nil"/>
            </w:tcBorders>
            <w:vAlign w:val="bottom"/>
          </w:tcPr>
          <w:p w14:paraId="2EE3C040" w14:textId="77777777" w:rsidR="00756CBF" w:rsidRPr="006B1F04" w:rsidRDefault="00756CBF" w:rsidP="00FE48D4">
            <w:pPr>
              <w:jc w:val="right"/>
              <w:rPr>
                <w:rFonts w:ascii="Arial" w:hAnsi="Arial"/>
                <w:sz w:val="22"/>
                <w:szCs w:val="22"/>
              </w:rPr>
            </w:pPr>
          </w:p>
          <w:p w14:paraId="7253204D" w14:textId="77777777" w:rsidR="00756CBF" w:rsidRPr="006B1F04" w:rsidRDefault="00756CBF" w:rsidP="00FE48D4">
            <w:pPr>
              <w:tabs>
                <w:tab w:val="left" w:pos="3030"/>
              </w:tabs>
              <w:jc w:val="right"/>
              <w:rPr>
                <w:rFonts w:ascii="Arial" w:hAnsi="Arial"/>
                <w:sz w:val="22"/>
                <w:szCs w:val="22"/>
              </w:rPr>
            </w:pPr>
            <w:r w:rsidRPr="006B1F04">
              <w:rPr>
                <w:rFonts w:ascii="Arial" w:hAnsi="Arial"/>
                <w:sz w:val="22"/>
                <w:szCs w:val="22"/>
              </w:rPr>
              <w:tab/>
              <w:t>EUR</w:t>
            </w:r>
          </w:p>
        </w:tc>
      </w:tr>
      <w:tr w:rsidR="006B1F04" w:rsidRPr="006B1F04" w14:paraId="0B1F5BB4" w14:textId="77777777" w:rsidTr="00347A8E">
        <w:tc>
          <w:tcPr>
            <w:tcW w:w="354" w:type="dxa"/>
          </w:tcPr>
          <w:p w14:paraId="19F06B94" w14:textId="77777777" w:rsidR="00756CBF" w:rsidRPr="006B1F04" w:rsidRDefault="00756CBF" w:rsidP="00FE48D4">
            <w:pPr>
              <w:jc w:val="both"/>
              <w:rPr>
                <w:rFonts w:ascii="Arial" w:hAnsi="Arial"/>
                <w:b/>
                <w:sz w:val="22"/>
                <w:szCs w:val="22"/>
              </w:rPr>
            </w:pPr>
          </w:p>
        </w:tc>
        <w:tc>
          <w:tcPr>
            <w:tcW w:w="850" w:type="dxa"/>
          </w:tcPr>
          <w:p w14:paraId="375BBB72" w14:textId="77777777" w:rsidR="00756CBF" w:rsidRPr="006B1F04" w:rsidRDefault="00756CBF" w:rsidP="00FE48D4">
            <w:pPr>
              <w:jc w:val="both"/>
              <w:rPr>
                <w:rFonts w:ascii="Arial" w:hAnsi="Arial"/>
                <w:sz w:val="22"/>
                <w:szCs w:val="22"/>
              </w:rPr>
            </w:pPr>
          </w:p>
        </w:tc>
        <w:tc>
          <w:tcPr>
            <w:tcW w:w="3686" w:type="dxa"/>
          </w:tcPr>
          <w:p w14:paraId="5532E479" w14:textId="77777777" w:rsidR="00756CBF" w:rsidRPr="006B1F04" w:rsidRDefault="00756CBF" w:rsidP="00FE48D4">
            <w:pPr>
              <w:rPr>
                <w:rFonts w:ascii="Arial" w:hAnsi="Arial"/>
                <w:b/>
                <w:i/>
                <w:sz w:val="22"/>
                <w:szCs w:val="22"/>
              </w:rPr>
            </w:pPr>
          </w:p>
          <w:p w14:paraId="1C73CA8E" w14:textId="77777777" w:rsidR="00756CBF" w:rsidRPr="006B1F04" w:rsidRDefault="00756CBF" w:rsidP="00FE48D4">
            <w:pPr>
              <w:rPr>
                <w:rFonts w:ascii="Arial" w:hAnsi="Arial"/>
                <w:b/>
                <w:i/>
                <w:sz w:val="22"/>
                <w:szCs w:val="22"/>
              </w:rPr>
            </w:pPr>
            <w:r w:rsidRPr="006B1F04">
              <w:rPr>
                <w:rFonts w:ascii="Arial" w:hAnsi="Arial"/>
                <w:b/>
                <w:i/>
                <w:sz w:val="22"/>
                <w:szCs w:val="22"/>
              </w:rPr>
              <w:t>Vrednost brez DDV</w:t>
            </w:r>
          </w:p>
        </w:tc>
        <w:tc>
          <w:tcPr>
            <w:tcW w:w="4466" w:type="dxa"/>
            <w:gridSpan w:val="2"/>
            <w:tcBorders>
              <w:top w:val="nil"/>
              <w:left w:val="nil"/>
              <w:bottom w:val="single" w:sz="4" w:space="0" w:color="auto"/>
              <w:right w:val="nil"/>
            </w:tcBorders>
            <w:vAlign w:val="bottom"/>
            <w:hideMark/>
          </w:tcPr>
          <w:p w14:paraId="212E5FD6" w14:textId="77777777" w:rsidR="00756CBF" w:rsidRPr="006B1F04" w:rsidRDefault="00756CBF" w:rsidP="00FE48D4">
            <w:pPr>
              <w:jc w:val="right"/>
              <w:rPr>
                <w:rFonts w:ascii="Arial" w:hAnsi="Arial"/>
                <w:sz w:val="22"/>
                <w:szCs w:val="22"/>
              </w:rPr>
            </w:pPr>
            <w:r w:rsidRPr="006B1F04">
              <w:rPr>
                <w:rFonts w:ascii="Arial" w:hAnsi="Arial"/>
                <w:sz w:val="22"/>
                <w:szCs w:val="22"/>
              </w:rPr>
              <w:t>EUR</w:t>
            </w:r>
          </w:p>
        </w:tc>
      </w:tr>
      <w:tr w:rsidR="006B1F04" w:rsidRPr="006B1F04" w14:paraId="28FC6C0C" w14:textId="77777777" w:rsidTr="00347A8E">
        <w:tc>
          <w:tcPr>
            <w:tcW w:w="354" w:type="dxa"/>
          </w:tcPr>
          <w:p w14:paraId="4D0DBC64" w14:textId="77777777" w:rsidR="00756CBF" w:rsidRPr="006B1F04" w:rsidRDefault="00756CBF" w:rsidP="00FE48D4">
            <w:pPr>
              <w:jc w:val="both"/>
              <w:rPr>
                <w:rFonts w:ascii="Arial" w:hAnsi="Arial"/>
                <w:b/>
                <w:sz w:val="22"/>
                <w:szCs w:val="22"/>
              </w:rPr>
            </w:pPr>
          </w:p>
        </w:tc>
        <w:tc>
          <w:tcPr>
            <w:tcW w:w="850" w:type="dxa"/>
          </w:tcPr>
          <w:p w14:paraId="2301246B" w14:textId="77777777" w:rsidR="00756CBF" w:rsidRPr="006B1F04" w:rsidRDefault="00756CBF" w:rsidP="00FE48D4">
            <w:pPr>
              <w:jc w:val="both"/>
              <w:rPr>
                <w:rFonts w:ascii="Arial" w:hAnsi="Arial"/>
                <w:sz w:val="22"/>
                <w:szCs w:val="22"/>
              </w:rPr>
            </w:pPr>
          </w:p>
        </w:tc>
        <w:tc>
          <w:tcPr>
            <w:tcW w:w="3686" w:type="dxa"/>
          </w:tcPr>
          <w:p w14:paraId="7DDED969" w14:textId="77777777" w:rsidR="00756CBF" w:rsidRPr="006B1F04" w:rsidRDefault="00756CBF" w:rsidP="00FE48D4">
            <w:pPr>
              <w:rPr>
                <w:rFonts w:ascii="Arial" w:hAnsi="Arial"/>
                <w:b/>
                <w:i/>
                <w:sz w:val="22"/>
                <w:szCs w:val="22"/>
              </w:rPr>
            </w:pPr>
          </w:p>
          <w:p w14:paraId="6947885A" w14:textId="77777777" w:rsidR="00756CBF" w:rsidRPr="006B1F04" w:rsidRDefault="00756CBF" w:rsidP="00FE48D4">
            <w:pPr>
              <w:rPr>
                <w:rFonts w:ascii="Arial" w:hAnsi="Arial"/>
                <w:b/>
                <w:i/>
                <w:sz w:val="22"/>
                <w:szCs w:val="22"/>
              </w:rPr>
            </w:pPr>
            <w:proofErr w:type="gramStart"/>
            <w:r w:rsidRPr="006B1F04">
              <w:rPr>
                <w:rFonts w:ascii="Arial" w:hAnsi="Arial"/>
                <w:b/>
                <w:i/>
                <w:sz w:val="22"/>
                <w:szCs w:val="22"/>
              </w:rPr>
              <w:t xml:space="preserve">+  </w:t>
            </w:r>
            <w:proofErr w:type="gramEnd"/>
            <w:r w:rsidRPr="006B1F04">
              <w:rPr>
                <w:rFonts w:ascii="Arial" w:hAnsi="Arial"/>
                <w:b/>
                <w:i/>
                <w:sz w:val="22"/>
                <w:szCs w:val="22"/>
              </w:rPr>
              <w:t>DDV 22 %</w:t>
            </w:r>
          </w:p>
        </w:tc>
        <w:tc>
          <w:tcPr>
            <w:tcW w:w="4466" w:type="dxa"/>
            <w:gridSpan w:val="2"/>
            <w:tcBorders>
              <w:top w:val="single" w:sz="4" w:space="0" w:color="auto"/>
              <w:left w:val="nil"/>
              <w:bottom w:val="single" w:sz="4" w:space="0" w:color="auto"/>
              <w:right w:val="nil"/>
            </w:tcBorders>
            <w:vAlign w:val="bottom"/>
          </w:tcPr>
          <w:p w14:paraId="7846E498" w14:textId="77777777" w:rsidR="00756CBF" w:rsidRPr="006B1F04" w:rsidRDefault="00756CBF" w:rsidP="00FE48D4">
            <w:pPr>
              <w:jc w:val="right"/>
              <w:rPr>
                <w:rFonts w:ascii="Arial" w:hAnsi="Arial"/>
                <w:sz w:val="22"/>
                <w:szCs w:val="22"/>
              </w:rPr>
            </w:pPr>
          </w:p>
          <w:p w14:paraId="52BC9DBE" w14:textId="77777777" w:rsidR="00756CBF" w:rsidRPr="006B1F04" w:rsidRDefault="00756CBF" w:rsidP="00FE48D4">
            <w:pPr>
              <w:tabs>
                <w:tab w:val="left" w:pos="3030"/>
              </w:tabs>
              <w:jc w:val="right"/>
              <w:rPr>
                <w:rFonts w:ascii="Arial" w:hAnsi="Arial"/>
                <w:sz w:val="22"/>
                <w:szCs w:val="22"/>
              </w:rPr>
            </w:pPr>
            <w:r w:rsidRPr="006B1F04">
              <w:rPr>
                <w:rFonts w:ascii="Arial" w:hAnsi="Arial"/>
                <w:sz w:val="22"/>
                <w:szCs w:val="22"/>
              </w:rPr>
              <w:tab/>
              <w:t>EUR</w:t>
            </w:r>
          </w:p>
        </w:tc>
      </w:tr>
      <w:tr w:rsidR="00756CBF" w:rsidRPr="006B1F04" w14:paraId="69BB0264" w14:textId="77777777" w:rsidTr="00347A8E">
        <w:tc>
          <w:tcPr>
            <w:tcW w:w="354" w:type="dxa"/>
          </w:tcPr>
          <w:p w14:paraId="76C9E305" w14:textId="77777777" w:rsidR="00756CBF" w:rsidRPr="006B1F04" w:rsidRDefault="00756CBF" w:rsidP="00FE48D4">
            <w:pPr>
              <w:jc w:val="both"/>
              <w:rPr>
                <w:rFonts w:ascii="Arial" w:hAnsi="Arial"/>
                <w:b/>
                <w:sz w:val="22"/>
                <w:szCs w:val="22"/>
              </w:rPr>
            </w:pPr>
          </w:p>
        </w:tc>
        <w:tc>
          <w:tcPr>
            <w:tcW w:w="850" w:type="dxa"/>
          </w:tcPr>
          <w:p w14:paraId="3A172EC7" w14:textId="77777777" w:rsidR="00756CBF" w:rsidRPr="006B1F04" w:rsidRDefault="00756CBF" w:rsidP="00FE48D4">
            <w:pPr>
              <w:jc w:val="both"/>
              <w:rPr>
                <w:rFonts w:ascii="Arial" w:hAnsi="Arial"/>
                <w:sz w:val="22"/>
                <w:szCs w:val="22"/>
              </w:rPr>
            </w:pPr>
          </w:p>
        </w:tc>
        <w:tc>
          <w:tcPr>
            <w:tcW w:w="3686" w:type="dxa"/>
            <w:tcBorders>
              <w:top w:val="single" w:sz="12" w:space="0" w:color="auto"/>
              <w:left w:val="nil"/>
              <w:bottom w:val="nil"/>
              <w:right w:val="nil"/>
            </w:tcBorders>
          </w:tcPr>
          <w:p w14:paraId="266A5ACA" w14:textId="77777777" w:rsidR="00756CBF" w:rsidRPr="006B1F04" w:rsidRDefault="00756CBF" w:rsidP="00FE48D4">
            <w:pPr>
              <w:rPr>
                <w:rFonts w:ascii="Arial" w:hAnsi="Arial"/>
                <w:b/>
                <w:sz w:val="22"/>
                <w:szCs w:val="22"/>
              </w:rPr>
            </w:pPr>
          </w:p>
          <w:p w14:paraId="5929D0B2" w14:textId="0C15D674" w:rsidR="00756CBF" w:rsidRPr="006B1F04" w:rsidRDefault="00AA75C2" w:rsidP="00FE48D4">
            <w:pPr>
              <w:rPr>
                <w:rFonts w:ascii="Arial" w:hAnsi="Arial"/>
                <w:b/>
                <w:sz w:val="22"/>
                <w:szCs w:val="22"/>
              </w:rPr>
            </w:pPr>
            <w:r w:rsidRPr="006B1F04">
              <w:rPr>
                <w:rFonts w:ascii="Arial" w:hAnsi="Arial"/>
                <w:b/>
                <w:sz w:val="22"/>
                <w:szCs w:val="22"/>
              </w:rPr>
              <w:t xml:space="preserve">PREDVIDENA </w:t>
            </w:r>
            <w:r w:rsidR="00756CBF" w:rsidRPr="006B1F04">
              <w:rPr>
                <w:rFonts w:ascii="Arial" w:hAnsi="Arial"/>
                <w:b/>
                <w:sz w:val="22"/>
                <w:szCs w:val="22"/>
              </w:rPr>
              <w:t xml:space="preserve">PONUDBENA CENA </w:t>
            </w:r>
          </w:p>
        </w:tc>
        <w:tc>
          <w:tcPr>
            <w:tcW w:w="4466" w:type="dxa"/>
            <w:gridSpan w:val="2"/>
            <w:tcBorders>
              <w:top w:val="single" w:sz="12" w:space="0" w:color="auto"/>
              <w:left w:val="nil"/>
              <w:bottom w:val="double" w:sz="4" w:space="0" w:color="auto"/>
              <w:right w:val="nil"/>
            </w:tcBorders>
            <w:vAlign w:val="bottom"/>
            <w:hideMark/>
          </w:tcPr>
          <w:p w14:paraId="34382A49" w14:textId="77777777" w:rsidR="00756CBF" w:rsidRPr="006B1F04" w:rsidRDefault="00756CBF" w:rsidP="00FE48D4">
            <w:pPr>
              <w:jc w:val="right"/>
              <w:rPr>
                <w:rFonts w:ascii="Arial" w:hAnsi="Arial"/>
                <w:sz w:val="22"/>
                <w:szCs w:val="22"/>
              </w:rPr>
            </w:pPr>
            <w:r w:rsidRPr="006B1F04">
              <w:rPr>
                <w:rFonts w:ascii="Arial" w:hAnsi="Arial"/>
                <w:b/>
                <w:sz w:val="22"/>
                <w:szCs w:val="22"/>
              </w:rPr>
              <w:t>EUR</w:t>
            </w:r>
          </w:p>
        </w:tc>
      </w:tr>
    </w:tbl>
    <w:p w14:paraId="4657A84B" w14:textId="77777777" w:rsidR="00756CBF" w:rsidRPr="006B1F04" w:rsidRDefault="00756CBF" w:rsidP="00756CBF">
      <w:pPr>
        <w:ind w:left="1260"/>
        <w:rPr>
          <w:rFonts w:ascii="Arial" w:hAnsi="Arial" w:cs="Arial"/>
          <w:sz w:val="22"/>
          <w:szCs w:val="22"/>
          <w:lang w:eastAsia="en-US"/>
        </w:rPr>
      </w:pPr>
    </w:p>
    <w:p w14:paraId="2BE029A7" w14:textId="77777777" w:rsidR="00756CBF" w:rsidRPr="006B1F04" w:rsidRDefault="00756CBF" w:rsidP="00756CBF">
      <w:pPr>
        <w:rPr>
          <w:rFonts w:ascii="Arial" w:hAnsi="Arial"/>
          <w:sz w:val="22"/>
          <w:szCs w:val="22"/>
          <w:lang w:eastAsia="en-US"/>
        </w:rPr>
      </w:pPr>
      <w:r w:rsidRPr="006B1F04">
        <w:rPr>
          <w:rFonts w:ascii="Arial" w:hAnsi="Arial"/>
          <w:sz w:val="22"/>
          <w:szCs w:val="22"/>
          <w:lang w:eastAsia="en-US"/>
        </w:rPr>
        <w:t>(z besedo:___________________________________________________evrov in ___/100)</w:t>
      </w:r>
    </w:p>
    <w:p w14:paraId="7DCAABB3" w14:textId="77777777" w:rsidR="00D81C58" w:rsidRPr="006B1F04" w:rsidRDefault="00D81C58" w:rsidP="004A1DBC">
      <w:pPr>
        <w:spacing w:after="120"/>
        <w:rPr>
          <w:rFonts w:ascii="Arial" w:hAnsi="Arial"/>
          <w:sz w:val="22"/>
          <w:szCs w:val="22"/>
          <w:lang w:eastAsia="en-US"/>
        </w:rPr>
      </w:pPr>
    </w:p>
    <w:tbl>
      <w:tblPr>
        <w:tblW w:w="9356" w:type="dxa"/>
        <w:tblLayout w:type="fixed"/>
        <w:tblCellMar>
          <w:left w:w="70" w:type="dxa"/>
          <w:right w:w="70" w:type="dxa"/>
        </w:tblCellMar>
        <w:tblLook w:val="04A0" w:firstRow="1" w:lastRow="0" w:firstColumn="1" w:lastColumn="0" w:noHBand="0" w:noVBand="1"/>
      </w:tblPr>
      <w:tblGrid>
        <w:gridCol w:w="354"/>
        <w:gridCol w:w="850"/>
        <w:gridCol w:w="3686"/>
        <w:gridCol w:w="2907"/>
        <w:gridCol w:w="1559"/>
      </w:tblGrid>
      <w:tr w:rsidR="006B1F04" w:rsidRPr="006B1F04" w14:paraId="1A4D714A" w14:textId="77777777" w:rsidTr="00FE48D4">
        <w:tc>
          <w:tcPr>
            <w:tcW w:w="354" w:type="dxa"/>
          </w:tcPr>
          <w:p w14:paraId="3E62A2BD" w14:textId="77777777" w:rsidR="00D81C58" w:rsidRPr="006B1F04" w:rsidRDefault="00D81C58" w:rsidP="00FE48D4">
            <w:pPr>
              <w:jc w:val="both"/>
              <w:rPr>
                <w:rFonts w:ascii="Arial" w:hAnsi="Arial"/>
                <w:b/>
                <w:bCs/>
                <w:sz w:val="22"/>
                <w:szCs w:val="22"/>
              </w:rPr>
            </w:pPr>
          </w:p>
        </w:tc>
        <w:tc>
          <w:tcPr>
            <w:tcW w:w="850" w:type="dxa"/>
          </w:tcPr>
          <w:p w14:paraId="6909FA35" w14:textId="77777777" w:rsidR="00D81C58" w:rsidRPr="006B1F04" w:rsidRDefault="00D81C58" w:rsidP="00FE48D4">
            <w:pPr>
              <w:jc w:val="both"/>
              <w:rPr>
                <w:rFonts w:ascii="Arial" w:hAnsi="Arial"/>
                <w:b/>
                <w:bCs/>
                <w:sz w:val="22"/>
                <w:szCs w:val="22"/>
              </w:rPr>
            </w:pPr>
            <w:r w:rsidRPr="006B1F04">
              <w:rPr>
                <w:rFonts w:ascii="Arial" w:hAnsi="Arial"/>
                <w:b/>
                <w:bCs/>
                <w:sz w:val="22"/>
                <w:szCs w:val="22"/>
              </w:rPr>
              <w:t>C.)</w:t>
            </w:r>
          </w:p>
        </w:tc>
        <w:tc>
          <w:tcPr>
            <w:tcW w:w="6593" w:type="dxa"/>
            <w:gridSpan w:val="2"/>
            <w:hideMark/>
          </w:tcPr>
          <w:p w14:paraId="3ED0C362" w14:textId="1648F682" w:rsidR="00D81C58" w:rsidRPr="006B1F04" w:rsidRDefault="00D81C58" w:rsidP="00FE48D4">
            <w:pPr>
              <w:rPr>
                <w:rFonts w:ascii="Arial" w:hAnsi="Arial"/>
                <w:b/>
                <w:i/>
                <w:sz w:val="22"/>
                <w:szCs w:val="22"/>
              </w:rPr>
            </w:pPr>
            <w:r w:rsidRPr="006B1F04">
              <w:rPr>
                <w:rFonts w:ascii="Arial" w:hAnsi="Arial"/>
                <w:b/>
                <w:i/>
                <w:sz w:val="22"/>
                <w:szCs w:val="22"/>
              </w:rPr>
              <w:t xml:space="preserve">Vrednost pogodbenih del </w:t>
            </w:r>
            <w:r w:rsidR="00E133FA" w:rsidRPr="006B1F04">
              <w:rPr>
                <w:rFonts w:ascii="Arial" w:hAnsi="Arial"/>
                <w:b/>
                <w:i/>
                <w:sz w:val="22"/>
                <w:szCs w:val="22"/>
              </w:rPr>
              <w:t>NOVOGRADNJA UL FFA</w:t>
            </w:r>
            <w:r w:rsidRPr="006B1F04">
              <w:rPr>
                <w:rFonts w:ascii="Arial" w:hAnsi="Arial"/>
                <w:b/>
                <w:i/>
                <w:sz w:val="22"/>
                <w:szCs w:val="22"/>
              </w:rPr>
              <w:t xml:space="preserve"> (A. + B.)</w:t>
            </w:r>
          </w:p>
          <w:p w14:paraId="69E4514E" w14:textId="77777777" w:rsidR="00D81C58" w:rsidRPr="006B1F04" w:rsidRDefault="00D81C58" w:rsidP="00FE48D4">
            <w:pPr>
              <w:rPr>
                <w:rFonts w:ascii="Arial" w:hAnsi="Arial"/>
                <w:b/>
                <w:i/>
                <w:sz w:val="22"/>
                <w:szCs w:val="22"/>
              </w:rPr>
            </w:pPr>
          </w:p>
          <w:p w14:paraId="770FFAD8" w14:textId="77777777" w:rsidR="00D81C58" w:rsidRPr="006B1F04" w:rsidRDefault="00D81C58" w:rsidP="00FE48D4">
            <w:pPr>
              <w:rPr>
                <w:rFonts w:ascii="Arial" w:hAnsi="Arial"/>
                <w:b/>
                <w:i/>
                <w:sz w:val="22"/>
                <w:szCs w:val="22"/>
              </w:rPr>
            </w:pPr>
            <w:proofErr w:type="gramStart"/>
            <w:r w:rsidRPr="006B1F04">
              <w:rPr>
                <w:rFonts w:ascii="Arial" w:hAnsi="Arial"/>
                <w:b/>
                <w:i/>
                <w:sz w:val="22"/>
                <w:szCs w:val="22"/>
              </w:rPr>
              <w:t xml:space="preserve">Vrednost  </w:t>
            </w:r>
            <w:proofErr w:type="gramEnd"/>
            <w:r w:rsidRPr="006B1F04">
              <w:rPr>
                <w:rFonts w:ascii="Arial" w:hAnsi="Arial"/>
                <w:b/>
                <w:i/>
                <w:sz w:val="22"/>
                <w:szCs w:val="22"/>
              </w:rPr>
              <w:t>del brez DDV</w:t>
            </w:r>
          </w:p>
          <w:p w14:paraId="3B1724AF" w14:textId="77777777" w:rsidR="00D81C58" w:rsidRPr="006B1F04" w:rsidRDefault="00D81C58" w:rsidP="00FE48D4">
            <w:pPr>
              <w:rPr>
                <w:rFonts w:ascii="Arial" w:hAnsi="Arial"/>
                <w:b/>
                <w:i/>
                <w:sz w:val="22"/>
                <w:szCs w:val="22"/>
              </w:rPr>
            </w:pPr>
          </w:p>
        </w:tc>
        <w:tc>
          <w:tcPr>
            <w:tcW w:w="1559" w:type="dxa"/>
            <w:tcBorders>
              <w:top w:val="nil"/>
              <w:left w:val="nil"/>
              <w:bottom w:val="single" w:sz="4" w:space="0" w:color="auto"/>
              <w:right w:val="nil"/>
            </w:tcBorders>
            <w:vAlign w:val="bottom"/>
          </w:tcPr>
          <w:p w14:paraId="01E71CED" w14:textId="77777777" w:rsidR="00D81C58" w:rsidRPr="006B1F04" w:rsidRDefault="00D81C58" w:rsidP="00FE48D4">
            <w:pPr>
              <w:jc w:val="right"/>
              <w:rPr>
                <w:rFonts w:ascii="Arial" w:hAnsi="Arial"/>
                <w:sz w:val="22"/>
                <w:szCs w:val="22"/>
              </w:rPr>
            </w:pPr>
            <w:r w:rsidRPr="006B1F04">
              <w:rPr>
                <w:rFonts w:ascii="Arial" w:hAnsi="Arial"/>
                <w:sz w:val="22"/>
                <w:szCs w:val="22"/>
              </w:rPr>
              <w:t>EUR</w:t>
            </w:r>
          </w:p>
        </w:tc>
      </w:tr>
      <w:tr w:rsidR="006B1F04" w:rsidRPr="006B1F04" w14:paraId="335A8EAC" w14:textId="77777777" w:rsidTr="00FE48D4">
        <w:tc>
          <w:tcPr>
            <w:tcW w:w="354" w:type="dxa"/>
          </w:tcPr>
          <w:p w14:paraId="27FFD869" w14:textId="77777777" w:rsidR="00D81C58" w:rsidRPr="006B1F04" w:rsidRDefault="00D81C58" w:rsidP="00FE48D4">
            <w:pPr>
              <w:jc w:val="both"/>
              <w:rPr>
                <w:rFonts w:ascii="Arial" w:hAnsi="Arial"/>
                <w:b/>
                <w:sz w:val="22"/>
                <w:szCs w:val="22"/>
              </w:rPr>
            </w:pPr>
          </w:p>
        </w:tc>
        <w:tc>
          <w:tcPr>
            <w:tcW w:w="850" w:type="dxa"/>
          </w:tcPr>
          <w:p w14:paraId="1D1E0B4A" w14:textId="77777777" w:rsidR="00D81C58" w:rsidRPr="006B1F04" w:rsidRDefault="00D81C58" w:rsidP="00FE48D4">
            <w:pPr>
              <w:jc w:val="both"/>
              <w:rPr>
                <w:rFonts w:ascii="Arial" w:hAnsi="Arial"/>
                <w:sz w:val="22"/>
                <w:szCs w:val="22"/>
              </w:rPr>
            </w:pPr>
          </w:p>
        </w:tc>
        <w:tc>
          <w:tcPr>
            <w:tcW w:w="3686" w:type="dxa"/>
          </w:tcPr>
          <w:p w14:paraId="24A3D2E0" w14:textId="77777777" w:rsidR="00D81C58" w:rsidRPr="006B1F04" w:rsidRDefault="00D81C58" w:rsidP="00FE48D4">
            <w:pPr>
              <w:rPr>
                <w:rFonts w:ascii="Arial" w:hAnsi="Arial"/>
                <w:b/>
                <w:i/>
                <w:sz w:val="22"/>
                <w:szCs w:val="22"/>
              </w:rPr>
            </w:pPr>
          </w:p>
          <w:p w14:paraId="3BDDAFAB" w14:textId="77777777" w:rsidR="00D81C58" w:rsidRPr="006B1F04" w:rsidRDefault="00D81C58" w:rsidP="00FE48D4">
            <w:pPr>
              <w:rPr>
                <w:rFonts w:ascii="Arial" w:hAnsi="Arial"/>
                <w:b/>
                <w:i/>
                <w:sz w:val="22"/>
                <w:szCs w:val="22"/>
              </w:rPr>
            </w:pPr>
            <w:proofErr w:type="gramStart"/>
            <w:r w:rsidRPr="006B1F04">
              <w:rPr>
                <w:rFonts w:ascii="Arial" w:hAnsi="Arial"/>
                <w:b/>
                <w:i/>
                <w:sz w:val="22"/>
                <w:szCs w:val="22"/>
              </w:rPr>
              <w:t xml:space="preserve">+  </w:t>
            </w:r>
            <w:proofErr w:type="gramEnd"/>
            <w:r w:rsidRPr="006B1F04">
              <w:rPr>
                <w:rFonts w:ascii="Arial" w:hAnsi="Arial"/>
                <w:b/>
                <w:i/>
                <w:sz w:val="22"/>
                <w:szCs w:val="22"/>
              </w:rPr>
              <w:t>DDV 22 %</w:t>
            </w:r>
          </w:p>
        </w:tc>
        <w:tc>
          <w:tcPr>
            <w:tcW w:w="4466" w:type="dxa"/>
            <w:gridSpan w:val="2"/>
            <w:tcBorders>
              <w:top w:val="single" w:sz="4" w:space="0" w:color="auto"/>
              <w:left w:val="nil"/>
              <w:bottom w:val="single" w:sz="4" w:space="0" w:color="auto"/>
              <w:right w:val="nil"/>
            </w:tcBorders>
            <w:vAlign w:val="bottom"/>
          </w:tcPr>
          <w:p w14:paraId="42A91A39" w14:textId="77777777" w:rsidR="00D81C58" w:rsidRPr="006B1F04" w:rsidRDefault="00D81C58" w:rsidP="00FE48D4">
            <w:pPr>
              <w:jc w:val="right"/>
              <w:rPr>
                <w:rFonts w:ascii="Arial" w:hAnsi="Arial"/>
                <w:sz w:val="22"/>
                <w:szCs w:val="22"/>
              </w:rPr>
            </w:pPr>
          </w:p>
          <w:p w14:paraId="6C5FD425" w14:textId="77777777" w:rsidR="00D81C58" w:rsidRPr="006B1F04" w:rsidRDefault="00D81C58" w:rsidP="00FE48D4">
            <w:pPr>
              <w:tabs>
                <w:tab w:val="left" w:pos="3030"/>
              </w:tabs>
              <w:jc w:val="right"/>
              <w:rPr>
                <w:rFonts w:ascii="Arial" w:hAnsi="Arial"/>
                <w:sz w:val="22"/>
                <w:szCs w:val="22"/>
              </w:rPr>
            </w:pPr>
            <w:r w:rsidRPr="006B1F04">
              <w:rPr>
                <w:rFonts w:ascii="Arial" w:hAnsi="Arial"/>
                <w:sz w:val="22"/>
                <w:szCs w:val="22"/>
              </w:rPr>
              <w:tab/>
              <w:t>EUR</w:t>
            </w:r>
          </w:p>
        </w:tc>
      </w:tr>
      <w:tr w:rsidR="00D81C58" w:rsidRPr="006B1F04" w14:paraId="31D8E33D" w14:textId="77777777" w:rsidTr="00FE48D4">
        <w:tc>
          <w:tcPr>
            <w:tcW w:w="354" w:type="dxa"/>
          </w:tcPr>
          <w:p w14:paraId="34202072" w14:textId="77777777" w:rsidR="00D81C58" w:rsidRPr="006B1F04" w:rsidRDefault="00D81C58" w:rsidP="00FE48D4">
            <w:pPr>
              <w:jc w:val="both"/>
              <w:rPr>
                <w:rFonts w:ascii="Arial" w:hAnsi="Arial"/>
                <w:b/>
                <w:sz w:val="22"/>
                <w:szCs w:val="22"/>
              </w:rPr>
            </w:pPr>
          </w:p>
        </w:tc>
        <w:tc>
          <w:tcPr>
            <w:tcW w:w="850" w:type="dxa"/>
          </w:tcPr>
          <w:p w14:paraId="4F898596" w14:textId="77777777" w:rsidR="00D81C58" w:rsidRPr="006B1F04" w:rsidRDefault="00D81C58" w:rsidP="00FE48D4">
            <w:pPr>
              <w:jc w:val="both"/>
              <w:rPr>
                <w:rFonts w:ascii="Arial" w:hAnsi="Arial"/>
                <w:sz w:val="22"/>
                <w:szCs w:val="22"/>
              </w:rPr>
            </w:pPr>
          </w:p>
        </w:tc>
        <w:tc>
          <w:tcPr>
            <w:tcW w:w="3686" w:type="dxa"/>
            <w:tcBorders>
              <w:top w:val="single" w:sz="12" w:space="0" w:color="auto"/>
              <w:left w:val="nil"/>
              <w:bottom w:val="nil"/>
              <w:right w:val="nil"/>
            </w:tcBorders>
          </w:tcPr>
          <w:p w14:paraId="69D6B2F7" w14:textId="77777777" w:rsidR="00D81C58" w:rsidRPr="006B1F04" w:rsidRDefault="00D81C58" w:rsidP="00FE48D4">
            <w:pPr>
              <w:rPr>
                <w:rFonts w:ascii="Arial" w:hAnsi="Arial"/>
                <w:b/>
                <w:sz w:val="22"/>
                <w:szCs w:val="22"/>
              </w:rPr>
            </w:pPr>
          </w:p>
          <w:p w14:paraId="6C9CA803" w14:textId="77777777" w:rsidR="00D81C58" w:rsidRPr="006B1F04" w:rsidRDefault="00D81C58" w:rsidP="00FE48D4">
            <w:pPr>
              <w:rPr>
                <w:rFonts w:ascii="Arial" w:hAnsi="Arial"/>
                <w:b/>
                <w:sz w:val="22"/>
                <w:szCs w:val="22"/>
              </w:rPr>
            </w:pPr>
            <w:r w:rsidRPr="006B1F04">
              <w:rPr>
                <w:rFonts w:ascii="Arial" w:hAnsi="Arial"/>
                <w:b/>
                <w:sz w:val="22"/>
                <w:szCs w:val="22"/>
              </w:rPr>
              <w:t xml:space="preserve">PREDVIDENA PONUDBENA CENA </w:t>
            </w:r>
          </w:p>
        </w:tc>
        <w:tc>
          <w:tcPr>
            <w:tcW w:w="4466" w:type="dxa"/>
            <w:gridSpan w:val="2"/>
            <w:tcBorders>
              <w:top w:val="single" w:sz="12" w:space="0" w:color="auto"/>
              <w:left w:val="nil"/>
              <w:bottom w:val="double" w:sz="4" w:space="0" w:color="auto"/>
              <w:right w:val="nil"/>
            </w:tcBorders>
            <w:vAlign w:val="bottom"/>
            <w:hideMark/>
          </w:tcPr>
          <w:p w14:paraId="50E665B6" w14:textId="77777777" w:rsidR="00D81C58" w:rsidRPr="006B1F04" w:rsidRDefault="00D81C58" w:rsidP="00FE48D4">
            <w:pPr>
              <w:jc w:val="right"/>
              <w:rPr>
                <w:rFonts w:ascii="Arial" w:hAnsi="Arial"/>
                <w:sz w:val="22"/>
                <w:szCs w:val="22"/>
              </w:rPr>
            </w:pPr>
            <w:r w:rsidRPr="006B1F04">
              <w:rPr>
                <w:rFonts w:ascii="Arial" w:hAnsi="Arial"/>
                <w:b/>
                <w:sz w:val="22"/>
                <w:szCs w:val="22"/>
              </w:rPr>
              <w:t>EUR</w:t>
            </w:r>
          </w:p>
        </w:tc>
      </w:tr>
    </w:tbl>
    <w:p w14:paraId="6892791E" w14:textId="77777777" w:rsidR="00D81C58" w:rsidRPr="006B1F04" w:rsidRDefault="00D81C58" w:rsidP="00D81C58">
      <w:pPr>
        <w:ind w:left="1260"/>
        <w:rPr>
          <w:rFonts w:ascii="Arial" w:hAnsi="Arial" w:cs="Arial"/>
          <w:sz w:val="22"/>
          <w:szCs w:val="22"/>
          <w:lang w:eastAsia="en-US"/>
        </w:rPr>
      </w:pPr>
    </w:p>
    <w:p w14:paraId="563D6B8F" w14:textId="77777777" w:rsidR="00D81C58" w:rsidRPr="006B1F04" w:rsidRDefault="00D81C58" w:rsidP="00D81C58">
      <w:pPr>
        <w:rPr>
          <w:rFonts w:ascii="Arial" w:hAnsi="Arial"/>
          <w:sz w:val="22"/>
          <w:szCs w:val="22"/>
          <w:lang w:eastAsia="en-US"/>
        </w:rPr>
      </w:pPr>
      <w:r w:rsidRPr="006B1F04">
        <w:rPr>
          <w:rFonts w:ascii="Arial" w:hAnsi="Arial"/>
          <w:sz w:val="22"/>
          <w:szCs w:val="22"/>
          <w:lang w:eastAsia="en-US"/>
        </w:rPr>
        <w:t>(z besedo:___________________________________________________evrov in ___/100)</w:t>
      </w:r>
    </w:p>
    <w:p w14:paraId="774B2394" w14:textId="77777777" w:rsidR="00D81C58" w:rsidRPr="006B1F04" w:rsidRDefault="00D81C58" w:rsidP="00756CBF">
      <w:pPr>
        <w:rPr>
          <w:rFonts w:ascii="Arial" w:hAnsi="Arial"/>
          <w:sz w:val="22"/>
          <w:szCs w:val="22"/>
          <w:lang w:eastAsia="en-US"/>
        </w:rPr>
      </w:pPr>
    </w:p>
    <w:p w14:paraId="44D6DF88" w14:textId="77777777" w:rsidR="00756CBF" w:rsidRPr="006B1F04" w:rsidRDefault="00756CBF" w:rsidP="009F510D">
      <w:pPr>
        <w:rPr>
          <w:rFonts w:ascii="Arial" w:hAnsi="Arial"/>
          <w:sz w:val="22"/>
          <w:szCs w:val="22"/>
          <w:lang w:eastAsia="en-US"/>
        </w:rPr>
      </w:pPr>
    </w:p>
    <w:p w14:paraId="77DEA2A2" w14:textId="77777777" w:rsidR="00FE4B32" w:rsidRPr="006B1F04" w:rsidRDefault="00FE4B32" w:rsidP="00FE4B32">
      <w:pPr>
        <w:pStyle w:val="Glava"/>
        <w:tabs>
          <w:tab w:val="clear" w:pos="4536"/>
          <w:tab w:val="clear" w:pos="9072"/>
        </w:tabs>
        <w:jc w:val="both"/>
        <w:rPr>
          <w:rFonts w:cs="Arial"/>
          <w:sz w:val="22"/>
          <w:szCs w:val="22"/>
        </w:rPr>
      </w:pPr>
    </w:p>
    <w:p w14:paraId="469F6676" w14:textId="29F03AA0" w:rsidR="00FE4B32" w:rsidRPr="006B1F04" w:rsidRDefault="00FE4B32" w:rsidP="00D35092">
      <w:pPr>
        <w:pStyle w:val="Odstavekseznama"/>
        <w:numPr>
          <w:ilvl w:val="0"/>
          <w:numId w:val="35"/>
        </w:numPr>
        <w:jc w:val="both"/>
        <w:rPr>
          <w:rFonts w:ascii="Arial" w:hAnsi="Arial" w:cs="Arial"/>
          <w:lang w:eastAsia="en-US"/>
        </w:rPr>
      </w:pPr>
      <w:r w:rsidRPr="006B1F04">
        <w:rPr>
          <w:rFonts w:ascii="Arial" w:hAnsi="Arial" w:cs="Arial"/>
          <w:lang w:eastAsia="en-US"/>
        </w:rPr>
        <w:t xml:space="preserve">Veljavnost ponudbe: </w:t>
      </w:r>
      <w:r w:rsidR="00E800CA" w:rsidRPr="006B1F04">
        <w:rPr>
          <w:rFonts w:ascii="Arial" w:hAnsi="Arial" w:cs="Arial"/>
          <w:lang w:eastAsia="en-US"/>
        </w:rPr>
        <w:t>do vključno</w:t>
      </w:r>
      <w:r w:rsidR="00BE2319" w:rsidRPr="006B1F04">
        <w:rPr>
          <w:rFonts w:ascii="Arial" w:hAnsi="Arial" w:cs="Arial"/>
          <w:bCs/>
          <w:lang w:eastAsia="en-US"/>
        </w:rPr>
        <w:t xml:space="preserve"> </w:t>
      </w:r>
      <w:proofErr w:type="gramStart"/>
      <w:r w:rsidR="00BE2319" w:rsidRPr="006B1F04">
        <w:rPr>
          <w:rFonts w:ascii="Arial" w:hAnsi="Arial" w:cs="Arial"/>
          <w:bCs/>
          <w:lang w:eastAsia="en-US"/>
        </w:rPr>
        <w:t>27.</w:t>
      </w:r>
      <w:r w:rsidR="00B03DC6" w:rsidRPr="006B1F04">
        <w:rPr>
          <w:rFonts w:ascii="Arial" w:hAnsi="Arial" w:cs="Arial"/>
          <w:bCs/>
          <w:lang w:eastAsia="en-US"/>
        </w:rPr>
        <w:t xml:space="preserve"> </w:t>
      </w:r>
      <w:r w:rsidR="00BE2319" w:rsidRPr="006B1F04">
        <w:rPr>
          <w:rFonts w:ascii="Arial" w:hAnsi="Arial" w:cs="Arial"/>
          <w:bCs/>
          <w:lang w:eastAsia="en-US"/>
        </w:rPr>
        <w:t>2.</w:t>
      </w:r>
      <w:r w:rsidR="00B03DC6" w:rsidRPr="006B1F04">
        <w:rPr>
          <w:rFonts w:ascii="Arial" w:hAnsi="Arial" w:cs="Arial"/>
          <w:bCs/>
          <w:lang w:eastAsia="en-US"/>
        </w:rPr>
        <w:t xml:space="preserve"> </w:t>
      </w:r>
      <w:r w:rsidR="00BE2319" w:rsidRPr="006B1F04">
        <w:rPr>
          <w:rFonts w:ascii="Arial" w:hAnsi="Arial" w:cs="Arial"/>
          <w:bCs/>
          <w:lang w:eastAsia="en-US"/>
        </w:rPr>
        <w:t>2026</w:t>
      </w:r>
      <w:proofErr w:type="gramEnd"/>
      <w:r w:rsidR="00E800CA" w:rsidRPr="006B1F04">
        <w:rPr>
          <w:rFonts w:ascii="Arial" w:hAnsi="Arial" w:cs="Arial"/>
          <w:bCs/>
          <w:lang w:eastAsia="en-US"/>
        </w:rPr>
        <w:t>,</w:t>
      </w:r>
      <w:r w:rsidR="00E800CA" w:rsidRPr="006B1F04">
        <w:rPr>
          <w:rFonts w:ascii="Arial" w:hAnsi="Arial" w:cs="Arial"/>
          <w:lang w:eastAsia="en-US"/>
        </w:rPr>
        <w:t xml:space="preserve"> </w:t>
      </w:r>
      <w:r w:rsidRPr="006B1F04">
        <w:rPr>
          <w:rFonts w:ascii="Arial" w:hAnsi="Arial" w:cs="Arial"/>
          <w:lang w:eastAsia="en-US"/>
        </w:rPr>
        <w:t>z možnostjo podaljšanja</w:t>
      </w:r>
      <w:r w:rsidR="00351A65" w:rsidRPr="006B1F04">
        <w:rPr>
          <w:rFonts w:ascii="Arial" w:hAnsi="Arial" w:cs="Arial"/>
          <w:lang w:eastAsia="en-US"/>
        </w:rPr>
        <w:t xml:space="preserve"> na podlagi morebitnega naročnikovega poziva</w:t>
      </w:r>
      <w:r w:rsidRPr="006B1F04">
        <w:rPr>
          <w:rFonts w:ascii="Arial" w:hAnsi="Arial" w:cs="Arial"/>
          <w:lang w:eastAsia="en-US"/>
        </w:rPr>
        <w:t xml:space="preserve">. </w:t>
      </w:r>
    </w:p>
    <w:p w14:paraId="6C2AA0E5" w14:textId="77777777" w:rsidR="00631128" w:rsidRPr="006B1F04" w:rsidRDefault="00631128" w:rsidP="00FE4B32">
      <w:pPr>
        <w:jc w:val="both"/>
        <w:rPr>
          <w:rFonts w:ascii="Arial" w:hAnsi="Arial" w:cs="Arial"/>
          <w:sz w:val="22"/>
          <w:szCs w:val="22"/>
          <w:lang w:eastAsia="en-US"/>
        </w:rPr>
      </w:pPr>
    </w:p>
    <w:p w14:paraId="3088F8E4" w14:textId="231B1EB4" w:rsidR="00651DEC" w:rsidRPr="006B1F04" w:rsidRDefault="00651DEC" w:rsidP="00D35092">
      <w:pPr>
        <w:pStyle w:val="Odstavekseznama"/>
        <w:numPr>
          <w:ilvl w:val="0"/>
          <w:numId w:val="35"/>
        </w:numPr>
        <w:contextualSpacing/>
        <w:jc w:val="both"/>
        <w:rPr>
          <w:rFonts w:ascii="Arial" w:hAnsi="Arial" w:cs="Arial"/>
          <w:lang w:eastAsia="en-US"/>
        </w:rPr>
      </w:pPr>
      <w:r w:rsidRPr="006B1F04">
        <w:rPr>
          <w:rFonts w:ascii="Arial" w:hAnsi="Arial" w:cs="Arial"/>
          <w:lang w:eastAsia="en-US"/>
        </w:rPr>
        <w:t xml:space="preserve">Z oddajo ponudbe potrjujemo, da </w:t>
      </w:r>
      <w:r w:rsidR="00B910E0" w:rsidRPr="006B1F04">
        <w:rPr>
          <w:rFonts w:ascii="Arial" w:hAnsi="Arial" w:cs="Arial"/>
          <w:lang w:eastAsia="en-US"/>
        </w:rPr>
        <w:t xml:space="preserve">smo seznanjeni z vzorcem pogodbe in soglašamo z njegovo vsebino ter, da </w:t>
      </w:r>
      <w:r w:rsidRPr="006B1F04">
        <w:rPr>
          <w:rFonts w:ascii="Arial" w:hAnsi="Arial" w:cs="Arial"/>
          <w:lang w:eastAsia="en-US"/>
        </w:rPr>
        <w:t>bomo dela izvedli po pogojih, ki so navedeni v vzorcu pogodbe</w:t>
      </w:r>
      <w:proofErr w:type="gramStart"/>
      <w:r w:rsidRPr="006B1F04">
        <w:rPr>
          <w:rFonts w:ascii="Arial" w:hAnsi="Arial" w:cs="Arial"/>
          <w:lang w:eastAsia="en-US"/>
        </w:rPr>
        <w:t xml:space="preserve"> .</w:t>
      </w:r>
      <w:proofErr w:type="gramEnd"/>
    </w:p>
    <w:p w14:paraId="08DA90E8" w14:textId="77777777" w:rsidR="00756CBF" w:rsidRPr="006B1F04" w:rsidRDefault="00756CBF" w:rsidP="00756CBF">
      <w:pPr>
        <w:pStyle w:val="Odstavekseznama"/>
        <w:ind w:left="283"/>
        <w:contextualSpacing/>
        <w:jc w:val="both"/>
        <w:rPr>
          <w:rFonts w:ascii="Arial" w:hAnsi="Arial" w:cs="Arial"/>
          <w:lang w:eastAsia="en-US"/>
        </w:rPr>
      </w:pPr>
    </w:p>
    <w:p w14:paraId="48CE9FBB" w14:textId="55000FC4" w:rsidR="00D35092" w:rsidRPr="006B1F04" w:rsidRDefault="00756CBF" w:rsidP="00D35092">
      <w:pPr>
        <w:pStyle w:val="Odstavekseznama"/>
        <w:numPr>
          <w:ilvl w:val="0"/>
          <w:numId w:val="35"/>
        </w:numPr>
        <w:contextualSpacing/>
        <w:jc w:val="both"/>
        <w:rPr>
          <w:rFonts w:ascii="Arial" w:hAnsi="Arial" w:cs="Arial"/>
          <w:lang w:eastAsia="en-US"/>
        </w:rPr>
      </w:pPr>
      <w:r w:rsidRPr="006B1F04">
        <w:rPr>
          <w:rFonts w:ascii="Arial" w:hAnsi="Arial" w:cs="Arial"/>
          <w:lang w:eastAsia="en-US"/>
        </w:rPr>
        <w:t>Izjavljamo, da bomo pri izvedbi gradnje upoštevali zahteve naročnika, določene v projektih in ostali dokumentaciji v zvezi z oddajo javnega naročila</w:t>
      </w:r>
      <w:r w:rsidR="006A6FAB" w:rsidRPr="006B1F04">
        <w:rPr>
          <w:rFonts w:ascii="Arial" w:hAnsi="Arial" w:cs="Arial"/>
          <w:lang w:eastAsia="en-US"/>
        </w:rPr>
        <w:t xml:space="preserve">, in sicer na način, ki bo zagotavljal </w:t>
      </w:r>
      <w:r w:rsidRPr="006B1F04">
        <w:rPr>
          <w:rFonts w:ascii="Arial" w:hAnsi="Arial" w:cs="Arial"/>
          <w:lang w:eastAsia="en-US"/>
        </w:rPr>
        <w:t xml:space="preserve">pridobitev zlatega certifikata </w:t>
      </w:r>
      <w:r w:rsidR="00A33359" w:rsidRPr="006B1F04">
        <w:rPr>
          <w:rFonts w:ascii="Arial" w:hAnsi="Arial" w:cs="Arial"/>
          <w:lang w:eastAsia="en-US"/>
        </w:rPr>
        <w:t xml:space="preserve">po sistemu certificiranja trajnostne gradnje </w:t>
      </w:r>
      <w:r w:rsidRPr="006B1F04">
        <w:rPr>
          <w:rFonts w:ascii="Arial" w:hAnsi="Arial" w:cs="Arial"/>
          <w:lang w:eastAsia="en-US"/>
        </w:rPr>
        <w:t>DGNB.</w:t>
      </w:r>
    </w:p>
    <w:p w14:paraId="2A2F3B8A" w14:textId="77777777" w:rsidR="00D35092" w:rsidRPr="006B1F04" w:rsidRDefault="00D35092" w:rsidP="00D35092">
      <w:pPr>
        <w:contextualSpacing/>
        <w:jc w:val="both"/>
        <w:rPr>
          <w:rFonts w:ascii="Arial" w:hAnsi="Arial" w:cs="Arial"/>
          <w:lang w:eastAsia="en-US"/>
        </w:rPr>
      </w:pPr>
    </w:p>
    <w:p w14:paraId="56083D3C" w14:textId="7DB4DD9F" w:rsidR="00E800CA" w:rsidRPr="006B1F04" w:rsidRDefault="00902C95" w:rsidP="00D35092">
      <w:pPr>
        <w:pStyle w:val="Odstavekseznama"/>
        <w:numPr>
          <w:ilvl w:val="0"/>
          <w:numId w:val="35"/>
        </w:numPr>
        <w:contextualSpacing/>
        <w:jc w:val="both"/>
        <w:rPr>
          <w:rFonts w:ascii="Arial" w:hAnsi="Arial" w:cs="Arial"/>
        </w:rPr>
      </w:pPr>
      <w:r w:rsidRPr="006B1F04">
        <w:rPr>
          <w:rFonts w:ascii="Arial" w:hAnsi="Arial" w:cs="Arial"/>
          <w:lang w:eastAsia="en-US"/>
        </w:rPr>
        <w:t xml:space="preserve">Izjavljamo, da </w:t>
      </w:r>
      <w:r w:rsidR="00631128" w:rsidRPr="006B1F04">
        <w:rPr>
          <w:rFonts w:ascii="Arial" w:hAnsi="Arial" w:cs="Arial"/>
        </w:rPr>
        <w:t xml:space="preserve">ponudbenega predračuna, ki je del naše ponudbe št.__, z dne __.__.____ (v nadaljevanju te izjave: naš ponudbeni predračun), nismo spreminjali pri opisu postavk, količin </w:t>
      </w:r>
      <w:proofErr w:type="gramStart"/>
      <w:r w:rsidR="00631128" w:rsidRPr="006B1F04">
        <w:rPr>
          <w:rFonts w:ascii="Arial" w:hAnsi="Arial" w:cs="Arial"/>
        </w:rPr>
        <w:t>niti</w:t>
      </w:r>
      <w:proofErr w:type="gramEnd"/>
      <w:r w:rsidR="00631128" w:rsidRPr="006B1F04">
        <w:rPr>
          <w:rFonts w:ascii="Arial" w:hAnsi="Arial" w:cs="Arial"/>
        </w:rPr>
        <w:t xml:space="preserve"> v nobenem drugem delu ali na kakršen koli drugačen način, razen pri izpolnitvi ponudbenih cen;</w:t>
      </w:r>
    </w:p>
    <w:p w14:paraId="4A209EAF" w14:textId="77777777" w:rsidR="00E800CA" w:rsidRPr="006B1F04" w:rsidRDefault="00E800CA" w:rsidP="00E800CA">
      <w:pPr>
        <w:contextualSpacing/>
        <w:jc w:val="both"/>
        <w:rPr>
          <w:rFonts w:ascii="Arial" w:eastAsia="Calibri" w:hAnsi="Arial" w:cs="Arial"/>
          <w:sz w:val="22"/>
          <w:szCs w:val="22"/>
          <w:lang w:eastAsia="en-US"/>
        </w:rPr>
      </w:pPr>
    </w:p>
    <w:p w14:paraId="4A21E2A3" w14:textId="37E5E795" w:rsidR="00D35092" w:rsidRPr="006B1F04" w:rsidRDefault="00902C95" w:rsidP="00D35092">
      <w:pPr>
        <w:pStyle w:val="Odstavekseznama"/>
        <w:numPr>
          <w:ilvl w:val="0"/>
          <w:numId w:val="35"/>
        </w:numPr>
        <w:contextualSpacing/>
        <w:jc w:val="both"/>
        <w:rPr>
          <w:rFonts w:ascii="Arial" w:hAnsi="Arial" w:cs="Arial"/>
          <w:lang w:eastAsia="en-US"/>
        </w:rPr>
      </w:pPr>
      <w:r w:rsidRPr="006B1F04">
        <w:rPr>
          <w:rFonts w:ascii="Arial" w:hAnsi="Arial" w:cs="Arial"/>
          <w:lang w:eastAsia="en-US"/>
        </w:rPr>
        <w:t xml:space="preserve">Izjavljamo, da </w:t>
      </w:r>
      <w:r w:rsidR="00631128" w:rsidRPr="006B1F04">
        <w:rPr>
          <w:rFonts w:ascii="Arial" w:hAnsi="Arial" w:cs="Arial"/>
          <w:lang w:eastAsia="en-US"/>
        </w:rPr>
        <w:t>prevzemamo vso odgovornost, če se ugotovi, da naš ponudbeni predračun ni popolnoma in v celoti enak vzorcu ponudbenega predračuna.</w:t>
      </w:r>
    </w:p>
    <w:p w14:paraId="263664F8" w14:textId="77777777" w:rsidR="00D35092" w:rsidRPr="006B1F04" w:rsidRDefault="00D35092" w:rsidP="00D35092">
      <w:pPr>
        <w:contextualSpacing/>
        <w:jc w:val="both"/>
        <w:rPr>
          <w:rFonts w:ascii="Arial" w:eastAsia="Calibri" w:hAnsi="Arial" w:cs="Arial"/>
          <w:lang w:eastAsia="en-US"/>
        </w:rPr>
      </w:pPr>
    </w:p>
    <w:p w14:paraId="1AC3D872" w14:textId="1E6349B4" w:rsidR="00631128" w:rsidRPr="006B1F04" w:rsidRDefault="00631128" w:rsidP="00D35092">
      <w:pPr>
        <w:pStyle w:val="Odstavekseznama"/>
        <w:numPr>
          <w:ilvl w:val="0"/>
          <w:numId w:val="35"/>
        </w:numPr>
        <w:contextualSpacing/>
        <w:jc w:val="both"/>
        <w:rPr>
          <w:rFonts w:ascii="Arial" w:hAnsi="Arial" w:cs="Arial"/>
        </w:rPr>
      </w:pPr>
      <w:r w:rsidRPr="006B1F04">
        <w:rPr>
          <w:rFonts w:ascii="Arial" w:hAnsi="Arial" w:cs="Arial"/>
          <w:lang w:eastAsia="en-US"/>
        </w:rPr>
        <w:t>Izrecno izjavljamo, da če se šele po podpisu pogodbe za izvedbo predmetnega javnega naročila ugotovi, da naš ponudbeni predračun ni popolnoma in v celoti enak vzorcu ponudbenega predračuna, ki ga je objavil naročnik (razen glede izpolnitve cen in navedbe ponujenega proizvoda/modela), se bodo vse morebitne razlike iz našega ponudbenega predračuna obravnavale kot tiskarske napake ter bodo zato ponudbene cene iz našega ponudbenega predračuna veljale glede na postavke ponudbenega predračuna, ki ga je objavil naročnik.</w:t>
      </w:r>
    </w:p>
    <w:p w14:paraId="66535F02" w14:textId="77777777" w:rsidR="00631128" w:rsidRPr="006B1F04" w:rsidRDefault="00631128" w:rsidP="00FE4B32">
      <w:pPr>
        <w:jc w:val="both"/>
        <w:rPr>
          <w:rFonts w:ascii="Arial" w:hAnsi="Arial" w:cs="Arial"/>
          <w:sz w:val="22"/>
          <w:szCs w:val="22"/>
          <w:lang w:eastAsia="en-US"/>
        </w:rPr>
      </w:pPr>
    </w:p>
    <w:p w14:paraId="2770C883" w14:textId="77777777" w:rsidR="00FE4B32" w:rsidRPr="006B1F04" w:rsidRDefault="00FE4B32" w:rsidP="00FE4B32">
      <w:pPr>
        <w:jc w:val="both"/>
        <w:rPr>
          <w:rFonts w:ascii="Arial" w:hAnsi="Arial" w:cs="Arial"/>
          <w:sz w:val="22"/>
          <w:szCs w:val="22"/>
          <w:lang w:eastAsia="en-US"/>
        </w:rPr>
      </w:pPr>
    </w:p>
    <w:p w14:paraId="2CC91BF0" w14:textId="77777777" w:rsidR="00FE4B32" w:rsidRPr="006B1F04" w:rsidRDefault="00FE4B32" w:rsidP="00FE4B32">
      <w:pPr>
        <w:jc w:val="both"/>
        <w:rPr>
          <w:rFonts w:ascii="Arial" w:hAnsi="Arial" w:cs="Arial"/>
          <w:sz w:val="22"/>
          <w:szCs w:val="22"/>
          <w:lang w:eastAsia="en-US"/>
        </w:rPr>
      </w:pPr>
    </w:p>
    <w:p w14:paraId="3A419191" w14:textId="77777777" w:rsidR="00FE4B32" w:rsidRPr="006B1F04" w:rsidRDefault="00FE4B32" w:rsidP="00FE4B32">
      <w:pPr>
        <w:pStyle w:val="Glava"/>
        <w:tabs>
          <w:tab w:val="clear" w:pos="4536"/>
          <w:tab w:val="clear" w:pos="9072"/>
          <w:tab w:val="left" w:pos="4395"/>
        </w:tabs>
        <w:ind w:left="708" w:firstLine="708"/>
        <w:jc w:val="both"/>
        <w:rPr>
          <w:rFonts w:cs="Arial"/>
          <w:sz w:val="22"/>
          <w:szCs w:val="22"/>
        </w:rPr>
      </w:pPr>
      <w:r w:rsidRPr="006B1F04">
        <w:rPr>
          <w:rFonts w:cs="Arial"/>
          <w:sz w:val="22"/>
          <w:szCs w:val="22"/>
        </w:rPr>
        <w:t>Datum:</w:t>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t>Podpis</w:t>
      </w:r>
      <w:r w:rsidR="00902C95" w:rsidRPr="006B1F04">
        <w:rPr>
          <w:rFonts w:cs="Arial"/>
          <w:sz w:val="22"/>
          <w:szCs w:val="22"/>
        </w:rPr>
        <w:t xml:space="preserve"> ponudnika</w:t>
      </w:r>
      <w:r w:rsidRPr="006B1F04">
        <w:rPr>
          <w:rFonts w:cs="Arial"/>
          <w:sz w:val="22"/>
          <w:szCs w:val="22"/>
        </w:rPr>
        <w:t>:</w:t>
      </w:r>
    </w:p>
    <w:p w14:paraId="007A372E" w14:textId="77777777" w:rsidR="00FE4B32" w:rsidRPr="006B1F04" w:rsidRDefault="00FE4B32" w:rsidP="00FE4B32">
      <w:pPr>
        <w:pStyle w:val="Glava"/>
        <w:tabs>
          <w:tab w:val="clear" w:pos="4536"/>
          <w:tab w:val="clear" w:pos="9072"/>
        </w:tabs>
        <w:jc w:val="both"/>
        <w:rPr>
          <w:rFonts w:cs="Arial"/>
          <w:sz w:val="22"/>
          <w:szCs w:val="22"/>
        </w:rPr>
      </w:pPr>
      <w:r w:rsidRPr="006B1F04">
        <w:rPr>
          <w:rFonts w:cs="Arial"/>
          <w:sz w:val="22"/>
          <w:szCs w:val="22"/>
        </w:rPr>
        <w:tab/>
      </w:r>
    </w:p>
    <w:p w14:paraId="6BA38878" w14:textId="77777777" w:rsidR="00FE4B32" w:rsidRPr="006B1F04" w:rsidRDefault="00FE4B32" w:rsidP="00FE4B32">
      <w:pPr>
        <w:pStyle w:val="Glava"/>
        <w:tabs>
          <w:tab w:val="clear" w:pos="4536"/>
          <w:tab w:val="clear" w:pos="9072"/>
        </w:tabs>
        <w:jc w:val="both"/>
        <w:rPr>
          <w:rFonts w:cs="Arial"/>
          <w:sz w:val="22"/>
          <w:szCs w:val="22"/>
        </w:rPr>
      </w:pPr>
      <w:r w:rsidRPr="006B1F04">
        <w:rPr>
          <w:rFonts w:cs="Arial"/>
          <w:sz w:val="22"/>
          <w:szCs w:val="22"/>
        </w:rPr>
        <w:tab/>
        <w:t>_________________</w:t>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r>
      <w:r w:rsidRPr="006B1F04">
        <w:rPr>
          <w:rFonts w:cs="Arial"/>
          <w:sz w:val="22"/>
          <w:szCs w:val="22"/>
        </w:rPr>
        <w:tab/>
        <w:t>___________________</w:t>
      </w:r>
    </w:p>
    <w:p w14:paraId="7BB75C9A" w14:textId="77777777" w:rsidR="00F133EE" w:rsidRPr="006B1F04" w:rsidRDefault="00F133EE" w:rsidP="00217D56">
      <w:pPr>
        <w:rPr>
          <w:rFonts w:ascii="Arial" w:hAnsi="Arial" w:cs="Arial"/>
          <w:sz w:val="20"/>
        </w:rPr>
      </w:pPr>
    </w:p>
    <w:p w14:paraId="446872CF" w14:textId="77777777" w:rsidR="00433D5F" w:rsidRPr="006B1F04" w:rsidRDefault="00217D56" w:rsidP="00433D5F">
      <w:pPr>
        <w:rPr>
          <w:rFonts w:ascii="Arial" w:hAnsi="Arial" w:cs="Arial"/>
          <w:sz w:val="20"/>
        </w:rPr>
      </w:pPr>
      <w:r w:rsidRPr="006B1F04">
        <w:rPr>
          <w:rFonts w:ascii="Arial" w:hAnsi="Arial" w:cs="Arial"/>
          <w:sz w:val="20"/>
        </w:rPr>
        <w:tab/>
      </w:r>
    </w:p>
    <w:p w14:paraId="76095A92" w14:textId="77777777" w:rsidR="00E3134A" w:rsidRPr="006B1F04" w:rsidRDefault="00E3134A" w:rsidP="00433D5F">
      <w:pPr>
        <w:rPr>
          <w:rFonts w:ascii="Arial" w:hAnsi="Arial" w:cs="Arial"/>
          <w:sz w:val="20"/>
        </w:rPr>
      </w:pPr>
    </w:p>
    <w:p w14:paraId="146AC83F" w14:textId="3ABE31C6" w:rsidR="00655055" w:rsidRPr="006B1F04" w:rsidRDefault="00F00981" w:rsidP="00F00981">
      <w:pPr>
        <w:jc w:val="both"/>
        <w:rPr>
          <w:rFonts w:ascii="Arial" w:hAnsi="Arial" w:cs="Arial"/>
          <w:sz w:val="22"/>
          <w:szCs w:val="22"/>
        </w:rPr>
      </w:pPr>
      <w:r w:rsidRPr="006B1F04">
        <w:rPr>
          <w:rFonts w:ascii="Arial" w:hAnsi="Arial" w:cs="Arial"/>
          <w:sz w:val="22"/>
          <w:szCs w:val="22"/>
        </w:rPr>
        <w:t xml:space="preserve">Opomba: Ponudnik priloži podroben </w:t>
      </w:r>
      <w:r w:rsidRPr="006B1F04">
        <w:rPr>
          <w:rFonts w:ascii="Arial" w:hAnsi="Arial" w:cs="Arial"/>
          <w:b/>
          <w:bCs/>
          <w:sz w:val="22"/>
          <w:szCs w:val="22"/>
          <w:u w:val="single"/>
        </w:rPr>
        <w:t>cenik kalkulativnih elementov</w:t>
      </w:r>
      <w:r w:rsidR="00727C9D" w:rsidRPr="006B1F04">
        <w:rPr>
          <w:rFonts w:ascii="Arial" w:hAnsi="Arial" w:cs="Arial"/>
          <w:b/>
          <w:bCs/>
          <w:sz w:val="22"/>
          <w:szCs w:val="22"/>
          <w:u w:val="single"/>
        </w:rPr>
        <w:t>.</w:t>
      </w:r>
      <w:r w:rsidR="00655055" w:rsidRPr="006B1F04">
        <w:rPr>
          <w:rFonts w:ascii="Arial" w:hAnsi="Arial" w:cs="Arial"/>
          <w:sz w:val="22"/>
          <w:szCs w:val="22"/>
        </w:rPr>
        <w:br w:type="page"/>
      </w:r>
    </w:p>
    <w:p w14:paraId="6A3F262F" w14:textId="77777777" w:rsidR="00E3134A" w:rsidRPr="006B1F04" w:rsidRDefault="00E3134A" w:rsidP="00433D5F">
      <w:pPr>
        <w:rPr>
          <w:rFonts w:ascii="Arial" w:hAnsi="Arial" w:cs="Arial"/>
          <w:sz w:val="20"/>
        </w:rPr>
      </w:pPr>
    </w:p>
    <w:p w14:paraId="69F5FA90" w14:textId="2D88582A" w:rsidR="00130423" w:rsidRPr="006B1F04" w:rsidRDefault="00130423" w:rsidP="00CF4788">
      <w:pPr>
        <w:jc w:val="right"/>
        <w:rPr>
          <w:rFonts w:ascii="Arial" w:hAnsi="Arial" w:cs="Arial"/>
          <w:sz w:val="22"/>
          <w:szCs w:val="22"/>
        </w:rPr>
      </w:pPr>
      <w:bookmarkStart w:id="77" w:name="_Hlk180568723"/>
      <w:r w:rsidRPr="006B1F04">
        <w:rPr>
          <w:rFonts w:ascii="Arial" w:hAnsi="Arial" w:cs="Arial"/>
          <w:b/>
          <w:sz w:val="22"/>
          <w:szCs w:val="22"/>
        </w:rPr>
        <w:t xml:space="preserve">Razpisni obrazec št. </w:t>
      </w:r>
      <w:r w:rsidR="00953E51" w:rsidRPr="006B1F04">
        <w:rPr>
          <w:rFonts w:ascii="Arial" w:hAnsi="Arial" w:cs="Arial"/>
          <w:b/>
          <w:sz w:val="22"/>
          <w:szCs w:val="22"/>
        </w:rPr>
        <w:t>4</w:t>
      </w:r>
      <w:r w:rsidR="00CF2382" w:rsidRPr="006B1F04">
        <w:rPr>
          <w:rFonts w:ascii="Arial" w:hAnsi="Arial" w:cs="Arial"/>
          <w:b/>
          <w:sz w:val="22"/>
          <w:szCs w:val="22"/>
        </w:rPr>
        <w:t xml:space="preserve"> </w:t>
      </w:r>
    </w:p>
    <w:bookmarkEnd w:id="77"/>
    <w:p w14:paraId="1C9A42ED" w14:textId="60C526AC" w:rsidR="00130423" w:rsidRPr="006B1F04" w:rsidRDefault="00130423" w:rsidP="00CF4788">
      <w:pPr>
        <w:jc w:val="right"/>
        <w:rPr>
          <w:rFonts w:ascii="Arial" w:hAnsi="Arial" w:cs="Arial"/>
          <w:i/>
          <w:sz w:val="22"/>
          <w:szCs w:val="22"/>
        </w:rPr>
      </w:pPr>
      <w:r w:rsidRPr="006B1F04">
        <w:rPr>
          <w:rFonts w:ascii="Arial" w:hAnsi="Arial" w:cs="Arial"/>
          <w:i/>
          <w:sz w:val="22"/>
          <w:szCs w:val="22"/>
        </w:rPr>
        <w:t>(Navodilo: obrazec</w:t>
      </w:r>
      <w:r w:rsidR="00351A65" w:rsidRPr="006B1F04">
        <w:rPr>
          <w:rFonts w:ascii="Arial" w:hAnsi="Arial" w:cs="Arial"/>
          <w:i/>
          <w:sz w:val="22"/>
          <w:szCs w:val="22"/>
        </w:rPr>
        <w:t xml:space="preserve"> po potrebi</w:t>
      </w:r>
      <w:r w:rsidRPr="006B1F04">
        <w:rPr>
          <w:rFonts w:ascii="Arial" w:hAnsi="Arial" w:cs="Arial"/>
          <w:i/>
          <w:sz w:val="22"/>
          <w:szCs w:val="22"/>
        </w:rPr>
        <w:t xml:space="preserve"> fotokopirajte </w:t>
      </w:r>
      <w:r w:rsidR="00351A65" w:rsidRPr="006B1F04">
        <w:rPr>
          <w:rFonts w:ascii="Arial" w:hAnsi="Arial" w:cs="Arial"/>
          <w:i/>
          <w:sz w:val="22"/>
          <w:szCs w:val="22"/>
        </w:rPr>
        <w:t xml:space="preserve">v primeru večjega števila </w:t>
      </w:r>
      <w:proofErr w:type="gramStart"/>
      <w:r w:rsidR="00351A65" w:rsidRPr="006B1F04">
        <w:rPr>
          <w:rFonts w:ascii="Arial" w:hAnsi="Arial" w:cs="Arial"/>
          <w:i/>
          <w:sz w:val="22"/>
          <w:szCs w:val="22"/>
        </w:rPr>
        <w:t>referenc</w:t>
      </w:r>
      <w:proofErr w:type="gramEnd"/>
      <w:r w:rsidR="00351A65" w:rsidRPr="006B1F04">
        <w:rPr>
          <w:rFonts w:ascii="Arial" w:hAnsi="Arial" w:cs="Arial"/>
          <w:i/>
          <w:sz w:val="22"/>
          <w:szCs w:val="22"/>
        </w:rPr>
        <w:t xml:space="preserve"> in/ali referenc, ki jih navaja več gospodarskih subjektov v ponudbi</w:t>
      </w:r>
      <w:r w:rsidRPr="006B1F04">
        <w:rPr>
          <w:rFonts w:ascii="Arial" w:hAnsi="Arial" w:cs="Arial"/>
          <w:i/>
          <w:sz w:val="22"/>
          <w:szCs w:val="22"/>
        </w:rPr>
        <w:t>)</w:t>
      </w:r>
    </w:p>
    <w:p w14:paraId="6506450E" w14:textId="77777777" w:rsidR="00130423" w:rsidRPr="006B1F04" w:rsidRDefault="00130423" w:rsidP="00CF4788">
      <w:pPr>
        <w:rPr>
          <w:rFonts w:ascii="Arial" w:hAnsi="Arial" w:cs="Arial"/>
          <w:sz w:val="22"/>
          <w:szCs w:val="22"/>
        </w:rPr>
      </w:pPr>
    </w:p>
    <w:p w14:paraId="1862E7F6" w14:textId="77777777" w:rsidR="00B170E5" w:rsidRPr="006B1F04" w:rsidRDefault="00B170E5" w:rsidP="00CF4788">
      <w:pPr>
        <w:rPr>
          <w:rFonts w:ascii="Arial" w:hAnsi="Arial" w:cs="Arial"/>
          <w:b/>
          <w:sz w:val="22"/>
          <w:szCs w:val="22"/>
        </w:rPr>
      </w:pPr>
      <w:bookmarkStart w:id="78" w:name="_Hlk180568789"/>
    </w:p>
    <w:p w14:paraId="178FA8A7" w14:textId="3D6E4CAB" w:rsidR="00130423" w:rsidRPr="006B1F04" w:rsidRDefault="00902C95" w:rsidP="00CF4788">
      <w:pPr>
        <w:rPr>
          <w:rFonts w:ascii="Arial" w:hAnsi="Arial" w:cs="Arial"/>
          <w:b/>
          <w:sz w:val="22"/>
          <w:szCs w:val="22"/>
        </w:rPr>
      </w:pPr>
      <w:bookmarkStart w:id="79" w:name="_Hlk181694810"/>
      <w:r w:rsidRPr="006B1F04">
        <w:rPr>
          <w:rFonts w:ascii="Arial" w:hAnsi="Arial" w:cs="Arial"/>
          <w:b/>
          <w:sz w:val="22"/>
          <w:szCs w:val="22"/>
        </w:rPr>
        <w:t xml:space="preserve">SEZNAM NAJPOMEMBNEJŠIH </w:t>
      </w:r>
      <w:proofErr w:type="gramStart"/>
      <w:r w:rsidRPr="006B1F04">
        <w:rPr>
          <w:rFonts w:ascii="Arial" w:hAnsi="Arial" w:cs="Arial"/>
          <w:b/>
          <w:sz w:val="22"/>
          <w:szCs w:val="22"/>
        </w:rPr>
        <w:t>REFERENC</w:t>
      </w:r>
      <w:proofErr w:type="gramEnd"/>
      <w:r w:rsidRPr="006B1F04">
        <w:rPr>
          <w:rFonts w:ascii="Arial" w:hAnsi="Arial" w:cs="Arial"/>
          <w:b/>
          <w:sz w:val="22"/>
          <w:szCs w:val="22"/>
        </w:rPr>
        <w:t xml:space="preserve"> </w:t>
      </w:r>
      <w:bookmarkEnd w:id="78"/>
      <w:r w:rsidR="00D72E47" w:rsidRPr="006B1F04">
        <w:rPr>
          <w:rFonts w:ascii="Arial" w:hAnsi="Arial" w:cs="Arial"/>
          <w:b/>
          <w:sz w:val="22"/>
          <w:szCs w:val="22"/>
        </w:rPr>
        <w:t>GOSPODARSKEGA SUBJEKTA</w:t>
      </w:r>
    </w:p>
    <w:bookmarkEnd w:id="79"/>
    <w:p w14:paraId="70E38EB9" w14:textId="77777777" w:rsidR="00C9604B" w:rsidRPr="006B1F04" w:rsidRDefault="00C9604B" w:rsidP="00CF4788">
      <w:pPr>
        <w:rPr>
          <w:rFonts w:ascii="Arial" w:hAnsi="Arial" w:cs="Arial"/>
          <w:b/>
          <w:sz w:val="22"/>
          <w:szCs w:val="22"/>
        </w:rPr>
      </w:pPr>
    </w:p>
    <w:p w14:paraId="782777C2" w14:textId="1EC9924D" w:rsidR="00130423" w:rsidRPr="006B1F04" w:rsidRDefault="00C9604B" w:rsidP="00CF4788">
      <w:pPr>
        <w:rPr>
          <w:rFonts w:ascii="Arial" w:hAnsi="Arial" w:cs="Arial"/>
          <w:b/>
          <w:sz w:val="22"/>
          <w:szCs w:val="22"/>
        </w:rPr>
      </w:pPr>
      <w:r w:rsidRPr="006B1F04">
        <w:rPr>
          <w:rFonts w:ascii="Arial" w:hAnsi="Arial" w:cs="Arial"/>
          <w:b/>
          <w:sz w:val="22"/>
          <w:szCs w:val="22"/>
        </w:rPr>
        <w:t>GOSPODARSKI SUBJEKT</w:t>
      </w:r>
    </w:p>
    <w:p w14:paraId="262DA24D" w14:textId="77777777" w:rsidR="00B170E5" w:rsidRPr="006B1F04" w:rsidRDefault="00B170E5" w:rsidP="00CF4788">
      <w:pPr>
        <w:rPr>
          <w:rFonts w:ascii="Arial" w:hAnsi="Arial" w:cs="Arial"/>
          <w:b/>
          <w:sz w:val="22"/>
          <w:szCs w:val="22"/>
        </w:rPr>
      </w:pPr>
    </w:p>
    <w:p w14:paraId="1D2A3B8C" w14:textId="77777777" w:rsidR="00130423" w:rsidRPr="006B1F04" w:rsidRDefault="00130423" w:rsidP="00CF4788">
      <w:pPr>
        <w:pBdr>
          <w:bottom w:val="single" w:sz="12" w:space="1" w:color="auto"/>
        </w:pBdr>
        <w:rPr>
          <w:rFonts w:ascii="Arial" w:hAnsi="Arial" w:cs="Arial"/>
          <w:b/>
          <w:sz w:val="22"/>
          <w:szCs w:val="22"/>
        </w:rPr>
      </w:pPr>
    </w:p>
    <w:p w14:paraId="783B3D40" w14:textId="35FE57A2" w:rsidR="00351A65" w:rsidRPr="006B1F04" w:rsidRDefault="00351A65" w:rsidP="00CF4788">
      <w:pPr>
        <w:rPr>
          <w:rFonts w:ascii="Arial" w:hAnsi="Arial" w:cs="Arial"/>
          <w:sz w:val="22"/>
          <w:szCs w:val="22"/>
        </w:rPr>
      </w:pPr>
    </w:p>
    <w:p w14:paraId="13A9C6D3" w14:textId="2FC24D77" w:rsidR="00351A65" w:rsidRPr="006B1F04" w:rsidRDefault="00351A65" w:rsidP="00982F7F">
      <w:pPr>
        <w:jc w:val="both"/>
        <w:rPr>
          <w:rFonts w:ascii="Arial" w:hAnsi="Arial" w:cs="Arial"/>
        </w:rPr>
      </w:pPr>
      <w:r w:rsidRPr="006B1F04">
        <w:rPr>
          <w:rFonts w:ascii="Arial" w:hAnsi="Arial" w:cs="Arial"/>
          <w:sz w:val="22"/>
          <w:szCs w:val="22"/>
        </w:rPr>
        <w:t xml:space="preserve">Izjavljamo, da </w:t>
      </w:r>
      <w:r w:rsidRPr="006B1F04">
        <w:rPr>
          <w:rFonts w:ascii="Arial" w:hAnsi="Arial" w:cs="Arial"/>
          <w:sz w:val="22"/>
          <w:szCs w:val="22"/>
        </w:rPr>
        <w:tab/>
        <w:t xml:space="preserve">smo </w:t>
      </w:r>
      <w:r w:rsidR="00D72E47" w:rsidRPr="006B1F04">
        <w:rPr>
          <w:rFonts w:ascii="Arial" w:hAnsi="Arial" w:cs="Arial"/>
          <w:sz w:val="22"/>
          <w:szCs w:val="22"/>
        </w:rPr>
        <w:t xml:space="preserve">v obdobju od </w:t>
      </w:r>
      <w:proofErr w:type="gramStart"/>
      <w:r w:rsidR="00D72E47" w:rsidRPr="006B1F04">
        <w:rPr>
          <w:rFonts w:ascii="Arial" w:hAnsi="Arial" w:cs="Arial"/>
          <w:sz w:val="22"/>
          <w:szCs w:val="22"/>
        </w:rPr>
        <w:t>1. 1. 2015</w:t>
      </w:r>
      <w:proofErr w:type="gramEnd"/>
      <w:r w:rsidR="00D72E47" w:rsidRPr="006B1F04">
        <w:rPr>
          <w:rFonts w:ascii="Arial" w:hAnsi="Arial" w:cs="Arial"/>
          <w:sz w:val="22"/>
          <w:szCs w:val="22"/>
        </w:rPr>
        <w:t xml:space="preserve"> </w:t>
      </w:r>
      <w:r w:rsidR="00982F7F" w:rsidRPr="006B1F04">
        <w:rPr>
          <w:rFonts w:ascii="Arial" w:hAnsi="Arial" w:cs="Arial"/>
          <w:sz w:val="22"/>
          <w:szCs w:val="22"/>
        </w:rPr>
        <w:t>uspešno izvedli gradnjo objektov</w:t>
      </w:r>
      <w:r w:rsidR="00114467" w:rsidRPr="006B1F04">
        <w:t xml:space="preserve"> </w:t>
      </w:r>
      <w:r w:rsidR="00114467" w:rsidRPr="006B1F04">
        <w:rPr>
          <w:rFonts w:ascii="Arial" w:hAnsi="Arial" w:cs="Arial"/>
          <w:sz w:val="22"/>
          <w:szCs w:val="22"/>
        </w:rPr>
        <w:t>Stavb splošnega družbenega pomena (št. 126 po enotni klasifikaciji vrst objektov (CC-SI) – Uredba o razvrščanju objektov (Uradni list RS, št. 96/22))</w:t>
      </w:r>
      <w:r w:rsidR="001739DB" w:rsidRPr="006B1F04">
        <w:rPr>
          <w:rFonts w:ascii="Arial" w:hAnsi="Arial" w:cs="Arial"/>
          <w:sz w:val="22"/>
          <w:szCs w:val="22"/>
        </w:rPr>
        <w:t>, za katere je bilo pridobljeno uporabno dovoljenje, in sicer</w:t>
      </w:r>
      <w:r w:rsidR="00655055" w:rsidRPr="006B1F04">
        <w:rPr>
          <w:rFonts w:ascii="Arial" w:hAnsi="Arial" w:cs="Arial"/>
        </w:rPr>
        <w:t>:</w:t>
      </w:r>
    </w:p>
    <w:p w14:paraId="733D48D1" w14:textId="77777777" w:rsidR="00130423" w:rsidRPr="006B1F04" w:rsidRDefault="00130423" w:rsidP="00CF4788">
      <w:pPr>
        <w:rPr>
          <w:rFonts w:ascii="Arial" w:hAnsi="Arial" w:cs="Arial"/>
          <w:sz w:val="22"/>
          <w:szCs w:val="22"/>
        </w:rPr>
      </w:pPr>
    </w:p>
    <w:p w14:paraId="56465B82" w14:textId="40334599" w:rsidR="002431D4" w:rsidRPr="006B1F04" w:rsidRDefault="002431D4" w:rsidP="002431D4">
      <w:pPr>
        <w:pStyle w:val="Glava"/>
        <w:tabs>
          <w:tab w:val="clear" w:pos="4536"/>
          <w:tab w:val="clear" w:pos="9072"/>
        </w:tabs>
        <w:rPr>
          <w:rFonts w:cs="Arial"/>
          <w:b/>
          <w:sz w:val="22"/>
          <w:szCs w:val="22"/>
        </w:rPr>
      </w:pPr>
      <w:r w:rsidRPr="006B1F04">
        <w:rPr>
          <w:rFonts w:cs="Arial"/>
          <w:b/>
          <w:sz w:val="22"/>
          <w:szCs w:val="22"/>
        </w:rPr>
        <w:t xml:space="preserve"> </w:t>
      </w:r>
    </w:p>
    <w:tbl>
      <w:tblPr>
        <w:tblW w:w="11608" w:type="dxa"/>
        <w:tblInd w:w="-449"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80"/>
        <w:gridCol w:w="2224"/>
        <w:gridCol w:w="1652"/>
        <w:gridCol w:w="1652"/>
        <w:gridCol w:w="3300"/>
      </w:tblGrid>
      <w:tr w:rsidR="006B1F04" w:rsidRPr="006B1F04" w14:paraId="0E4A068A" w14:textId="77777777" w:rsidTr="00114467">
        <w:trPr>
          <w:trHeight w:val="863"/>
        </w:trPr>
        <w:tc>
          <w:tcPr>
            <w:tcW w:w="2780" w:type="dxa"/>
            <w:shd w:val="pct10" w:color="auto" w:fill="auto"/>
            <w:vAlign w:val="center"/>
          </w:tcPr>
          <w:p w14:paraId="64315B5F" w14:textId="0A01E2FD"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Referenčni naročnik*</w:t>
            </w:r>
          </w:p>
        </w:tc>
        <w:tc>
          <w:tcPr>
            <w:tcW w:w="2224" w:type="dxa"/>
            <w:shd w:val="pct10" w:color="auto" w:fill="auto"/>
            <w:vAlign w:val="center"/>
          </w:tcPr>
          <w:p w14:paraId="28C0206A" w14:textId="62AB17ED" w:rsidR="00114467" w:rsidRPr="006B1F04" w:rsidRDefault="007F1C5F" w:rsidP="00C97C8A">
            <w:pPr>
              <w:pStyle w:val="Glava"/>
              <w:tabs>
                <w:tab w:val="clear" w:pos="4536"/>
                <w:tab w:val="clear" w:pos="9072"/>
              </w:tabs>
              <w:jc w:val="center"/>
              <w:rPr>
                <w:rFonts w:cs="Arial"/>
                <w:sz w:val="22"/>
                <w:szCs w:val="22"/>
              </w:rPr>
            </w:pPr>
            <w:r w:rsidRPr="006B1F04">
              <w:rPr>
                <w:rFonts w:cs="Arial"/>
                <w:sz w:val="22"/>
                <w:szCs w:val="22"/>
              </w:rPr>
              <w:t>V</w:t>
            </w:r>
            <w:r w:rsidR="00114467" w:rsidRPr="006B1F04">
              <w:rPr>
                <w:rFonts w:cs="Arial"/>
                <w:sz w:val="22"/>
                <w:szCs w:val="22"/>
              </w:rPr>
              <w:t xml:space="preserve">rednost GOI del objekta (EUR brez DDV) </w:t>
            </w:r>
          </w:p>
        </w:tc>
        <w:tc>
          <w:tcPr>
            <w:tcW w:w="1652" w:type="dxa"/>
            <w:shd w:val="pct10" w:color="auto" w:fill="auto"/>
          </w:tcPr>
          <w:p w14:paraId="14C272B8" w14:textId="562B749F"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Stavba za izobraževanje in znanstvenoraziskovalno delo</w:t>
            </w:r>
            <w:r w:rsidRPr="006B1F04" w:rsidDel="009056DA">
              <w:rPr>
                <w:rFonts w:cs="Arial"/>
                <w:sz w:val="22"/>
                <w:szCs w:val="22"/>
              </w:rPr>
              <w:t xml:space="preserve"> </w:t>
            </w:r>
            <w:r w:rsidRPr="006B1F04">
              <w:rPr>
                <w:rFonts w:cs="Arial"/>
                <w:sz w:val="22"/>
                <w:szCs w:val="22"/>
              </w:rPr>
              <w:t xml:space="preserve">ali Stavba za zdravstveno </w:t>
            </w:r>
            <w:proofErr w:type="gramStart"/>
            <w:r w:rsidRPr="006B1F04">
              <w:rPr>
                <w:rFonts w:cs="Arial"/>
                <w:sz w:val="22"/>
                <w:szCs w:val="22"/>
              </w:rPr>
              <w:t xml:space="preserve">oskrbo  </w:t>
            </w:r>
            <w:proofErr w:type="gramEnd"/>
            <w:r w:rsidRPr="006B1F04">
              <w:rPr>
                <w:rFonts w:cs="Arial"/>
                <w:sz w:val="22"/>
                <w:szCs w:val="22"/>
              </w:rPr>
              <w:t>(št. 1263 ali 1264 po enotni klasifikaciji vrst objektov)</w:t>
            </w:r>
          </w:p>
          <w:p w14:paraId="5F3B65B2" w14:textId="77777777" w:rsidR="00114467" w:rsidRPr="006B1F04" w:rsidRDefault="00114467" w:rsidP="00C97C8A">
            <w:pPr>
              <w:pStyle w:val="Glava"/>
              <w:tabs>
                <w:tab w:val="clear" w:pos="4536"/>
                <w:tab w:val="clear" w:pos="9072"/>
              </w:tabs>
              <w:jc w:val="center"/>
              <w:rPr>
                <w:rFonts w:cs="Arial"/>
                <w:sz w:val="22"/>
                <w:szCs w:val="22"/>
              </w:rPr>
            </w:pPr>
          </w:p>
          <w:p w14:paraId="078620BA" w14:textId="435040CB"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(ponudnik obkroži ustrezen odgovor)</w:t>
            </w:r>
          </w:p>
        </w:tc>
        <w:tc>
          <w:tcPr>
            <w:tcW w:w="1652" w:type="dxa"/>
            <w:shd w:val="pct10" w:color="auto" w:fill="auto"/>
            <w:vAlign w:val="center"/>
          </w:tcPr>
          <w:p w14:paraId="6DA840C5" w14:textId="70A309BA"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 xml:space="preserve">Datum </w:t>
            </w:r>
            <w:proofErr w:type="gramStart"/>
            <w:r w:rsidRPr="006B1F04">
              <w:rPr>
                <w:rFonts w:cs="Arial"/>
                <w:sz w:val="22"/>
                <w:szCs w:val="22"/>
              </w:rPr>
              <w:t>primopredaje</w:t>
            </w:r>
            <w:proofErr w:type="gramEnd"/>
            <w:r w:rsidRPr="006B1F04">
              <w:rPr>
                <w:rFonts w:cs="Arial"/>
                <w:sz w:val="22"/>
                <w:szCs w:val="22"/>
              </w:rPr>
              <w:t xml:space="preserve"> objekta</w:t>
            </w:r>
          </w:p>
        </w:tc>
        <w:tc>
          <w:tcPr>
            <w:tcW w:w="3300" w:type="dxa"/>
            <w:shd w:val="pct10" w:color="auto" w:fill="auto"/>
          </w:tcPr>
          <w:p w14:paraId="6AC9C398" w14:textId="77777777" w:rsidR="00114467" w:rsidRPr="006B1F04" w:rsidRDefault="00114467" w:rsidP="00C97C8A">
            <w:pPr>
              <w:pStyle w:val="Glava"/>
              <w:tabs>
                <w:tab w:val="clear" w:pos="4536"/>
                <w:tab w:val="clear" w:pos="9072"/>
              </w:tabs>
              <w:jc w:val="center"/>
              <w:rPr>
                <w:rFonts w:cs="Arial"/>
                <w:sz w:val="22"/>
                <w:szCs w:val="22"/>
              </w:rPr>
            </w:pPr>
            <w:proofErr w:type="gramStart"/>
            <w:r w:rsidRPr="006B1F04">
              <w:rPr>
                <w:rFonts w:cs="Arial"/>
                <w:sz w:val="22"/>
                <w:szCs w:val="22"/>
              </w:rPr>
              <w:t>Kontakt</w:t>
            </w:r>
            <w:proofErr w:type="gramEnd"/>
            <w:r w:rsidRPr="006B1F04">
              <w:rPr>
                <w:rFonts w:cs="Arial"/>
                <w:sz w:val="22"/>
                <w:szCs w:val="22"/>
              </w:rPr>
              <w:t xml:space="preserve"> referenčnega naročnika</w:t>
            </w:r>
          </w:p>
          <w:p w14:paraId="59618C23" w14:textId="77777777"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 xml:space="preserve">(ime, priimek in </w:t>
            </w:r>
            <w:proofErr w:type="gramStart"/>
            <w:r w:rsidRPr="006B1F04">
              <w:rPr>
                <w:rFonts w:cs="Arial"/>
                <w:sz w:val="22"/>
                <w:szCs w:val="22"/>
              </w:rPr>
              <w:t>e-mail</w:t>
            </w:r>
            <w:proofErr w:type="gramEnd"/>
            <w:r w:rsidRPr="006B1F04">
              <w:rPr>
                <w:rFonts w:cs="Arial"/>
                <w:sz w:val="22"/>
                <w:szCs w:val="22"/>
              </w:rPr>
              <w:t>)</w:t>
            </w:r>
          </w:p>
        </w:tc>
      </w:tr>
      <w:tr w:rsidR="006B1F04" w:rsidRPr="006B1F04" w14:paraId="40F96F55" w14:textId="77777777" w:rsidTr="00114467">
        <w:trPr>
          <w:trHeight w:val="1131"/>
        </w:trPr>
        <w:tc>
          <w:tcPr>
            <w:tcW w:w="2780" w:type="dxa"/>
            <w:tcBorders>
              <w:top w:val="nil"/>
            </w:tcBorders>
          </w:tcPr>
          <w:p w14:paraId="48E99E38" w14:textId="77777777" w:rsidR="00114467" w:rsidRPr="006B1F04" w:rsidRDefault="00114467" w:rsidP="00C97C8A">
            <w:pPr>
              <w:pStyle w:val="Glava"/>
              <w:tabs>
                <w:tab w:val="clear" w:pos="4536"/>
                <w:tab w:val="clear" w:pos="9072"/>
              </w:tabs>
              <w:jc w:val="center"/>
              <w:rPr>
                <w:rFonts w:cs="Arial"/>
                <w:sz w:val="22"/>
                <w:szCs w:val="22"/>
              </w:rPr>
            </w:pPr>
          </w:p>
        </w:tc>
        <w:tc>
          <w:tcPr>
            <w:tcW w:w="2224" w:type="dxa"/>
          </w:tcPr>
          <w:p w14:paraId="3543230A" w14:textId="77777777" w:rsidR="00114467" w:rsidRPr="006B1F04" w:rsidRDefault="00114467" w:rsidP="00C97C8A">
            <w:pPr>
              <w:pStyle w:val="Glava"/>
              <w:tabs>
                <w:tab w:val="clear" w:pos="4536"/>
                <w:tab w:val="clear" w:pos="9072"/>
              </w:tabs>
              <w:rPr>
                <w:rFonts w:cs="Arial"/>
                <w:sz w:val="22"/>
                <w:szCs w:val="22"/>
              </w:rPr>
            </w:pPr>
          </w:p>
        </w:tc>
        <w:tc>
          <w:tcPr>
            <w:tcW w:w="1652" w:type="dxa"/>
          </w:tcPr>
          <w:p w14:paraId="27E9501B" w14:textId="3508CE89" w:rsidR="00114467" w:rsidRPr="006B1F04" w:rsidRDefault="00114467" w:rsidP="00C97C8A">
            <w:pPr>
              <w:pStyle w:val="Glava"/>
              <w:tabs>
                <w:tab w:val="clear" w:pos="4536"/>
                <w:tab w:val="clear" w:pos="9072"/>
              </w:tabs>
              <w:jc w:val="center"/>
              <w:rPr>
                <w:rFonts w:cs="Arial"/>
                <w:sz w:val="22"/>
                <w:szCs w:val="22"/>
              </w:rPr>
            </w:pPr>
          </w:p>
          <w:p w14:paraId="4D565BFA" w14:textId="50EF853A"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DA / NE</w:t>
            </w:r>
          </w:p>
        </w:tc>
        <w:tc>
          <w:tcPr>
            <w:tcW w:w="1652" w:type="dxa"/>
            <w:tcBorders>
              <w:top w:val="nil"/>
            </w:tcBorders>
          </w:tcPr>
          <w:p w14:paraId="6BA4012F" w14:textId="3FA2384B" w:rsidR="00114467" w:rsidRPr="006B1F04" w:rsidRDefault="00114467" w:rsidP="00C97C8A">
            <w:pPr>
              <w:pStyle w:val="Glava"/>
              <w:tabs>
                <w:tab w:val="clear" w:pos="4536"/>
                <w:tab w:val="clear" w:pos="9072"/>
              </w:tabs>
              <w:rPr>
                <w:rFonts w:cs="Arial"/>
                <w:sz w:val="22"/>
                <w:szCs w:val="22"/>
              </w:rPr>
            </w:pPr>
          </w:p>
        </w:tc>
        <w:tc>
          <w:tcPr>
            <w:tcW w:w="3300" w:type="dxa"/>
            <w:tcBorders>
              <w:top w:val="nil"/>
            </w:tcBorders>
          </w:tcPr>
          <w:p w14:paraId="0DCE5E04" w14:textId="77777777" w:rsidR="00114467" w:rsidRPr="006B1F04" w:rsidRDefault="00114467" w:rsidP="00C97C8A">
            <w:pPr>
              <w:pStyle w:val="Glava"/>
              <w:tabs>
                <w:tab w:val="clear" w:pos="4536"/>
                <w:tab w:val="clear" w:pos="9072"/>
              </w:tabs>
              <w:rPr>
                <w:rFonts w:cs="Arial"/>
                <w:sz w:val="22"/>
                <w:szCs w:val="22"/>
              </w:rPr>
            </w:pPr>
          </w:p>
        </w:tc>
      </w:tr>
      <w:tr w:rsidR="006B1F04" w:rsidRPr="006B1F04" w14:paraId="7B529A38" w14:textId="77777777" w:rsidTr="00114467">
        <w:trPr>
          <w:trHeight w:val="1116"/>
        </w:trPr>
        <w:tc>
          <w:tcPr>
            <w:tcW w:w="2780" w:type="dxa"/>
          </w:tcPr>
          <w:p w14:paraId="3C30EC57" w14:textId="77777777" w:rsidR="00114467" w:rsidRPr="006B1F04" w:rsidRDefault="00114467" w:rsidP="00C97C8A">
            <w:pPr>
              <w:pStyle w:val="Glava"/>
              <w:tabs>
                <w:tab w:val="clear" w:pos="4536"/>
                <w:tab w:val="clear" w:pos="9072"/>
              </w:tabs>
              <w:rPr>
                <w:rFonts w:cs="Arial"/>
                <w:sz w:val="22"/>
                <w:szCs w:val="22"/>
              </w:rPr>
            </w:pPr>
          </w:p>
        </w:tc>
        <w:tc>
          <w:tcPr>
            <w:tcW w:w="2224" w:type="dxa"/>
          </w:tcPr>
          <w:p w14:paraId="40B16084" w14:textId="77777777" w:rsidR="00114467" w:rsidRPr="006B1F04" w:rsidRDefault="00114467" w:rsidP="00C97C8A">
            <w:pPr>
              <w:pStyle w:val="Glava"/>
              <w:tabs>
                <w:tab w:val="clear" w:pos="4536"/>
                <w:tab w:val="clear" w:pos="9072"/>
              </w:tabs>
              <w:rPr>
                <w:rFonts w:cs="Arial"/>
                <w:sz w:val="22"/>
                <w:szCs w:val="22"/>
              </w:rPr>
            </w:pPr>
          </w:p>
        </w:tc>
        <w:tc>
          <w:tcPr>
            <w:tcW w:w="1652" w:type="dxa"/>
          </w:tcPr>
          <w:p w14:paraId="0A72A6CC" w14:textId="40C40C2E" w:rsidR="00114467" w:rsidRPr="006B1F04" w:rsidRDefault="00114467" w:rsidP="00C97C8A">
            <w:pPr>
              <w:pStyle w:val="Glava"/>
              <w:tabs>
                <w:tab w:val="clear" w:pos="4536"/>
                <w:tab w:val="clear" w:pos="9072"/>
              </w:tabs>
              <w:jc w:val="center"/>
              <w:rPr>
                <w:rFonts w:cs="Arial"/>
                <w:sz w:val="22"/>
                <w:szCs w:val="22"/>
              </w:rPr>
            </w:pPr>
          </w:p>
          <w:p w14:paraId="55FB8907" w14:textId="43882B3E"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DA / NE</w:t>
            </w:r>
          </w:p>
        </w:tc>
        <w:tc>
          <w:tcPr>
            <w:tcW w:w="1652" w:type="dxa"/>
          </w:tcPr>
          <w:p w14:paraId="6FD0834A" w14:textId="051371A5" w:rsidR="00114467" w:rsidRPr="006B1F04" w:rsidRDefault="00114467" w:rsidP="00C97C8A">
            <w:pPr>
              <w:pStyle w:val="Glava"/>
              <w:tabs>
                <w:tab w:val="clear" w:pos="4536"/>
                <w:tab w:val="clear" w:pos="9072"/>
              </w:tabs>
              <w:rPr>
                <w:rFonts w:cs="Arial"/>
                <w:sz w:val="22"/>
                <w:szCs w:val="22"/>
              </w:rPr>
            </w:pPr>
          </w:p>
        </w:tc>
        <w:tc>
          <w:tcPr>
            <w:tcW w:w="3300" w:type="dxa"/>
          </w:tcPr>
          <w:p w14:paraId="2D4997D5" w14:textId="77777777" w:rsidR="00114467" w:rsidRPr="006B1F04" w:rsidRDefault="00114467" w:rsidP="00C97C8A">
            <w:pPr>
              <w:pStyle w:val="Glava"/>
              <w:tabs>
                <w:tab w:val="clear" w:pos="4536"/>
                <w:tab w:val="clear" w:pos="9072"/>
              </w:tabs>
              <w:rPr>
                <w:rFonts w:cs="Arial"/>
                <w:sz w:val="22"/>
                <w:szCs w:val="22"/>
              </w:rPr>
            </w:pPr>
          </w:p>
        </w:tc>
      </w:tr>
      <w:tr w:rsidR="006B1F04" w:rsidRPr="006B1F04" w14:paraId="4CF2AFF7" w14:textId="77777777" w:rsidTr="00114467">
        <w:trPr>
          <w:trHeight w:val="1116"/>
        </w:trPr>
        <w:tc>
          <w:tcPr>
            <w:tcW w:w="2780" w:type="dxa"/>
          </w:tcPr>
          <w:p w14:paraId="2AF3605D" w14:textId="77777777" w:rsidR="00114467" w:rsidRPr="006B1F04" w:rsidRDefault="00114467" w:rsidP="00C97C8A">
            <w:pPr>
              <w:pStyle w:val="Glava"/>
              <w:tabs>
                <w:tab w:val="clear" w:pos="4536"/>
                <w:tab w:val="clear" w:pos="9072"/>
              </w:tabs>
              <w:rPr>
                <w:rFonts w:cs="Arial"/>
                <w:sz w:val="22"/>
                <w:szCs w:val="22"/>
              </w:rPr>
            </w:pPr>
          </w:p>
        </w:tc>
        <w:tc>
          <w:tcPr>
            <w:tcW w:w="2224" w:type="dxa"/>
          </w:tcPr>
          <w:p w14:paraId="724ACC36" w14:textId="77777777" w:rsidR="00114467" w:rsidRPr="006B1F04" w:rsidRDefault="00114467" w:rsidP="00C97C8A">
            <w:pPr>
              <w:pStyle w:val="Glava"/>
              <w:tabs>
                <w:tab w:val="clear" w:pos="4536"/>
                <w:tab w:val="clear" w:pos="9072"/>
              </w:tabs>
              <w:rPr>
                <w:rFonts w:cs="Arial"/>
                <w:sz w:val="22"/>
                <w:szCs w:val="22"/>
              </w:rPr>
            </w:pPr>
          </w:p>
        </w:tc>
        <w:tc>
          <w:tcPr>
            <w:tcW w:w="1652" w:type="dxa"/>
          </w:tcPr>
          <w:p w14:paraId="19E67501" w14:textId="6A6B0378" w:rsidR="00114467" w:rsidRPr="006B1F04" w:rsidRDefault="00114467" w:rsidP="00C97C8A">
            <w:pPr>
              <w:pStyle w:val="Glava"/>
              <w:tabs>
                <w:tab w:val="clear" w:pos="4536"/>
                <w:tab w:val="clear" w:pos="9072"/>
              </w:tabs>
              <w:jc w:val="center"/>
              <w:rPr>
                <w:rFonts w:cs="Arial"/>
                <w:sz w:val="22"/>
                <w:szCs w:val="22"/>
              </w:rPr>
            </w:pPr>
          </w:p>
          <w:p w14:paraId="6E205290" w14:textId="6026416F"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DA / NE</w:t>
            </w:r>
          </w:p>
        </w:tc>
        <w:tc>
          <w:tcPr>
            <w:tcW w:w="1652" w:type="dxa"/>
          </w:tcPr>
          <w:p w14:paraId="3A892AAE" w14:textId="2DC4B353" w:rsidR="00114467" w:rsidRPr="006B1F04" w:rsidRDefault="00114467" w:rsidP="00C97C8A">
            <w:pPr>
              <w:pStyle w:val="Glava"/>
              <w:tabs>
                <w:tab w:val="clear" w:pos="4536"/>
                <w:tab w:val="clear" w:pos="9072"/>
              </w:tabs>
              <w:rPr>
                <w:rFonts w:cs="Arial"/>
                <w:sz w:val="22"/>
                <w:szCs w:val="22"/>
              </w:rPr>
            </w:pPr>
          </w:p>
        </w:tc>
        <w:tc>
          <w:tcPr>
            <w:tcW w:w="3300" w:type="dxa"/>
          </w:tcPr>
          <w:p w14:paraId="3B3720D0" w14:textId="77777777" w:rsidR="00114467" w:rsidRPr="006B1F04" w:rsidRDefault="00114467" w:rsidP="00C97C8A">
            <w:pPr>
              <w:pStyle w:val="Glava"/>
              <w:tabs>
                <w:tab w:val="clear" w:pos="4536"/>
                <w:tab w:val="clear" w:pos="9072"/>
              </w:tabs>
              <w:rPr>
                <w:rFonts w:cs="Arial"/>
                <w:sz w:val="22"/>
                <w:szCs w:val="22"/>
              </w:rPr>
            </w:pPr>
          </w:p>
        </w:tc>
      </w:tr>
      <w:tr w:rsidR="006B1F04" w:rsidRPr="006B1F04" w14:paraId="22D9B516" w14:textId="77777777" w:rsidTr="00114467">
        <w:trPr>
          <w:trHeight w:val="1116"/>
        </w:trPr>
        <w:tc>
          <w:tcPr>
            <w:tcW w:w="2780" w:type="dxa"/>
          </w:tcPr>
          <w:p w14:paraId="15557FDC" w14:textId="77777777" w:rsidR="00114467" w:rsidRPr="006B1F04" w:rsidRDefault="00114467" w:rsidP="00C97C8A">
            <w:pPr>
              <w:pStyle w:val="Glava"/>
              <w:tabs>
                <w:tab w:val="clear" w:pos="4536"/>
                <w:tab w:val="clear" w:pos="9072"/>
              </w:tabs>
              <w:rPr>
                <w:rFonts w:cs="Arial"/>
                <w:sz w:val="22"/>
                <w:szCs w:val="22"/>
              </w:rPr>
            </w:pPr>
          </w:p>
        </w:tc>
        <w:tc>
          <w:tcPr>
            <w:tcW w:w="2224" w:type="dxa"/>
          </w:tcPr>
          <w:p w14:paraId="61101B33" w14:textId="77777777" w:rsidR="00114467" w:rsidRPr="006B1F04" w:rsidRDefault="00114467" w:rsidP="00C97C8A">
            <w:pPr>
              <w:pStyle w:val="Glava"/>
              <w:tabs>
                <w:tab w:val="clear" w:pos="4536"/>
                <w:tab w:val="clear" w:pos="9072"/>
              </w:tabs>
              <w:rPr>
                <w:rFonts w:cs="Arial"/>
                <w:sz w:val="22"/>
                <w:szCs w:val="22"/>
              </w:rPr>
            </w:pPr>
          </w:p>
        </w:tc>
        <w:tc>
          <w:tcPr>
            <w:tcW w:w="1652" w:type="dxa"/>
          </w:tcPr>
          <w:p w14:paraId="208E0BAC" w14:textId="59CE5A95" w:rsidR="00114467" w:rsidRPr="006B1F04" w:rsidRDefault="00114467" w:rsidP="00C97C8A">
            <w:pPr>
              <w:pStyle w:val="Glava"/>
              <w:tabs>
                <w:tab w:val="clear" w:pos="4536"/>
                <w:tab w:val="clear" w:pos="9072"/>
              </w:tabs>
              <w:jc w:val="center"/>
              <w:rPr>
                <w:rFonts w:cs="Arial"/>
                <w:sz w:val="22"/>
                <w:szCs w:val="22"/>
              </w:rPr>
            </w:pPr>
          </w:p>
          <w:p w14:paraId="18485A16" w14:textId="15337883" w:rsidR="00114467" w:rsidRPr="006B1F04" w:rsidRDefault="00114467" w:rsidP="00C97C8A">
            <w:pPr>
              <w:pStyle w:val="Glava"/>
              <w:tabs>
                <w:tab w:val="clear" w:pos="4536"/>
                <w:tab w:val="clear" w:pos="9072"/>
              </w:tabs>
              <w:jc w:val="center"/>
              <w:rPr>
                <w:rFonts w:cs="Arial"/>
                <w:sz w:val="22"/>
                <w:szCs w:val="22"/>
              </w:rPr>
            </w:pPr>
            <w:r w:rsidRPr="006B1F04">
              <w:rPr>
                <w:rFonts w:cs="Arial"/>
                <w:sz w:val="22"/>
                <w:szCs w:val="22"/>
              </w:rPr>
              <w:t>DA / NE</w:t>
            </w:r>
          </w:p>
        </w:tc>
        <w:tc>
          <w:tcPr>
            <w:tcW w:w="1652" w:type="dxa"/>
          </w:tcPr>
          <w:p w14:paraId="41F067D1" w14:textId="690C4F3A" w:rsidR="00114467" w:rsidRPr="006B1F04" w:rsidRDefault="00114467" w:rsidP="00C97C8A">
            <w:pPr>
              <w:pStyle w:val="Glava"/>
              <w:tabs>
                <w:tab w:val="clear" w:pos="4536"/>
                <w:tab w:val="clear" w:pos="9072"/>
              </w:tabs>
              <w:rPr>
                <w:rFonts w:cs="Arial"/>
                <w:sz w:val="22"/>
                <w:szCs w:val="22"/>
              </w:rPr>
            </w:pPr>
          </w:p>
        </w:tc>
        <w:tc>
          <w:tcPr>
            <w:tcW w:w="3300" w:type="dxa"/>
          </w:tcPr>
          <w:p w14:paraId="3ECB932B" w14:textId="77777777" w:rsidR="00114467" w:rsidRPr="006B1F04" w:rsidRDefault="00114467" w:rsidP="00C97C8A">
            <w:pPr>
              <w:pStyle w:val="Glava"/>
              <w:tabs>
                <w:tab w:val="clear" w:pos="4536"/>
                <w:tab w:val="clear" w:pos="9072"/>
              </w:tabs>
              <w:rPr>
                <w:rFonts w:cs="Arial"/>
                <w:sz w:val="22"/>
                <w:szCs w:val="22"/>
              </w:rPr>
            </w:pPr>
          </w:p>
        </w:tc>
      </w:tr>
    </w:tbl>
    <w:p w14:paraId="09196027" w14:textId="5D5232D1" w:rsidR="00B170E5" w:rsidRPr="006B1F04" w:rsidRDefault="00B170E5" w:rsidP="00B170E5">
      <w:pPr>
        <w:jc w:val="both"/>
        <w:rPr>
          <w:rFonts w:ascii="Arial" w:hAnsi="Arial" w:cs="Arial"/>
          <w:sz w:val="22"/>
          <w:szCs w:val="22"/>
        </w:rPr>
      </w:pPr>
      <w:r w:rsidRPr="006B1F04">
        <w:rPr>
          <w:rFonts w:ascii="Arial" w:hAnsi="Arial" w:cs="Arial"/>
          <w:sz w:val="22"/>
          <w:szCs w:val="22"/>
        </w:rPr>
        <w:t xml:space="preserve">* Za referenčnega naročnika se šteje investitor ali uporabnik </w:t>
      </w:r>
      <w:r w:rsidR="001739DB" w:rsidRPr="006B1F04">
        <w:rPr>
          <w:rFonts w:ascii="Arial" w:hAnsi="Arial" w:cs="Arial"/>
          <w:sz w:val="22"/>
          <w:szCs w:val="22"/>
        </w:rPr>
        <w:t>objekta</w:t>
      </w:r>
      <w:r w:rsidRPr="006B1F04">
        <w:rPr>
          <w:rFonts w:ascii="Arial" w:hAnsi="Arial" w:cs="Arial"/>
          <w:sz w:val="22"/>
          <w:szCs w:val="22"/>
        </w:rPr>
        <w:t xml:space="preserve">. </w:t>
      </w:r>
    </w:p>
    <w:p w14:paraId="2A8ADF01" w14:textId="77777777" w:rsidR="00B17537" w:rsidRPr="006B1F04" w:rsidRDefault="00B17537" w:rsidP="00557B02">
      <w:pPr>
        <w:ind w:left="360"/>
        <w:jc w:val="both"/>
        <w:rPr>
          <w:rFonts w:ascii="Arial" w:hAnsi="Arial" w:cs="Arial"/>
          <w:b/>
          <w:sz w:val="22"/>
          <w:szCs w:val="22"/>
        </w:rPr>
      </w:pPr>
    </w:p>
    <w:p w14:paraId="75800510" w14:textId="5842704C" w:rsidR="00130423" w:rsidRPr="006B1F04" w:rsidRDefault="00130423" w:rsidP="00CF4788">
      <w:pPr>
        <w:tabs>
          <w:tab w:val="left" w:pos="4395"/>
        </w:tabs>
        <w:ind w:left="708" w:firstLine="708"/>
        <w:jc w:val="both"/>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w:t>
      </w:r>
      <w:r w:rsidR="00902C95" w:rsidRPr="006B1F04">
        <w:rPr>
          <w:rFonts w:ascii="Arial" w:hAnsi="Arial" w:cs="Arial"/>
          <w:sz w:val="22"/>
          <w:szCs w:val="22"/>
        </w:rPr>
        <w:t xml:space="preserve"> gospodarskega subjekta</w:t>
      </w:r>
      <w:r w:rsidRPr="006B1F04">
        <w:rPr>
          <w:rFonts w:ascii="Arial" w:hAnsi="Arial" w:cs="Arial"/>
          <w:sz w:val="22"/>
          <w:szCs w:val="22"/>
        </w:rPr>
        <w:t>:</w:t>
      </w:r>
    </w:p>
    <w:p w14:paraId="4B4F2F99" w14:textId="77777777" w:rsidR="00130423" w:rsidRPr="006B1F04" w:rsidRDefault="00130423" w:rsidP="00CF4788">
      <w:pPr>
        <w:tabs>
          <w:tab w:val="left" w:pos="4395"/>
        </w:tabs>
        <w:ind w:left="708" w:firstLine="708"/>
        <w:jc w:val="both"/>
        <w:rPr>
          <w:rFonts w:ascii="Arial" w:hAnsi="Arial" w:cs="Arial"/>
          <w:sz w:val="22"/>
          <w:szCs w:val="22"/>
        </w:rPr>
      </w:pPr>
    </w:p>
    <w:p w14:paraId="37E1D2EE" w14:textId="77777777" w:rsidR="00130423" w:rsidRPr="006B1F04" w:rsidRDefault="00130423" w:rsidP="00CF4788">
      <w:pPr>
        <w:jc w:val="both"/>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___________________</w:t>
      </w:r>
    </w:p>
    <w:p w14:paraId="6D65BFD6" w14:textId="77777777" w:rsidR="00130423" w:rsidRPr="006B1F04" w:rsidRDefault="00130423" w:rsidP="00CF4788">
      <w:pPr>
        <w:jc w:val="both"/>
        <w:rPr>
          <w:rFonts w:ascii="Arial" w:hAnsi="Arial" w:cs="Arial"/>
          <w:sz w:val="22"/>
          <w:szCs w:val="22"/>
        </w:rPr>
      </w:pPr>
    </w:p>
    <w:p w14:paraId="51216C40" w14:textId="58C1C2AD" w:rsidR="00CF2382" w:rsidRPr="006B1F04" w:rsidRDefault="00CF2382" w:rsidP="00CF2382">
      <w:pPr>
        <w:jc w:val="right"/>
        <w:rPr>
          <w:rFonts w:ascii="Arial" w:hAnsi="Arial" w:cs="Arial"/>
          <w:sz w:val="22"/>
          <w:szCs w:val="22"/>
        </w:rPr>
      </w:pPr>
      <w:bookmarkStart w:id="80" w:name="_Hlk181694816"/>
      <w:r w:rsidRPr="006B1F04">
        <w:rPr>
          <w:rFonts w:ascii="Arial" w:hAnsi="Arial" w:cs="Arial"/>
          <w:b/>
          <w:sz w:val="22"/>
          <w:szCs w:val="22"/>
        </w:rPr>
        <w:t xml:space="preserve">Razpisni obrazec št. 4 </w:t>
      </w:r>
    </w:p>
    <w:bookmarkEnd w:id="80"/>
    <w:p w14:paraId="0A42A23A" w14:textId="77777777" w:rsidR="00CF2382" w:rsidRPr="006B1F04" w:rsidRDefault="00CF2382" w:rsidP="00CF2382">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39564FC8" w14:textId="77777777" w:rsidR="00CF2382" w:rsidRPr="006B1F04" w:rsidRDefault="00CF2382" w:rsidP="00CF2382">
      <w:pPr>
        <w:rPr>
          <w:rFonts w:ascii="Arial" w:hAnsi="Arial" w:cs="Arial"/>
          <w:sz w:val="22"/>
          <w:szCs w:val="22"/>
        </w:rPr>
      </w:pPr>
    </w:p>
    <w:p w14:paraId="3F3F74C9" w14:textId="77777777" w:rsidR="00CF2382" w:rsidRPr="006B1F04" w:rsidRDefault="00CF2382" w:rsidP="00CF2382">
      <w:pPr>
        <w:rPr>
          <w:rFonts w:ascii="Arial" w:hAnsi="Arial" w:cs="Arial"/>
          <w:b/>
          <w:sz w:val="22"/>
          <w:szCs w:val="22"/>
        </w:rPr>
      </w:pPr>
    </w:p>
    <w:p w14:paraId="007027A7" w14:textId="65E61859" w:rsidR="00CF2382" w:rsidRPr="006B1F04" w:rsidRDefault="004627D8" w:rsidP="00CF2382">
      <w:pPr>
        <w:rPr>
          <w:rFonts w:ascii="Arial" w:hAnsi="Arial" w:cs="Arial"/>
          <w:b/>
          <w:sz w:val="22"/>
          <w:szCs w:val="22"/>
        </w:rPr>
      </w:pPr>
      <w:r w:rsidRPr="006B1F04">
        <w:rPr>
          <w:rFonts w:ascii="Arial" w:hAnsi="Arial" w:cs="Arial"/>
          <w:b/>
          <w:sz w:val="22"/>
          <w:szCs w:val="22"/>
        </w:rPr>
        <w:t>POTRDILO REFERENČNEGA NAROČNIKA</w:t>
      </w:r>
    </w:p>
    <w:p w14:paraId="69ADE2F8" w14:textId="77777777" w:rsidR="00CF2382" w:rsidRPr="006B1F04" w:rsidRDefault="00CF2382" w:rsidP="00CF2382">
      <w:pPr>
        <w:rPr>
          <w:rFonts w:ascii="Arial" w:hAnsi="Arial" w:cs="Arial"/>
          <w:b/>
          <w:sz w:val="22"/>
          <w:szCs w:val="22"/>
        </w:rPr>
      </w:pPr>
    </w:p>
    <w:p w14:paraId="209DC4ED" w14:textId="77777777" w:rsidR="004627D8" w:rsidRPr="006B1F04" w:rsidRDefault="004627D8" w:rsidP="004627D8">
      <w:pPr>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Referenčni naročnik:</w:t>
      </w:r>
      <w:r w:rsidRPr="006B1F04">
        <w:rPr>
          <w:rFonts w:ascii="Arial" w:eastAsia="Calibri" w:hAnsi="Arial" w:cs="Arial"/>
          <w:kern w:val="3"/>
          <w:sz w:val="22"/>
          <w:szCs w:val="22"/>
          <w:lang w:eastAsia="zh-CN"/>
        </w:rPr>
        <w:t xml:space="preserve"> _________________________________________________________</w:t>
      </w:r>
    </w:p>
    <w:p w14:paraId="5F987FE1" w14:textId="77777777" w:rsidR="004627D8" w:rsidRPr="006B1F04" w:rsidRDefault="004627D8" w:rsidP="004627D8">
      <w:pPr>
        <w:suppressAutoHyphens/>
        <w:autoSpaceDN w:val="0"/>
        <w:spacing w:line="276" w:lineRule="auto"/>
        <w:ind w:right="6"/>
        <w:jc w:val="both"/>
        <w:textAlignment w:val="baseline"/>
        <w:rPr>
          <w:rFonts w:ascii="Arial" w:eastAsia="Calibri" w:hAnsi="Arial" w:cs="Arial"/>
          <w:kern w:val="3"/>
          <w:sz w:val="22"/>
          <w:szCs w:val="22"/>
          <w:lang w:eastAsia="zh-CN"/>
        </w:rPr>
      </w:pPr>
    </w:p>
    <w:p w14:paraId="786EB506"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__________________________________________________________________________</w:t>
      </w:r>
    </w:p>
    <w:p w14:paraId="4A23A2A9" w14:textId="77777777" w:rsidR="004627D8" w:rsidRPr="006B1F04" w:rsidRDefault="004627D8" w:rsidP="004627D8">
      <w:pPr>
        <w:suppressAutoHyphens/>
        <w:autoSpaceDN w:val="0"/>
        <w:spacing w:line="276" w:lineRule="auto"/>
        <w:ind w:right="6"/>
        <w:jc w:val="both"/>
        <w:textAlignment w:val="baseline"/>
        <w:rPr>
          <w:rFonts w:ascii="Arial" w:eastAsia="Calibri" w:hAnsi="Arial" w:cs="Arial"/>
          <w:kern w:val="3"/>
          <w:sz w:val="22"/>
          <w:szCs w:val="22"/>
          <w:lang w:eastAsia="zh-CN"/>
        </w:rPr>
      </w:pPr>
    </w:p>
    <w:p w14:paraId="5424146C"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roofErr w:type="gramStart"/>
      <w:r w:rsidRPr="006B1F04">
        <w:rPr>
          <w:rFonts w:ascii="Arial" w:eastAsia="Calibri" w:hAnsi="Arial" w:cs="Arial"/>
          <w:kern w:val="3"/>
          <w:sz w:val="22"/>
          <w:szCs w:val="22"/>
          <w:lang w:eastAsia="zh-CN"/>
        </w:rPr>
        <w:t>daje</w:t>
      </w:r>
      <w:proofErr w:type="gramEnd"/>
      <w:r w:rsidRPr="006B1F04">
        <w:rPr>
          <w:rFonts w:ascii="Arial" w:eastAsia="Calibri" w:hAnsi="Arial" w:cs="Arial"/>
          <w:kern w:val="3"/>
          <w:sz w:val="22"/>
          <w:szCs w:val="22"/>
          <w:lang w:eastAsia="zh-CN"/>
        </w:rPr>
        <w:t xml:space="preserve"> to referenčno potrdilo o dobro opravljenem delu, s katerim izjavlja, da je spodaj navedeni gospodarski subjekt uspešno (to je časovno, količinsko in kakovostno v skladu z naročilom, pogodbo in veljavnimi predpisi) izvedel spodaj navedeni posel.</w:t>
      </w:r>
    </w:p>
    <w:p w14:paraId="073043B6"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1A253BD"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Gospodarski subjekt, ki je izvedel referenčni posel: _________________________________</w:t>
      </w:r>
    </w:p>
    <w:p w14:paraId="2B736376"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04BB6BA1"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251CB716"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9A8984A"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4E0F0A8"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Naziv oziroma opis referenčnega posla: </w:t>
      </w:r>
    </w:p>
    <w:p w14:paraId="06F049D3"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5938A7E" w14:textId="0D36DD20" w:rsidR="004627D8" w:rsidRPr="006B1F04" w:rsidRDefault="001739DB"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bookmarkStart w:id="81" w:name="_Hlk199332804"/>
      <w:r w:rsidRPr="006B1F04">
        <w:rPr>
          <w:rFonts w:ascii="Arial" w:eastAsia="Calibri" w:hAnsi="Arial" w:cs="Arial"/>
          <w:kern w:val="3"/>
          <w:sz w:val="22"/>
          <w:szCs w:val="22"/>
          <w:lang w:eastAsia="zh-CN"/>
        </w:rPr>
        <w:t>Gradnja objekta</w:t>
      </w:r>
      <w:r w:rsidR="00930211" w:rsidRPr="006B1F04">
        <w:rPr>
          <w:rFonts w:ascii="Arial" w:eastAsia="Calibri" w:hAnsi="Arial" w:cs="Arial"/>
          <w:kern w:val="3"/>
          <w:sz w:val="22"/>
          <w:szCs w:val="22"/>
          <w:lang w:eastAsia="zh-CN"/>
        </w:rPr>
        <w:t xml:space="preserve"> Stavbe splošnega družbenega pomena (št. 126 po enotni klasifikaciji vrst objektov (CC-SI) – Uredba o razvrščanju objektov (Uradni list RS, št. 96/22))</w:t>
      </w:r>
      <w:r w:rsidRPr="006B1F04">
        <w:rPr>
          <w:rFonts w:ascii="Arial" w:eastAsia="Calibri" w:hAnsi="Arial" w:cs="Arial"/>
          <w:kern w:val="3"/>
          <w:sz w:val="22"/>
          <w:szCs w:val="22"/>
          <w:lang w:eastAsia="zh-CN"/>
        </w:rPr>
        <w:t xml:space="preserve">, pri katerem je vrednost GOI </w:t>
      </w:r>
      <w:r w:rsidR="00156012" w:rsidRPr="006B1F04">
        <w:rPr>
          <w:rFonts w:ascii="Arial" w:eastAsia="Calibri" w:hAnsi="Arial" w:cs="Arial"/>
          <w:kern w:val="3"/>
          <w:sz w:val="22"/>
          <w:szCs w:val="22"/>
          <w:lang w:eastAsia="zh-CN"/>
        </w:rPr>
        <w:t xml:space="preserve">del </w:t>
      </w:r>
      <w:r w:rsidRPr="006B1F04">
        <w:rPr>
          <w:rFonts w:ascii="Arial" w:eastAsia="Calibri" w:hAnsi="Arial" w:cs="Arial"/>
          <w:kern w:val="3"/>
          <w:sz w:val="22"/>
          <w:szCs w:val="22"/>
          <w:lang w:eastAsia="zh-CN"/>
        </w:rPr>
        <w:t xml:space="preserve">znašala _____________EUR brez DDV, pri čemer objekt </w:t>
      </w:r>
      <w:r w:rsidRPr="006B1F04">
        <w:rPr>
          <w:rFonts w:ascii="Arial" w:eastAsia="Calibri" w:hAnsi="Arial" w:cs="Arial"/>
          <w:b/>
          <w:bCs/>
          <w:kern w:val="3"/>
          <w:sz w:val="22"/>
          <w:szCs w:val="22"/>
          <w:lang w:eastAsia="zh-CN"/>
        </w:rPr>
        <w:t>PREDSTAVLJA / NE</w:t>
      </w:r>
      <w:r w:rsidR="005930A8" w:rsidRPr="006B1F04">
        <w:rPr>
          <w:rFonts w:ascii="Arial" w:eastAsia="Calibri" w:hAnsi="Arial" w:cs="Arial"/>
          <w:b/>
          <w:bCs/>
          <w:kern w:val="3"/>
          <w:sz w:val="22"/>
          <w:szCs w:val="22"/>
          <w:lang w:eastAsia="zh-CN"/>
        </w:rPr>
        <w:t xml:space="preserve"> </w:t>
      </w:r>
      <w:r w:rsidRPr="006B1F04">
        <w:rPr>
          <w:rFonts w:ascii="Arial" w:eastAsia="Calibri" w:hAnsi="Arial" w:cs="Arial"/>
          <w:b/>
          <w:bCs/>
          <w:kern w:val="3"/>
          <w:sz w:val="22"/>
          <w:szCs w:val="22"/>
          <w:lang w:eastAsia="zh-CN"/>
        </w:rPr>
        <w:t>PREDSTAVLJA</w:t>
      </w:r>
      <w:r w:rsidRPr="006B1F04">
        <w:rPr>
          <w:rFonts w:ascii="Arial" w:eastAsia="Calibri" w:hAnsi="Arial" w:cs="Arial"/>
          <w:kern w:val="3"/>
          <w:sz w:val="22"/>
          <w:szCs w:val="22"/>
          <w:lang w:eastAsia="zh-CN"/>
        </w:rPr>
        <w:t xml:space="preserve"> </w:t>
      </w:r>
      <w:r w:rsidRPr="006B1F04">
        <w:rPr>
          <w:rFonts w:ascii="Arial" w:eastAsia="Calibri" w:hAnsi="Arial" w:cs="Arial"/>
          <w:i/>
          <w:iCs/>
          <w:kern w:val="3"/>
          <w:sz w:val="20"/>
          <w:lang w:eastAsia="zh-CN"/>
        </w:rPr>
        <w:t>(se obkroži pravilen odgovor)</w:t>
      </w:r>
      <w:r w:rsidRPr="006B1F04">
        <w:rPr>
          <w:rFonts w:ascii="Arial" w:eastAsia="Calibri" w:hAnsi="Arial" w:cs="Arial"/>
          <w:kern w:val="3"/>
          <w:sz w:val="20"/>
          <w:lang w:eastAsia="zh-CN"/>
        </w:rPr>
        <w:t xml:space="preserve"> </w:t>
      </w:r>
      <w:bookmarkStart w:id="82" w:name="_Hlk197601579"/>
      <w:r w:rsidR="00042525" w:rsidRPr="006B1F04">
        <w:rPr>
          <w:rFonts w:ascii="Arial" w:eastAsia="Calibri" w:hAnsi="Arial" w:cs="Arial"/>
          <w:kern w:val="3"/>
          <w:sz w:val="22"/>
          <w:szCs w:val="22"/>
          <w:lang w:eastAsia="zh-CN"/>
        </w:rPr>
        <w:t>S</w:t>
      </w:r>
      <w:r w:rsidR="009056DA" w:rsidRPr="006B1F04">
        <w:rPr>
          <w:rFonts w:ascii="Arial" w:eastAsia="Calibri" w:hAnsi="Arial" w:cs="Arial"/>
          <w:kern w:val="3"/>
          <w:sz w:val="22"/>
          <w:szCs w:val="22"/>
          <w:lang w:eastAsia="zh-CN"/>
        </w:rPr>
        <w:t>tavbo za izobraževanje in znanstvenoraziskovalno delo</w:t>
      </w:r>
      <w:r w:rsidR="00A93B71" w:rsidRPr="006B1F04">
        <w:rPr>
          <w:rFonts w:ascii="Arial" w:eastAsia="Calibri" w:hAnsi="Arial" w:cs="Arial"/>
          <w:kern w:val="3"/>
          <w:sz w:val="22"/>
          <w:szCs w:val="22"/>
          <w:lang w:eastAsia="zh-CN"/>
        </w:rPr>
        <w:t xml:space="preserve"> ali Stavbo za zdravstveno </w:t>
      </w:r>
      <w:proofErr w:type="gramStart"/>
      <w:r w:rsidR="00A93B71" w:rsidRPr="006B1F04">
        <w:rPr>
          <w:rFonts w:ascii="Arial" w:eastAsia="Calibri" w:hAnsi="Arial" w:cs="Arial"/>
          <w:kern w:val="3"/>
          <w:sz w:val="22"/>
          <w:szCs w:val="22"/>
          <w:lang w:eastAsia="zh-CN"/>
        </w:rPr>
        <w:t xml:space="preserve">oskrbo </w:t>
      </w:r>
      <w:r w:rsidR="009056DA" w:rsidRPr="006B1F04">
        <w:rPr>
          <w:rFonts w:ascii="Arial" w:eastAsia="Calibri" w:hAnsi="Arial" w:cs="Arial"/>
          <w:kern w:val="3"/>
          <w:sz w:val="22"/>
          <w:szCs w:val="22"/>
          <w:lang w:eastAsia="zh-CN"/>
        </w:rPr>
        <w:t xml:space="preserve"> </w:t>
      </w:r>
      <w:proofErr w:type="gramEnd"/>
      <w:r w:rsidRPr="006B1F04">
        <w:rPr>
          <w:rFonts w:ascii="Arial" w:eastAsia="Calibri" w:hAnsi="Arial" w:cs="Arial"/>
          <w:kern w:val="3"/>
          <w:sz w:val="22"/>
          <w:szCs w:val="22"/>
          <w:lang w:eastAsia="zh-CN"/>
        </w:rPr>
        <w:t>(št. 126</w:t>
      </w:r>
      <w:r w:rsidR="009056DA" w:rsidRPr="006B1F04">
        <w:rPr>
          <w:rFonts w:ascii="Arial" w:eastAsia="Calibri" w:hAnsi="Arial" w:cs="Arial"/>
          <w:kern w:val="3"/>
          <w:sz w:val="22"/>
          <w:szCs w:val="22"/>
          <w:lang w:eastAsia="zh-CN"/>
        </w:rPr>
        <w:t>3</w:t>
      </w:r>
      <w:r w:rsidRPr="006B1F04">
        <w:rPr>
          <w:rFonts w:ascii="Arial" w:eastAsia="Calibri" w:hAnsi="Arial" w:cs="Arial"/>
          <w:kern w:val="3"/>
          <w:sz w:val="22"/>
          <w:szCs w:val="22"/>
          <w:lang w:eastAsia="zh-CN"/>
        </w:rPr>
        <w:t xml:space="preserve"> </w:t>
      </w:r>
      <w:r w:rsidR="00A93B71" w:rsidRPr="006B1F04">
        <w:rPr>
          <w:rFonts w:ascii="Arial" w:eastAsia="Calibri" w:hAnsi="Arial" w:cs="Arial"/>
          <w:kern w:val="3"/>
          <w:sz w:val="22"/>
          <w:szCs w:val="22"/>
          <w:lang w:eastAsia="zh-CN"/>
        </w:rPr>
        <w:t xml:space="preserve">ali 1264 </w:t>
      </w:r>
      <w:r w:rsidRPr="006B1F04">
        <w:rPr>
          <w:rFonts w:ascii="Arial" w:eastAsia="Calibri" w:hAnsi="Arial" w:cs="Arial"/>
          <w:kern w:val="3"/>
          <w:sz w:val="22"/>
          <w:szCs w:val="22"/>
          <w:lang w:eastAsia="zh-CN"/>
        </w:rPr>
        <w:t xml:space="preserve">po enotni klasifikaciji vrst objektov (CC-SI) – Uredba o razvrščanju objektov (Uradni list RS, št. 96/22)). </w:t>
      </w:r>
      <w:bookmarkEnd w:id="82"/>
      <w:r w:rsidR="005930A8" w:rsidRPr="006B1F04">
        <w:rPr>
          <w:rFonts w:ascii="Arial" w:eastAsia="Calibri" w:hAnsi="Arial" w:cs="Arial"/>
          <w:kern w:val="3"/>
          <w:sz w:val="22"/>
          <w:szCs w:val="22"/>
          <w:lang w:eastAsia="zh-CN"/>
        </w:rPr>
        <w:t xml:space="preserve">Za objekt je bila izvedena </w:t>
      </w:r>
      <w:proofErr w:type="gramStart"/>
      <w:r w:rsidR="005930A8" w:rsidRPr="006B1F04">
        <w:rPr>
          <w:rFonts w:ascii="Arial" w:eastAsia="Calibri" w:hAnsi="Arial" w:cs="Arial"/>
          <w:kern w:val="3"/>
          <w:sz w:val="22"/>
          <w:szCs w:val="22"/>
          <w:lang w:eastAsia="zh-CN"/>
        </w:rPr>
        <w:t>primopredaja</w:t>
      </w:r>
      <w:proofErr w:type="gramEnd"/>
      <w:r w:rsidRPr="006B1F04">
        <w:rPr>
          <w:rFonts w:ascii="Arial" w:eastAsia="Calibri" w:hAnsi="Arial" w:cs="Arial"/>
          <w:kern w:val="3"/>
          <w:sz w:val="22"/>
          <w:szCs w:val="22"/>
          <w:lang w:eastAsia="zh-CN"/>
        </w:rPr>
        <w:t xml:space="preserve"> </w:t>
      </w:r>
      <w:r w:rsidR="005930A8" w:rsidRPr="006B1F04">
        <w:rPr>
          <w:rFonts w:ascii="Arial" w:eastAsia="Calibri" w:hAnsi="Arial" w:cs="Arial"/>
          <w:kern w:val="3"/>
          <w:sz w:val="22"/>
          <w:szCs w:val="22"/>
          <w:lang w:eastAsia="zh-CN"/>
        </w:rPr>
        <w:t xml:space="preserve">dne </w:t>
      </w:r>
      <w:r w:rsidRPr="006B1F04">
        <w:rPr>
          <w:rFonts w:ascii="Arial" w:eastAsia="Calibri" w:hAnsi="Arial" w:cs="Arial"/>
          <w:kern w:val="3"/>
          <w:sz w:val="22"/>
          <w:szCs w:val="22"/>
          <w:lang w:eastAsia="zh-CN"/>
        </w:rPr>
        <w:t xml:space="preserve">________ </w:t>
      </w:r>
      <w:r w:rsidRPr="006B1F04">
        <w:rPr>
          <w:rFonts w:ascii="Arial" w:eastAsia="Calibri" w:hAnsi="Arial" w:cs="Arial"/>
          <w:i/>
          <w:iCs/>
          <w:kern w:val="3"/>
          <w:sz w:val="22"/>
          <w:szCs w:val="22"/>
          <w:lang w:eastAsia="zh-CN"/>
        </w:rPr>
        <w:t>(se navede datum primopredaje).</w:t>
      </w:r>
      <w:r w:rsidRPr="006B1F04">
        <w:rPr>
          <w:rFonts w:ascii="Arial" w:eastAsia="Calibri" w:hAnsi="Arial" w:cs="Arial"/>
          <w:kern w:val="3"/>
          <w:sz w:val="22"/>
          <w:szCs w:val="22"/>
          <w:lang w:eastAsia="zh-CN"/>
        </w:rPr>
        <w:t xml:space="preserve"> Za objekt je bilo pridobljeno uporabno dovoljenje</w:t>
      </w:r>
      <w:r w:rsidR="004627D8" w:rsidRPr="006B1F04">
        <w:rPr>
          <w:rFonts w:ascii="Arial" w:eastAsia="Calibri" w:hAnsi="Arial" w:cs="Arial"/>
          <w:kern w:val="3"/>
          <w:sz w:val="22"/>
          <w:szCs w:val="22"/>
          <w:lang w:eastAsia="zh-CN"/>
        </w:rPr>
        <w:t xml:space="preserve">. </w:t>
      </w:r>
    </w:p>
    <w:bookmarkEnd w:id="81"/>
    <w:p w14:paraId="4CCA3B1D"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054AA99F"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1C59E353"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Kontaktna oseba referenčnega naročnika (ime, priimek, elektronski naslov oziroma telefonska številka): </w:t>
      </w:r>
    </w:p>
    <w:p w14:paraId="3F72A139"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B9FD8C8"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2E4C38AA"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D269A97"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0D055B9D"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19857D3"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C6DFF8F"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2F1FCD8"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87DD9E4"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F1CB71F" w14:textId="77777777" w:rsidR="004627D8" w:rsidRPr="006B1F04" w:rsidRDefault="004627D8" w:rsidP="004627D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 xml:space="preserve">Datum: _____________________         </w:t>
      </w:r>
      <w:r w:rsidRPr="006B1F04">
        <w:rPr>
          <w:rFonts w:ascii="Arial" w:hAnsi="Arial" w:cs="Arial"/>
          <w:kern w:val="3"/>
          <w:sz w:val="22"/>
          <w:szCs w:val="22"/>
        </w:rPr>
        <w:tab/>
        <w:t xml:space="preserve">     Žig in podpis odgovorne osebe ref. naročnika:</w:t>
      </w:r>
    </w:p>
    <w:p w14:paraId="0BAA226A" w14:textId="77777777" w:rsidR="004627D8" w:rsidRPr="006B1F04" w:rsidRDefault="004627D8" w:rsidP="004627D8">
      <w:pPr>
        <w:suppressAutoHyphens/>
        <w:autoSpaceDN w:val="0"/>
        <w:spacing w:line="276" w:lineRule="auto"/>
        <w:ind w:right="6"/>
        <w:jc w:val="both"/>
        <w:textAlignment w:val="baseline"/>
        <w:rPr>
          <w:rFonts w:ascii="Arial" w:hAnsi="Arial" w:cs="Arial"/>
          <w:i/>
          <w:kern w:val="3"/>
          <w:sz w:val="22"/>
          <w:szCs w:val="22"/>
        </w:rPr>
      </w:pPr>
    </w:p>
    <w:p w14:paraId="18F7039E" w14:textId="77777777" w:rsidR="004627D8" w:rsidRPr="006B1F04" w:rsidRDefault="004627D8" w:rsidP="004627D8">
      <w:pPr>
        <w:suppressAutoHyphens/>
        <w:autoSpaceDN w:val="0"/>
        <w:spacing w:line="276" w:lineRule="auto"/>
        <w:ind w:right="6"/>
        <w:jc w:val="both"/>
        <w:textAlignment w:val="baseline"/>
        <w:rPr>
          <w:rFonts w:ascii="Arial" w:hAnsi="Arial" w:cs="Arial"/>
          <w:i/>
          <w:kern w:val="3"/>
          <w:sz w:val="22"/>
          <w:szCs w:val="22"/>
        </w:rPr>
      </w:pPr>
    </w:p>
    <w:p w14:paraId="57528656" w14:textId="77777777" w:rsidR="004627D8" w:rsidRPr="006B1F04" w:rsidRDefault="004627D8" w:rsidP="004627D8">
      <w:pPr>
        <w:suppressAutoHyphens/>
        <w:autoSpaceDN w:val="0"/>
        <w:spacing w:line="276" w:lineRule="auto"/>
        <w:ind w:right="6"/>
        <w:jc w:val="both"/>
        <w:textAlignment w:val="baseline"/>
        <w:rPr>
          <w:rFonts w:ascii="Arial" w:hAnsi="Arial" w:cs="Arial"/>
          <w:i/>
          <w:kern w:val="3"/>
          <w:sz w:val="22"/>
          <w:szCs w:val="22"/>
        </w:rPr>
      </w:pPr>
    </w:p>
    <w:p w14:paraId="13F86517" w14:textId="77777777" w:rsidR="004627D8" w:rsidRPr="006B1F04" w:rsidRDefault="004627D8" w:rsidP="004627D8">
      <w:pPr>
        <w:suppressAutoHyphens/>
        <w:autoSpaceDN w:val="0"/>
        <w:spacing w:line="276" w:lineRule="auto"/>
        <w:ind w:right="6"/>
        <w:jc w:val="right"/>
        <w:textAlignment w:val="baseline"/>
        <w:rPr>
          <w:rFonts w:ascii="Arial" w:hAnsi="Arial" w:cs="Arial"/>
          <w:i/>
          <w:kern w:val="3"/>
          <w:sz w:val="22"/>
          <w:szCs w:val="22"/>
        </w:rPr>
      </w:pP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t>_____________________________________</w:t>
      </w:r>
    </w:p>
    <w:p w14:paraId="2C87AD8B" w14:textId="77777777" w:rsidR="00CF2382" w:rsidRPr="006B1F04" w:rsidRDefault="00CF2382" w:rsidP="00CF2382">
      <w:pPr>
        <w:jc w:val="both"/>
        <w:rPr>
          <w:rFonts w:ascii="Arial" w:hAnsi="Arial" w:cs="Arial"/>
          <w:sz w:val="22"/>
          <w:szCs w:val="22"/>
        </w:rPr>
      </w:pPr>
    </w:p>
    <w:p w14:paraId="6C197131" w14:textId="77777777" w:rsidR="00CF2382" w:rsidRPr="006B1F04" w:rsidRDefault="00CF2382" w:rsidP="00CF2382">
      <w:pPr>
        <w:jc w:val="both"/>
        <w:rPr>
          <w:rFonts w:ascii="Arial" w:hAnsi="Arial" w:cs="Arial"/>
          <w:sz w:val="22"/>
          <w:szCs w:val="22"/>
        </w:rPr>
      </w:pPr>
    </w:p>
    <w:p w14:paraId="39C1E2CA" w14:textId="26022029" w:rsidR="00CF2382" w:rsidRPr="006B1F04" w:rsidRDefault="00CF2382">
      <w:pPr>
        <w:rPr>
          <w:rFonts w:ascii="Arial" w:hAnsi="Arial" w:cs="Arial"/>
          <w:sz w:val="22"/>
          <w:szCs w:val="22"/>
        </w:rPr>
      </w:pPr>
      <w:r w:rsidRPr="006B1F04">
        <w:rPr>
          <w:rFonts w:ascii="Arial" w:hAnsi="Arial" w:cs="Arial"/>
          <w:sz w:val="22"/>
          <w:szCs w:val="22"/>
        </w:rPr>
        <w:br w:type="page"/>
      </w:r>
    </w:p>
    <w:p w14:paraId="30787655" w14:textId="77777777" w:rsidR="00550F20" w:rsidRPr="006B1F04" w:rsidRDefault="00550F20" w:rsidP="00550F20">
      <w:pPr>
        <w:jc w:val="right"/>
        <w:rPr>
          <w:rFonts w:ascii="Arial" w:hAnsi="Arial" w:cs="Arial"/>
          <w:sz w:val="22"/>
          <w:szCs w:val="22"/>
        </w:rPr>
      </w:pPr>
      <w:bookmarkStart w:id="83" w:name="_Hlk203478688"/>
      <w:r w:rsidRPr="006B1F04">
        <w:rPr>
          <w:rFonts w:ascii="Arial" w:hAnsi="Arial" w:cs="Arial"/>
          <w:b/>
          <w:sz w:val="22"/>
          <w:szCs w:val="22"/>
        </w:rPr>
        <w:lastRenderedPageBreak/>
        <w:t xml:space="preserve">Razpisni obrazec št. 4a </w:t>
      </w:r>
    </w:p>
    <w:p w14:paraId="18606A9B" w14:textId="77777777" w:rsidR="00550F20" w:rsidRPr="006B1F04" w:rsidRDefault="00550F20" w:rsidP="00550F20">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45E679F9" w14:textId="77777777" w:rsidR="00550F20" w:rsidRPr="006B1F04" w:rsidRDefault="00550F20" w:rsidP="00550F20">
      <w:pPr>
        <w:rPr>
          <w:rFonts w:ascii="Arial" w:hAnsi="Arial" w:cs="Arial"/>
          <w:sz w:val="22"/>
          <w:szCs w:val="22"/>
        </w:rPr>
      </w:pPr>
    </w:p>
    <w:p w14:paraId="35E2321B" w14:textId="77777777" w:rsidR="00550F20" w:rsidRPr="006B1F04" w:rsidRDefault="00550F20" w:rsidP="00550F20">
      <w:pPr>
        <w:rPr>
          <w:rFonts w:ascii="Arial" w:hAnsi="Arial" w:cs="Arial"/>
          <w:b/>
          <w:sz w:val="22"/>
          <w:szCs w:val="22"/>
        </w:rPr>
      </w:pPr>
    </w:p>
    <w:p w14:paraId="41A8F7D2" w14:textId="77777777" w:rsidR="00550F20" w:rsidRPr="006B1F04" w:rsidRDefault="00550F20" w:rsidP="00550F20">
      <w:pPr>
        <w:rPr>
          <w:rFonts w:ascii="Arial" w:hAnsi="Arial" w:cs="Arial"/>
          <w:b/>
          <w:sz w:val="22"/>
          <w:szCs w:val="22"/>
        </w:rPr>
      </w:pPr>
      <w:r w:rsidRPr="006B1F04">
        <w:rPr>
          <w:rFonts w:ascii="Arial" w:hAnsi="Arial" w:cs="Arial"/>
          <w:b/>
          <w:sz w:val="22"/>
          <w:szCs w:val="22"/>
        </w:rPr>
        <w:t xml:space="preserve">SEZNAM NAJPOMEMBNEJŠIH </w:t>
      </w:r>
      <w:proofErr w:type="gramStart"/>
      <w:r w:rsidRPr="006B1F04">
        <w:rPr>
          <w:rFonts w:ascii="Arial" w:hAnsi="Arial" w:cs="Arial"/>
          <w:b/>
          <w:sz w:val="22"/>
          <w:szCs w:val="22"/>
        </w:rPr>
        <w:t>REFERENC</w:t>
      </w:r>
      <w:proofErr w:type="gramEnd"/>
      <w:r w:rsidRPr="006B1F04">
        <w:rPr>
          <w:rFonts w:ascii="Arial" w:hAnsi="Arial" w:cs="Arial"/>
          <w:b/>
          <w:sz w:val="22"/>
          <w:szCs w:val="22"/>
        </w:rPr>
        <w:t xml:space="preserve"> GOSPODARSKEGA SUBJEKTA</w:t>
      </w:r>
    </w:p>
    <w:p w14:paraId="0A380E1B" w14:textId="77777777" w:rsidR="00550F20" w:rsidRPr="006B1F04" w:rsidRDefault="00550F20" w:rsidP="00550F20">
      <w:pPr>
        <w:rPr>
          <w:rFonts w:ascii="Arial" w:hAnsi="Arial" w:cs="Arial"/>
          <w:b/>
          <w:sz w:val="22"/>
          <w:szCs w:val="22"/>
        </w:rPr>
      </w:pPr>
    </w:p>
    <w:p w14:paraId="2381DAFB" w14:textId="77777777" w:rsidR="00550F20" w:rsidRPr="006B1F04" w:rsidRDefault="00550F20" w:rsidP="00550F20">
      <w:pPr>
        <w:rPr>
          <w:rFonts w:ascii="Arial" w:hAnsi="Arial" w:cs="Arial"/>
          <w:b/>
          <w:sz w:val="22"/>
          <w:szCs w:val="22"/>
        </w:rPr>
      </w:pPr>
      <w:r w:rsidRPr="006B1F04">
        <w:rPr>
          <w:rFonts w:ascii="Arial" w:hAnsi="Arial" w:cs="Arial"/>
          <w:b/>
          <w:sz w:val="22"/>
          <w:szCs w:val="22"/>
        </w:rPr>
        <w:t>GOSPODARSKI SUBJEKT</w:t>
      </w:r>
    </w:p>
    <w:p w14:paraId="47BA995D" w14:textId="77777777" w:rsidR="00550F20" w:rsidRPr="006B1F04" w:rsidRDefault="00550F20" w:rsidP="00550F20">
      <w:pPr>
        <w:rPr>
          <w:rFonts w:ascii="Arial" w:hAnsi="Arial" w:cs="Arial"/>
          <w:b/>
          <w:sz w:val="22"/>
          <w:szCs w:val="22"/>
        </w:rPr>
      </w:pPr>
    </w:p>
    <w:p w14:paraId="5C9A57E1" w14:textId="77777777" w:rsidR="00550F20" w:rsidRPr="006B1F04" w:rsidRDefault="00550F20" w:rsidP="00550F20">
      <w:pPr>
        <w:pBdr>
          <w:bottom w:val="single" w:sz="12" w:space="1" w:color="auto"/>
        </w:pBdr>
        <w:rPr>
          <w:rFonts w:ascii="Arial" w:hAnsi="Arial" w:cs="Arial"/>
          <w:b/>
          <w:sz w:val="22"/>
          <w:szCs w:val="22"/>
        </w:rPr>
      </w:pPr>
    </w:p>
    <w:p w14:paraId="282A3D70" w14:textId="77777777" w:rsidR="00550F20" w:rsidRPr="006B1F04" w:rsidRDefault="00550F20" w:rsidP="00550F20">
      <w:pPr>
        <w:rPr>
          <w:rFonts w:ascii="Arial" w:hAnsi="Arial" w:cs="Arial"/>
          <w:sz w:val="22"/>
          <w:szCs w:val="22"/>
        </w:rPr>
      </w:pPr>
    </w:p>
    <w:p w14:paraId="7783BE56" w14:textId="3649B719" w:rsidR="00550F20" w:rsidRPr="006B1F04" w:rsidRDefault="00550F20" w:rsidP="00550F20">
      <w:pPr>
        <w:jc w:val="both"/>
        <w:rPr>
          <w:rFonts w:ascii="Arial" w:hAnsi="Arial" w:cs="Arial"/>
          <w:sz w:val="22"/>
          <w:szCs w:val="22"/>
        </w:rPr>
      </w:pPr>
      <w:r w:rsidRPr="006B1F04">
        <w:rPr>
          <w:rFonts w:ascii="Arial" w:hAnsi="Arial" w:cs="Arial"/>
          <w:sz w:val="22"/>
          <w:szCs w:val="22"/>
        </w:rPr>
        <w:t xml:space="preserve">Izjavljamo, da </w:t>
      </w:r>
      <w:r w:rsidRPr="006B1F04">
        <w:rPr>
          <w:rFonts w:ascii="Arial" w:hAnsi="Arial" w:cs="Arial"/>
          <w:sz w:val="22"/>
          <w:szCs w:val="22"/>
        </w:rPr>
        <w:tab/>
        <w:t>smo v obdobju od 1. 1. 2015 uspešno izvedli zaščito gradbene jame</w:t>
      </w:r>
      <w:r w:rsidR="00196158" w:rsidRPr="006B1F04">
        <w:rPr>
          <w:rFonts w:ascii="Arial" w:hAnsi="Arial" w:cs="Arial"/>
          <w:sz w:val="22"/>
          <w:szCs w:val="22"/>
        </w:rPr>
        <w:t>,</w:t>
      </w:r>
      <w:r w:rsidRPr="006B1F04">
        <w:rPr>
          <w:rFonts w:ascii="Arial" w:hAnsi="Arial" w:cs="Arial"/>
          <w:sz w:val="22"/>
          <w:szCs w:val="22"/>
        </w:rPr>
        <w:t xml:space="preserve"> </w:t>
      </w:r>
      <w:r w:rsidR="00196158" w:rsidRPr="006B1F04">
        <w:rPr>
          <w:rFonts w:ascii="Arial" w:hAnsi="Arial" w:cs="Arial"/>
          <w:sz w:val="22"/>
          <w:szCs w:val="22"/>
        </w:rPr>
        <w:t xml:space="preserve">in to v skupni dolžini najmanj 100 metrov in globini najmanj </w:t>
      </w:r>
      <w:r w:rsidR="00E061D9" w:rsidRPr="006B1F04">
        <w:rPr>
          <w:rFonts w:ascii="Arial" w:hAnsi="Arial" w:cs="Arial"/>
          <w:sz w:val="22"/>
          <w:szCs w:val="22"/>
        </w:rPr>
        <w:t>5</w:t>
      </w:r>
      <w:r w:rsidR="00196158" w:rsidRPr="006B1F04">
        <w:rPr>
          <w:rFonts w:ascii="Arial" w:hAnsi="Arial" w:cs="Arial"/>
          <w:sz w:val="22"/>
          <w:szCs w:val="22"/>
        </w:rPr>
        <w:t xml:space="preserve"> metrov, pri čemer je bila izvedba zaščite</w:t>
      </w:r>
      <w:proofErr w:type="gramStart"/>
      <w:r w:rsidR="00196158" w:rsidRPr="006B1F04">
        <w:rPr>
          <w:rFonts w:ascii="Arial" w:hAnsi="Arial" w:cs="Arial"/>
          <w:sz w:val="22"/>
          <w:szCs w:val="22"/>
        </w:rPr>
        <w:t xml:space="preserve"> izvedena</w:t>
      </w:r>
      <w:proofErr w:type="gramEnd"/>
      <w:r w:rsidR="00196158" w:rsidRPr="006B1F04">
        <w:rPr>
          <w:rFonts w:ascii="Arial" w:hAnsi="Arial" w:cs="Arial"/>
          <w:sz w:val="22"/>
          <w:szCs w:val="22"/>
        </w:rPr>
        <w:t xml:space="preserve"> z uporabo </w:t>
      </w:r>
      <w:r w:rsidR="0070309B" w:rsidRPr="006B1F04">
        <w:rPr>
          <w:rFonts w:ascii="Arial" w:hAnsi="Arial" w:cs="Arial"/>
          <w:sz w:val="22"/>
          <w:szCs w:val="22"/>
        </w:rPr>
        <w:t>zagatnic</w:t>
      </w:r>
      <w:r w:rsidRPr="006B1F04">
        <w:rPr>
          <w:rFonts w:ascii="Arial" w:hAnsi="Arial" w:cs="Arial"/>
          <w:sz w:val="22"/>
          <w:szCs w:val="22"/>
        </w:rPr>
        <w:t>, in sicer</w:t>
      </w:r>
      <w:r w:rsidRPr="006B1F04">
        <w:rPr>
          <w:rFonts w:ascii="Arial" w:hAnsi="Arial" w:cs="Arial"/>
        </w:rPr>
        <w:t>:</w:t>
      </w:r>
    </w:p>
    <w:p w14:paraId="25E23844" w14:textId="6C133C0E" w:rsidR="00550F20" w:rsidRPr="006B1F04" w:rsidRDefault="00550F20" w:rsidP="00550F20">
      <w:pPr>
        <w:pStyle w:val="Glava"/>
        <w:tabs>
          <w:tab w:val="clear" w:pos="4536"/>
          <w:tab w:val="clear" w:pos="9072"/>
        </w:tabs>
        <w:rPr>
          <w:rFonts w:cs="Arial"/>
          <w:b/>
          <w:sz w:val="22"/>
          <w:szCs w:val="22"/>
        </w:rPr>
      </w:pPr>
    </w:p>
    <w:tbl>
      <w:tblPr>
        <w:tblW w:w="10200" w:type="dxa"/>
        <w:tblInd w:w="-449"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63"/>
        <w:gridCol w:w="2977"/>
        <w:gridCol w:w="3260"/>
      </w:tblGrid>
      <w:tr w:rsidR="006B1F04" w:rsidRPr="006B1F04" w14:paraId="09404422" w14:textId="77777777" w:rsidTr="00945C8A">
        <w:trPr>
          <w:trHeight w:val="863"/>
        </w:trPr>
        <w:tc>
          <w:tcPr>
            <w:tcW w:w="3963" w:type="dxa"/>
            <w:shd w:val="pct10" w:color="auto" w:fill="auto"/>
            <w:vAlign w:val="center"/>
          </w:tcPr>
          <w:p w14:paraId="7295494A" w14:textId="77777777" w:rsidR="00550F20" w:rsidRPr="006B1F04" w:rsidRDefault="00550F20" w:rsidP="00A067F7">
            <w:pPr>
              <w:pStyle w:val="Glava"/>
              <w:tabs>
                <w:tab w:val="clear" w:pos="4536"/>
                <w:tab w:val="clear" w:pos="9072"/>
              </w:tabs>
              <w:jc w:val="center"/>
              <w:rPr>
                <w:rFonts w:cs="Arial"/>
                <w:sz w:val="22"/>
                <w:szCs w:val="22"/>
              </w:rPr>
            </w:pPr>
            <w:r w:rsidRPr="006B1F04">
              <w:rPr>
                <w:rFonts w:cs="Arial"/>
                <w:sz w:val="22"/>
                <w:szCs w:val="22"/>
              </w:rPr>
              <w:t>Referenčni naročnik*</w:t>
            </w:r>
          </w:p>
        </w:tc>
        <w:tc>
          <w:tcPr>
            <w:tcW w:w="2977" w:type="dxa"/>
            <w:shd w:val="pct10" w:color="auto" w:fill="auto"/>
            <w:vAlign w:val="center"/>
          </w:tcPr>
          <w:p w14:paraId="202E806C" w14:textId="02D02761" w:rsidR="00550F20" w:rsidRPr="006B1F04" w:rsidRDefault="00550F20" w:rsidP="00A067F7">
            <w:pPr>
              <w:pStyle w:val="Glava"/>
              <w:tabs>
                <w:tab w:val="clear" w:pos="4536"/>
                <w:tab w:val="clear" w:pos="9072"/>
              </w:tabs>
              <w:jc w:val="center"/>
              <w:rPr>
                <w:rFonts w:cs="Arial"/>
                <w:sz w:val="22"/>
                <w:szCs w:val="22"/>
              </w:rPr>
            </w:pPr>
            <w:r w:rsidRPr="006B1F04">
              <w:rPr>
                <w:rFonts w:cs="Arial"/>
                <w:sz w:val="22"/>
                <w:szCs w:val="22"/>
              </w:rPr>
              <w:t>Datum izvedbe</w:t>
            </w:r>
            <w:r w:rsidR="00166048" w:rsidRPr="006B1F04">
              <w:rPr>
                <w:rFonts w:cs="Arial"/>
                <w:sz w:val="22"/>
                <w:szCs w:val="22"/>
              </w:rPr>
              <w:t xml:space="preserve"> (datum </w:t>
            </w:r>
            <w:proofErr w:type="gramStart"/>
            <w:r w:rsidR="00166048" w:rsidRPr="006B1F04">
              <w:rPr>
                <w:rFonts w:cs="Arial"/>
                <w:sz w:val="22"/>
                <w:szCs w:val="22"/>
              </w:rPr>
              <w:t>pričetka</w:t>
            </w:r>
            <w:proofErr w:type="gramEnd"/>
            <w:r w:rsidR="00166048" w:rsidRPr="006B1F04">
              <w:rPr>
                <w:rFonts w:cs="Arial"/>
                <w:sz w:val="22"/>
                <w:szCs w:val="22"/>
              </w:rPr>
              <w:t xml:space="preserve"> in datum zaključka)</w:t>
            </w:r>
          </w:p>
        </w:tc>
        <w:tc>
          <w:tcPr>
            <w:tcW w:w="3260" w:type="dxa"/>
            <w:shd w:val="pct10" w:color="auto" w:fill="auto"/>
          </w:tcPr>
          <w:p w14:paraId="33017B23" w14:textId="77777777" w:rsidR="00550F20" w:rsidRPr="006B1F04" w:rsidRDefault="00550F20" w:rsidP="00A067F7">
            <w:pPr>
              <w:pStyle w:val="Glava"/>
              <w:tabs>
                <w:tab w:val="clear" w:pos="4536"/>
                <w:tab w:val="clear" w:pos="9072"/>
              </w:tabs>
              <w:jc w:val="center"/>
              <w:rPr>
                <w:rFonts w:cs="Arial"/>
                <w:sz w:val="22"/>
                <w:szCs w:val="22"/>
              </w:rPr>
            </w:pPr>
            <w:proofErr w:type="gramStart"/>
            <w:r w:rsidRPr="006B1F04">
              <w:rPr>
                <w:rFonts w:cs="Arial"/>
                <w:sz w:val="22"/>
                <w:szCs w:val="22"/>
              </w:rPr>
              <w:t>Kontakt</w:t>
            </w:r>
            <w:proofErr w:type="gramEnd"/>
            <w:r w:rsidRPr="006B1F04">
              <w:rPr>
                <w:rFonts w:cs="Arial"/>
                <w:sz w:val="22"/>
                <w:szCs w:val="22"/>
              </w:rPr>
              <w:t xml:space="preserve"> referenčnega naročnika</w:t>
            </w:r>
          </w:p>
          <w:p w14:paraId="5ADDC7A1" w14:textId="77777777" w:rsidR="00550F20" w:rsidRPr="006B1F04" w:rsidRDefault="00550F20" w:rsidP="00A067F7">
            <w:pPr>
              <w:pStyle w:val="Glava"/>
              <w:tabs>
                <w:tab w:val="clear" w:pos="4536"/>
                <w:tab w:val="clear" w:pos="9072"/>
              </w:tabs>
              <w:jc w:val="center"/>
              <w:rPr>
                <w:rFonts w:cs="Arial"/>
                <w:sz w:val="22"/>
                <w:szCs w:val="22"/>
              </w:rPr>
            </w:pPr>
            <w:r w:rsidRPr="006B1F04">
              <w:rPr>
                <w:rFonts w:cs="Arial"/>
                <w:sz w:val="22"/>
                <w:szCs w:val="22"/>
              </w:rPr>
              <w:t xml:space="preserve">(ime, priimek in </w:t>
            </w:r>
            <w:proofErr w:type="gramStart"/>
            <w:r w:rsidRPr="006B1F04">
              <w:rPr>
                <w:rFonts w:cs="Arial"/>
                <w:sz w:val="22"/>
                <w:szCs w:val="22"/>
              </w:rPr>
              <w:t>e-mail</w:t>
            </w:r>
            <w:proofErr w:type="gramEnd"/>
            <w:r w:rsidRPr="006B1F04">
              <w:rPr>
                <w:rFonts w:cs="Arial"/>
                <w:sz w:val="22"/>
                <w:szCs w:val="22"/>
              </w:rPr>
              <w:t>)</w:t>
            </w:r>
          </w:p>
        </w:tc>
      </w:tr>
      <w:tr w:rsidR="006B1F04" w:rsidRPr="006B1F04" w14:paraId="37926B3A" w14:textId="77777777" w:rsidTr="00945C8A">
        <w:trPr>
          <w:trHeight w:val="1131"/>
        </w:trPr>
        <w:tc>
          <w:tcPr>
            <w:tcW w:w="3963" w:type="dxa"/>
            <w:tcBorders>
              <w:top w:val="nil"/>
            </w:tcBorders>
          </w:tcPr>
          <w:p w14:paraId="01827B43" w14:textId="77777777" w:rsidR="00550F20" w:rsidRPr="006B1F04" w:rsidRDefault="00550F20" w:rsidP="00A067F7">
            <w:pPr>
              <w:pStyle w:val="Glava"/>
              <w:tabs>
                <w:tab w:val="clear" w:pos="4536"/>
                <w:tab w:val="clear" w:pos="9072"/>
              </w:tabs>
              <w:jc w:val="center"/>
              <w:rPr>
                <w:rFonts w:cs="Arial"/>
                <w:sz w:val="22"/>
                <w:szCs w:val="22"/>
              </w:rPr>
            </w:pPr>
          </w:p>
        </w:tc>
        <w:tc>
          <w:tcPr>
            <w:tcW w:w="2977" w:type="dxa"/>
            <w:tcBorders>
              <w:top w:val="nil"/>
            </w:tcBorders>
          </w:tcPr>
          <w:p w14:paraId="0F32B36F" w14:textId="77777777" w:rsidR="00550F20" w:rsidRPr="006B1F04" w:rsidRDefault="00550F20" w:rsidP="00A067F7">
            <w:pPr>
              <w:pStyle w:val="Glava"/>
              <w:tabs>
                <w:tab w:val="clear" w:pos="4536"/>
                <w:tab w:val="clear" w:pos="9072"/>
              </w:tabs>
              <w:rPr>
                <w:rFonts w:cs="Arial"/>
                <w:sz w:val="22"/>
                <w:szCs w:val="22"/>
              </w:rPr>
            </w:pPr>
          </w:p>
        </w:tc>
        <w:tc>
          <w:tcPr>
            <w:tcW w:w="3260" w:type="dxa"/>
            <w:tcBorders>
              <w:top w:val="nil"/>
            </w:tcBorders>
          </w:tcPr>
          <w:p w14:paraId="271A5097" w14:textId="77777777" w:rsidR="00550F20" w:rsidRPr="006B1F04" w:rsidRDefault="00550F20" w:rsidP="00A067F7">
            <w:pPr>
              <w:pStyle w:val="Glava"/>
              <w:tabs>
                <w:tab w:val="clear" w:pos="4536"/>
                <w:tab w:val="clear" w:pos="9072"/>
              </w:tabs>
              <w:rPr>
                <w:rFonts w:cs="Arial"/>
                <w:sz w:val="22"/>
                <w:szCs w:val="22"/>
              </w:rPr>
            </w:pPr>
          </w:p>
        </w:tc>
      </w:tr>
      <w:tr w:rsidR="006B1F04" w:rsidRPr="006B1F04" w14:paraId="5710880B" w14:textId="77777777" w:rsidTr="00945C8A">
        <w:trPr>
          <w:trHeight w:val="1116"/>
        </w:trPr>
        <w:tc>
          <w:tcPr>
            <w:tcW w:w="3963" w:type="dxa"/>
          </w:tcPr>
          <w:p w14:paraId="072856A8" w14:textId="77777777" w:rsidR="00550F20" w:rsidRPr="006B1F04" w:rsidRDefault="00550F20" w:rsidP="00A067F7">
            <w:pPr>
              <w:pStyle w:val="Glava"/>
              <w:tabs>
                <w:tab w:val="clear" w:pos="4536"/>
                <w:tab w:val="clear" w:pos="9072"/>
              </w:tabs>
              <w:rPr>
                <w:rFonts w:cs="Arial"/>
                <w:sz w:val="22"/>
                <w:szCs w:val="22"/>
              </w:rPr>
            </w:pPr>
          </w:p>
        </w:tc>
        <w:tc>
          <w:tcPr>
            <w:tcW w:w="2977" w:type="dxa"/>
          </w:tcPr>
          <w:p w14:paraId="1D174F17" w14:textId="77777777" w:rsidR="00550F20" w:rsidRPr="006B1F04" w:rsidRDefault="00550F20" w:rsidP="00A067F7">
            <w:pPr>
              <w:pStyle w:val="Glava"/>
              <w:tabs>
                <w:tab w:val="clear" w:pos="4536"/>
                <w:tab w:val="clear" w:pos="9072"/>
              </w:tabs>
              <w:rPr>
                <w:rFonts w:cs="Arial"/>
                <w:sz w:val="22"/>
                <w:szCs w:val="22"/>
              </w:rPr>
            </w:pPr>
          </w:p>
        </w:tc>
        <w:tc>
          <w:tcPr>
            <w:tcW w:w="3260" w:type="dxa"/>
          </w:tcPr>
          <w:p w14:paraId="2241F2E9" w14:textId="77777777" w:rsidR="00550F20" w:rsidRPr="006B1F04" w:rsidRDefault="00550F20" w:rsidP="00A067F7">
            <w:pPr>
              <w:pStyle w:val="Glava"/>
              <w:tabs>
                <w:tab w:val="clear" w:pos="4536"/>
                <w:tab w:val="clear" w:pos="9072"/>
              </w:tabs>
              <w:rPr>
                <w:rFonts w:cs="Arial"/>
                <w:sz w:val="22"/>
                <w:szCs w:val="22"/>
              </w:rPr>
            </w:pPr>
          </w:p>
        </w:tc>
      </w:tr>
    </w:tbl>
    <w:p w14:paraId="4F857921" w14:textId="77777777" w:rsidR="00550F20" w:rsidRPr="006B1F04" w:rsidRDefault="00550F20" w:rsidP="00550F20">
      <w:pPr>
        <w:jc w:val="both"/>
        <w:rPr>
          <w:rFonts w:ascii="Arial" w:hAnsi="Arial" w:cs="Arial"/>
          <w:sz w:val="22"/>
          <w:szCs w:val="22"/>
        </w:rPr>
      </w:pPr>
      <w:r w:rsidRPr="006B1F04">
        <w:rPr>
          <w:rFonts w:ascii="Arial" w:hAnsi="Arial" w:cs="Arial"/>
          <w:sz w:val="22"/>
          <w:szCs w:val="22"/>
        </w:rPr>
        <w:t xml:space="preserve">* Za referenčnega naročnika se šteje investitor ali uporabnik objekta. </w:t>
      </w:r>
    </w:p>
    <w:p w14:paraId="4E84D9ED" w14:textId="77777777" w:rsidR="00550F20" w:rsidRPr="006B1F04" w:rsidRDefault="00550F20" w:rsidP="00550F20">
      <w:pPr>
        <w:ind w:left="360"/>
        <w:jc w:val="both"/>
        <w:rPr>
          <w:rFonts w:ascii="Arial" w:hAnsi="Arial" w:cs="Arial"/>
          <w:b/>
          <w:sz w:val="22"/>
          <w:szCs w:val="22"/>
        </w:rPr>
      </w:pPr>
    </w:p>
    <w:p w14:paraId="59A94B5D" w14:textId="77777777" w:rsidR="00550F20" w:rsidRPr="006B1F04" w:rsidRDefault="00550F20" w:rsidP="00550F20">
      <w:pPr>
        <w:tabs>
          <w:tab w:val="left" w:pos="4395"/>
        </w:tabs>
        <w:ind w:left="708" w:firstLine="708"/>
        <w:jc w:val="both"/>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 gospodarskega subjekta:</w:t>
      </w:r>
    </w:p>
    <w:p w14:paraId="4EBD08B3" w14:textId="77777777" w:rsidR="00550F20" w:rsidRPr="006B1F04" w:rsidRDefault="00550F20" w:rsidP="00550F20">
      <w:pPr>
        <w:tabs>
          <w:tab w:val="left" w:pos="4395"/>
        </w:tabs>
        <w:ind w:left="708" w:firstLine="708"/>
        <w:jc w:val="both"/>
        <w:rPr>
          <w:rFonts w:ascii="Arial" w:hAnsi="Arial" w:cs="Arial"/>
          <w:sz w:val="22"/>
          <w:szCs w:val="22"/>
        </w:rPr>
      </w:pPr>
    </w:p>
    <w:p w14:paraId="450393AB" w14:textId="77777777" w:rsidR="00550F20" w:rsidRPr="006B1F04" w:rsidRDefault="00550F20" w:rsidP="00550F20">
      <w:pPr>
        <w:jc w:val="both"/>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___________________</w:t>
      </w:r>
    </w:p>
    <w:p w14:paraId="3544DC64" w14:textId="77777777" w:rsidR="00550F20" w:rsidRPr="006B1F04" w:rsidRDefault="00550F20" w:rsidP="00550F20">
      <w:pPr>
        <w:jc w:val="both"/>
        <w:rPr>
          <w:rFonts w:ascii="Arial" w:hAnsi="Arial" w:cs="Arial"/>
          <w:sz w:val="22"/>
          <w:szCs w:val="22"/>
        </w:rPr>
      </w:pPr>
    </w:p>
    <w:p w14:paraId="5F4D14AE" w14:textId="77777777" w:rsidR="00550F20" w:rsidRPr="006B1F04" w:rsidRDefault="00550F20" w:rsidP="00550F20">
      <w:pPr>
        <w:jc w:val="both"/>
        <w:rPr>
          <w:rFonts w:ascii="Arial" w:hAnsi="Arial" w:cs="Arial"/>
          <w:sz w:val="22"/>
          <w:szCs w:val="22"/>
        </w:rPr>
      </w:pPr>
    </w:p>
    <w:p w14:paraId="6EE73A4F" w14:textId="77777777" w:rsidR="00550F20" w:rsidRPr="006B1F04" w:rsidRDefault="00550F20" w:rsidP="00550F20">
      <w:pPr>
        <w:jc w:val="both"/>
        <w:rPr>
          <w:rFonts w:ascii="Arial" w:hAnsi="Arial" w:cs="Arial"/>
          <w:sz w:val="22"/>
          <w:szCs w:val="22"/>
        </w:rPr>
      </w:pPr>
    </w:p>
    <w:p w14:paraId="325A9776" w14:textId="77777777" w:rsidR="00550F20" w:rsidRPr="006B1F04" w:rsidRDefault="00550F20" w:rsidP="00550F20">
      <w:pPr>
        <w:jc w:val="both"/>
        <w:rPr>
          <w:rFonts w:ascii="Arial" w:hAnsi="Arial" w:cs="Arial"/>
          <w:sz w:val="22"/>
          <w:szCs w:val="22"/>
        </w:rPr>
      </w:pPr>
    </w:p>
    <w:p w14:paraId="105B9051" w14:textId="77777777" w:rsidR="00550F20" w:rsidRPr="006B1F04" w:rsidRDefault="00550F20" w:rsidP="00550F20">
      <w:pPr>
        <w:jc w:val="both"/>
        <w:rPr>
          <w:rFonts w:ascii="Arial" w:hAnsi="Arial" w:cs="Arial"/>
          <w:sz w:val="22"/>
          <w:szCs w:val="22"/>
        </w:rPr>
      </w:pPr>
    </w:p>
    <w:p w14:paraId="1411E61E" w14:textId="77777777" w:rsidR="00550F20" w:rsidRPr="006B1F04" w:rsidRDefault="00550F20" w:rsidP="00550F20">
      <w:pPr>
        <w:jc w:val="both"/>
        <w:rPr>
          <w:rFonts w:ascii="Arial" w:hAnsi="Arial" w:cs="Arial"/>
          <w:sz w:val="22"/>
          <w:szCs w:val="22"/>
        </w:rPr>
      </w:pPr>
    </w:p>
    <w:p w14:paraId="0481DB6C" w14:textId="77777777" w:rsidR="00550F20" w:rsidRPr="006B1F04" w:rsidRDefault="00550F20" w:rsidP="00550F20">
      <w:pPr>
        <w:jc w:val="both"/>
        <w:rPr>
          <w:rFonts w:ascii="Arial" w:hAnsi="Arial" w:cs="Arial"/>
          <w:sz w:val="22"/>
          <w:szCs w:val="22"/>
        </w:rPr>
      </w:pPr>
    </w:p>
    <w:p w14:paraId="57753210" w14:textId="77777777" w:rsidR="00550F20" w:rsidRPr="006B1F04" w:rsidRDefault="00550F20" w:rsidP="00550F20">
      <w:pPr>
        <w:jc w:val="both"/>
        <w:rPr>
          <w:rFonts w:ascii="Arial" w:hAnsi="Arial" w:cs="Arial"/>
          <w:sz w:val="22"/>
          <w:szCs w:val="22"/>
        </w:rPr>
      </w:pPr>
    </w:p>
    <w:p w14:paraId="2B78608C" w14:textId="77777777" w:rsidR="00550F20" w:rsidRPr="006B1F04" w:rsidRDefault="00550F20" w:rsidP="00550F20">
      <w:pPr>
        <w:jc w:val="both"/>
        <w:rPr>
          <w:rFonts w:ascii="Arial" w:hAnsi="Arial" w:cs="Arial"/>
          <w:sz w:val="22"/>
          <w:szCs w:val="22"/>
        </w:rPr>
      </w:pPr>
    </w:p>
    <w:p w14:paraId="3383E0DB" w14:textId="77777777" w:rsidR="00550F20" w:rsidRPr="006B1F04" w:rsidRDefault="00550F20" w:rsidP="00550F20">
      <w:pPr>
        <w:jc w:val="both"/>
        <w:rPr>
          <w:rFonts w:ascii="Arial" w:hAnsi="Arial" w:cs="Arial"/>
          <w:sz w:val="22"/>
          <w:szCs w:val="22"/>
        </w:rPr>
      </w:pPr>
    </w:p>
    <w:p w14:paraId="650B2BDD" w14:textId="77777777" w:rsidR="00550F20" w:rsidRPr="006B1F04" w:rsidRDefault="00550F20" w:rsidP="00550F20">
      <w:pPr>
        <w:jc w:val="both"/>
        <w:rPr>
          <w:rFonts w:ascii="Arial" w:hAnsi="Arial" w:cs="Arial"/>
          <w:sz w:val="22"/>
          <w:szCs w:val="22"/>
        </w:rPr>
      </w:pPr>
    </w:p>
    <w:p w14:paraId="231BB1E6" w14:textId="77777777" w:rsidR="00550F20" w:rsidRPr="006B1F04" w:rsidRDefault="00550F20" w:rsidP="00550F20">
      <w:pPr>
        <w:jc w:val="both"/>
        <w:rPr>
          <w:rFonts w:ascii="Arial" w:hAnsi="Arial" w:cs="Arial"/>
          <w:sz w:val="22"/>
          <w:szCs w:val="22"/>
        </w:rPr>
      </w:pPr>
    </w:p>
    <w:p w14:paraId="2DE9EC04" w14:textId="77777777" w:rsidR="00550F20" w:rsidRPr="006B1F04" w:rsidRDefault="00550F20" w:rsidP="00550F20">
      <w:pPr>
        <w:jc w:val="both"/>
        <w:rPr>
          <w:rFonts w:ascii="Arial" w:hAnsi="Arial" w:cs="Arial"/>
          <w:sz w:val="22"/>
          <w:szCs w:val="22"/>
        </w:rPr>
      </w:pPr>
    </w:p>
    <w:p w14:paraId="18605C25" w14:textId="77777777" w:rsidR="00550F20" w:rsidRPr="006B1F04" w:rsidRDefault="00550F20" w:rsidP="00550F20">
      <w:pPr>
        <w:jc w:val="both"/>
        <w:rPr>
          <w:rFonts w:ascii="Arial" w:hAnsi="Arial" w:cs="Arial"/>
          <w:sz w:val="22"/>
          <w:szCs w:val="22"/>
        </w:rPr>
      </w:pPr>
    </w:p>
    <w:p w14:paraId="118F83C0" w14:textId="77777777" w:rsidR="00550F20" w:rsidRPr="006B1F04" w:rsidRDefault="00550F20" w:rsidP="00550F20">
      <w:pPr>
        <w:jc w:val="both"/>
        <w:rPr>
          <w:rFonts w:ascii="Arial" w:hAnsi="Arial" w:cs="Arial"/>
          <w:sz w:val="22"/>
          <w:szCs w:val="22"/>
        </w:rPr>
      </w:pPr>
    </w:p>
    <w:p w14:paraId="504517A9" w14:textId="77777777" w:rsidR="00550F20" w:rsidRPr="006B1F04" w:rsidRDefault="00550F20" w:rsidP="00550F20">
      <w:pPr>
        <w:jc w:val="both"/>
        <w:rPr>
          <w:rFonts w:ascii="Arial" w:hAnsi="Arial" w:cs="Arial"/>
          <w:sz w:val="22"/>
          <w:szCs w:val="22"/>
        </w:rPr>
      </w:pPr>
    </w:p>
    <w:p w14:paraId="7431E05A" w14:textId="77777777" w:rsidR="00550F20" w:rsidRPr="006B1F04" w:rsidRDefault="00550F20" w:rsidP="00550F20">
      <w:pPr>
        <w:jc w:val="both"/>
        <w:rPr>
          <w:rFonts w:ascii="Arial" w:hAnsi="Arial" w:cs="Arial"/>
          <w:sz w:val="22"/>
          <w:szCs w:val="22"/>
        </w:rPr>
      </w:pPr>
    </w:p>
    <w:p w14:paraId="6036EAB2" w14:textId="77777777" w:rsidR="00550F20" w:rsidRPr="006B1F04" w:rsidRDefault="00550F20" w:rsidP="00550F20">
      <w:pPr>
        <w:jc w:val="both"/>
        <w:rPr>
          <w:rFonts w:ascii="Arial" w:hAnsi="Arial" w:cs="Arial"/>
          <w:sz w:val="22"/>
          <w:szCs w:val="22"/>
        </w:rPr>
      </w:pPr>
    </w:p>
    <w:p w14:paraId="015B6985" w14:textId="77777777" w:rsidR="00550F20" w:rsidRPr="006B1F04" w:rsidRDefault="00550F20" w:rsidP="00550F20">
      <w:pPr>
        <w:jc w:val="both"/>
        <w:rPr>
          <w:rFonts w:ascii="Arial" w:hAnsi="Arial" w:cs="Arial"/>
          <w:sz w:val="22"/>
          <w:szCs w:val="22"/>
        </w:rPr>
      </w:pPr>
    </w:p>
    <w:p w14:paraId="6CBC39C2" w14:textId="77777777" w:rsidR="00550F20" w:rsidRPr="006B1F04" w:rsidRDefault="00550F20" w:rsidP="00550F20">
      <w:pPr>
        <w:jc w:val="both"/>
        <w:rPr>
          <w:rFonts w:ascii="Arial" w:hAnsi="Arial" w:cs="Arial"/>
          <w:sz w:val="22"/>
          <w:szCs w:val="22"/>
        </w:rPr>
      </w:pPr>
    </w:p>
    <w:p w14:paraId="19044742" w14:textId="77777777" w:rsidR="00550F20" w:rsidRPr="006B1F04" w:rsidRDefault="00550F20" w:rsidP="00550F20">
      <w:pPr>
        <w:jc w:val="both"/>
        <w:rPr>
          <w:rFonts w:ascii="Arial" w:hAnsi="Arial" w:cs="Arial"/>
          <w:sz w:val="22"/>
          <w:szCs w:val="22"/>
        </w:rPr>
      </w:pPr>
    </w:p>
    <w:p w14:paraId="1255CFE3" w14:textId="77777777" w:rsidR="00550F20" w:rsidRPr="006B1F04" w:rsidRDefault="00550F20" w:rsidP="00550F20">
      <w:pPr>
        <w:jc w:val="both"/>
        <w:rPr>
          <w:rFonts w:ascii="Arial" w:hAnsi="Arial" w:cs="Arial"/>
          <w:sz w:val="22"/>
          <w:szCs w:val="22"/>
        </w:rPr>
      </w:pPr>
    </w:p>
    <w:p w14:paraId="18D6C4A0" w14:textId="77777777" w:rsidR="00550F20" w:rsidRPr="006B1F04" w:rsidRDefault="00550F20" w:rsidP="00550F20">
      <w:pPr>
        <w:jc w:val="both"/>
        <w:rPr>
          <w:rFonts w:ascii="Arial" w:hAnsi="Arial" w:cs="Arial"/>
          <w:sz w:val="22"/>
          <w:szCs w:val="22"/>
        </w:rPr>
      </w:pPr>
    </w:p>
    <w:p w14:paraId="6265FFBB" w14:textId="77777777" w:rsidR="00550F20" w:rsidRPr="006B1F04" w:rsidRDefault="00550F20" w:rsidP="00550F20">
      <w:pPr>
        <w:jc w:val="both"/>
        <w:rPr>
          <w:rFonts w:ascii="Arial" w:hAnsi="Arial" w:cs="Arial"/>
          <w:sz w:val="22"/>
          <w:szCs w:val="22"/>
        </w:rPr>
      </w:pPr>
    </w:p>
    <w:p w14:paraId="2DC7B6EE" w14:textId="77777777" w:rsidR="00550F20" w:rsidRPr="006B1F04" w:rsidRDefault="00550F20" w:rsidP="00550F20">
      <w:pPr>
        <w:jc w:val="right"/>
        <w:rPr>
          <w:rFonts w:ascii="Arial" w:hAnsi="Arial" w:cs="Arial"/>
          <w:sz w:val="22"/>
          <w:szCs w:val="22"/>
        </w:rPr>
      </w:pPr>
      <w:r w:rsidRPr="006B1F04">
        <w:rPr>
          <w:rFonts w:ascii="Arial" w:hAnsi="Arial" w:cs="Arial"/>
          <w:b/>
          <w:sz w:val="22"/>
          <w:szCs w:val="22"/>
        </w:rPr>
        <w:lastRenderedPageBreak/>
        <w:t xml:space="preserve">Razpisni obrazec št. 4b </w:t>
      </w:r>
    </w:p>
    <w:p w14:paraId="61C190B1" w14:textId="77777777" w:rsidR="00550F20" w:rsidRPr="006B1F04" w:rsidRDefault="00550F20" w:rsidP="00550F20">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59D8B409" w14:textId="77777777" w:rsidR="00550F20" w:rsidRPr="006B1F04" w:rsidRDefault="00550F20" w:rsidP="00550F20">
      <w:pPr>
        <w:rPr>
          <w:rFonts w:ascii="Arial" w:hAnsi="Arial" w:cs="Arial"/>
          <w:sz w:val="22"/>
          <w:szCs w:val="22"/>
        </w:rPr>
      </w:pPr>
    </w:p>
    <w:p w14:paraId="697FA006" w14:textId="77777777" w:rsidR="00550F20" w:rsidRPr="006B1F04" w:rsidRDefault="00550F20" w:rsidP="00550F20">
      <w:pPr>
        <w:rPr>
          <w:rFonts w:ascii="Arial" w:hAnsi="Arial" w:cs="Arial"/>
          <w:b/>
          <w:sz w:val="22"/>
          <w:szCs w:val="22"/>
        </w:rPr>
      </w:pPr>
    </w:p>
    <w:p w14:paraId="602AEF74" w14:textId="77777777" w:rsidR="00550F20" w:rsidRPr="006B1F04" w:rsidRDefault="00550F20" w:rsidP="00550F20">
      <w:pPr>
        <w:rPr>
          <w:rFonts w:ascii="Arial" w:hAnsi="Arial" w:cs="Arial"/>
          <w:b/>
          <w:sz w:val="22"/>
          <w:szCs w:val="22"/>
        </w:rPr>
      </w:pPr>
      <w:r w:rsidRPr="006B1F04">
        <w:rPr>
          <w:rFonts w:ascii="Arial" w:hAnsi="Arial" w:cs="Arial"/>
          <w:b/>
          <w:sz w:val="22"/>
          <w:szCs w:val="22"/>
        </w:rPr>
        <w:t>POTRDILO REFERENČNEGA NAROČNIKA</w:t>
      </w:r>
    </w:p>
    <w:p w14:paraId="6A3116D8" w14:textId="77777777" w:rsidR="00550F20" w:rsidRPr="006B1F04" w:rsidRDefault="00550F20" w:rsidP="00550F20">
      <w:pPr>
        <w:rPr>
          <w:rFonts w:ascii="Arial" w:hAnsi="Arial" w:cs="Arial"/>
          <w:b/>
          <w:sz w:val="22"/>
          <w:szCs w:val="22"/>
        </w:rPr>
      </w:pPr>
    </w:p>
    <w:p w14:paraId="78465746" w14:textId="77777777" w:rsidR="00550F20" w:rsidRPr="006B1F04" w:rsidRDefault="00550F20" w:rsidP="00550F20">
      <w:pPr>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Referenčni naročnik:</w:t>
      </w:r>
      <w:r w:rsidRPr="006B1F04">
        <w:rPr>
          <w:rFonts w:ascii="Arial" w:eastAsia="Calibri" w:hAnsi="Arial" w:cs="Arial"/>
          <w:kern w:val="3"/>
          <w:sz w:val="22"/>
          <w:szCs w:val="22"/>
          <w:lang w:eastAsia="zh-CN"/>
        </w:rPr>
        <w:t xml:space="preserve"> _________________________________________________________</w:t>
      </w:r>
    </w:p>
    <w:p w14:paraId="3D8F0D78" w14:textId="77777777" w:rsidR="00550F20" w:rsidRPr="006B1F04" w:rsidRDefault="00550F20" w:rsidP="00550F20">
      <w:pPr>
        <w:suppressAutoHyphens/>
        <w:autoSpaceDN w:val="0"/>
        <w:spacing w:line="276" w:lineRule="auto"/>
        <w:ind w:right="6"/>
        <w:jc w:val="both"/>
        <w:textAlignment w:val="baseline"/>
        <w:rPr>
          <w:rFonts w:ascii="Arial" w:eastAsia="Calibri" w:hAnsi="Arial" w:cs="Arial"/>
          <w:kern w:val="3"/>
          <w:sz w:val="22"/>
          <w:szCs w:val="22"/>
          <w:lang w:eastAsia="zh-CN"/>
        </w:rPr>
      </w:pPr>
    </w:p>
    <w:p w14:paraId="340483F2"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__________________________________________________________________________</w:t>
      </w:r>
    </w:p>
    <w:p w14:paraId="2C469C1A" w14:textId="77777777" w:rsidR="00550F20" w:rsidRPr="006B1F04" w:rsidRDefault="00550F20" w:rsidP="00550F20">
      <w:pPr>
        <w:suppressAutoHyphens/>
        <w:autoSpaceDN w:val="0"/>
        <w:spacing w:line="276" w:lineRule="auto"/>
        <w:ind w:right="6"/>
        <w:jc w:val="both"/>
        <w:textAlignment w:val="baseline"/>
        <w:rPr>
          <w:rFonts w:ascii="Arial" w:eastAsia="Calibri" w:hAnsi="Arial" w:cs="Arial"/>
          <w:kern w:val="3"/>
          <w:sz w:val="22"/>
          <w:szCs w:val="22"/>
          <w:lang w:eastAsia="zh-CN"/>
        </w:rPr>
      </w:pPr>
    </w:p>
    <w:p w14:paraId="2BDF6C56" w14:textId="7B92389A"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daje to referenčno potrdilo o dobro opravljenem delu, s katerim izjavlja, da je </w:t>
      </w:r>
      <w:r w:rsidR="00F0213E" w:rsidRPr="006B1F04">
        <w:rPr>
          <w:rFonts w:ascii="Arial" w:eastAsia="Calibri" w:hAnsi="Arial" w:cs="Arial"/>
          <w:kern w:val="3"/>
          <w:sz w:val="22"/>
          <w:szCs w:val="22"/>
          <w:lang w:eastAsia="zh-CN"/>
        </w:rPr>
        <w:t>_________________ (gospodarski subjekt)</w:t>
      </w:r>
      <w:r w:rsidRPr="006B1F04">
        <w:rPr>
          <w:rFonts w:ascii="Arial" w:eastAsia="Calibri" w:hAnsi="Arial" w:cs="Arial"/>
          <w:kern w:val="3"/>
          <w:sz w:val="22"/>
          <w:szCs w:val="22"/>
          <w:lang w:eastAsia="zh-CN"/>
        </w:rPr>
        <w:t xml:space="preserve"> uspešno (to je časovno, količinsko in kakovostno v skladu z naročilom, pogodbo in veljavnimi predpisi) izvedel </w:t>
      </w:r>
      <w:r w:rsidR="00F0213E" w:rsidRPr="006B1F04">
        <w:rPr>
          <w:rFonts w:ascii="Arial" w:eastAsia="Calibri" w:hAnsi="Arial" w:cs="Arial"/>
          <w:kern w:val="3"/>
          <w:sz w:val="22"/>
          <w:szCs w:val="22"/>
          <w:lang w:eastAsia="zh-CN"/>
        </w:rPr>
        <w:t xml:space="preserve">zaščito gradbene jame v skupni dolžini </w:t>
      </w:r>
      <w:r w:rsidR="005C2FD5" w:rsidRPr="006B1F04">
        <w:rPr>
          <w:rFonts w:ascii="Arial" w:eastAsia="Calibri" w:hAnsi="Arial" w:cs="Arial"/>
          <w:kern w:val="3"/>
          <w:sz w:val="22"/>
          <w:szCs w:val="22"/>
          <w:lang w:eastAsia="zh-CN"/>
        </w:rPr>
        <w:t>najmanj</w:t>
      </w:r>
      <w:r w:rsidR="00F0213E" w:rsidRPr="006B1F04">
        <w:rPr>
          <w:rFonts w:ascii="Arial" w:eastAsia="Calibri" w:hAnsi="Arial" w:cs="Arial"/>
          <w:kern w:val="3"/>
          <w:sz w:val="22"/>
          <w:szCs w:val="22"/>
          <w:lang w:eastAsia="zh-CN"/>
        </w:rPr>
        <w:t xml:space="preserve"> 100</w:t>
      </w:r>
      <w:proofErr w:type="gramStart"/>
      <w:r w:rsidR="00F0213E" w:rsidRPr="006B1F04">
        <w:rPr>
          <w:rFonts w:ascii="Arial" w:eastAsia="Calibri" w:hAnsi="Arial" w:cs="Arial"/>
          <w:kern w:val="3"/>
          <w:sz w:val="22"/>
          <w:szCs w:val="22"/>
          <w:lang w:eastAsia="zh-CN"/>
        </w:rPr>
        <w:t>m</w:t>
      </w:r>
      <w:proofErr w:type="gramEnd"/>
      <w:r w:rsidR="00F0213E" w:rsidRPr="006B1F04">
        <w:rPr>
          <w:rFonts w:ascii="Arial" w:eastAsia="Calibri" w:hAnsi="Arial" w:cs="Arial"/>
          <w:kern w:val="3"/>
          <w:sz w:val="22"/>
          <w:szCs w:val="22"/>
          <w:lang w:eastAsia="zh-CN"/>
        </w:rPr>
        <w:t xml:space="preserve"> ter globin</w:t>
      </w:r>
      <w:r w:rsidR="005C2FD5" w:rsidRPr="006B1F04">
        <w:rPr>
          <w:rFonts w:ascii="Arial" w:eastAsia="Calibri" w:hAnsi="Arial" w:cs="Arial"/>
          <w:kern w:val="3"/>
          <w:sz w:val="22"/>
          <w:szCs w:val="22"/>
          <w:lang w:eastAsia="zh-CN"/>
        </w:rPr>
        <w:t>i najmanj</w:t>
      </w:r>
      <w:r w:rsidR="00F0213E" w:rsidRPr="006B1F04">
        <w:rPr>
          <w:rFonts w:ascii="Arial" w:eastAsia="Calibri" w:hAnsi="Arial" w:cs="Arial"/>
          <w:kern w:val="3"/>
          <w:sz w:val="22"/>
          <w:szCs w:val="22"/>
          <w:lang w:eastAsia="zh-CN"/>
        </w:rPr>
        <w:t xml:space="preserve"> </w:t>
      </w:r>
      <w:r w:rsidR="0070309B" w:rsidRPr="006B1F04">
        <w:rPr>
          <w:rFonts w:ascii="Arial" w:eastAsia="Calibri" w:hAnsi="Arial" w:cs="Arial"/>
          <w:kern w:val="3"/>
          <w:sz w:val="22"/>
          <w:szCs w:val="22"/>
          <w:lang w:eastAsia="zh-CN"/>
        </w:rPr>
        <w:t>5</w:t>
      </w:r>
      <w:r w:rsidR="00F0213E" w:rsidRPr="006B1F04">
        <w:rPr>
          <w:rFonts w:ascii="Arial" w:eastAsia="Calibri" w:hAnsi="Arial" w:cs="Arial"/>
          <w:kern w:val="3"/>
          <w:sz w:val="22"/>
          <w:szCs w:val="22"/>
          <w:lang w:eastAsia="zh-CN"/>
        </w:rPr>
        <w:t>m</w:t>
      </w:r>
      <w:r w:rsidR="005C2FD5" w:rsidRPr="006B1F04">
        <w:rPr>
          <w:rFonts w:ascii="Arial" w:eastAsia="Calibri" w:hAnsi="Arial" w:cs="Arial"/>
          <w:kern w:val="3"/>
          <w:sz w:val="22"/>
          <w:szCs w:val="22"/>
          <w:lang w:eastAsia="zh-CN"/>
        </w:rPr>
        <w:t xml:space="preserve">, pri čemer je bila izvedba zaščite izvedena z uporabo </w:t>
      </w:r>
      <w:r w:rsidR="0070309B" w:rsidRPr="006B1F04">
        <w:rPr>
          <w:rFonts w:ascii="Arial" w:eastAsia="Calibri" w:hAnsi="Arial" w:cs="Arial"/>
          <w:kern w:val="3"/>
          <w:sz w:val="22"/>
          <w:szCs w:val="22"/>
          <w:lang w:eastAsia="zh-CN"/>
        </w:rPr>
        <w:t>zagatnic</w:t>
      </w:r>
      <w:r w:rsidR="005C2FD5" w:rsidRPr="006B1F04">
        <w:rPr>
          <w:rFonts w:ascii="Arial" w:eastAsia="Calibri" w:hAnsi="Arial" w:cs="Arial"/>
          <w:kern w:val="3"/>
          <w:sz w:val="22"/>
          <w:szCs w:val="22"/>
          <w:lang w:eastAsia="zh-CN"/>
        </w:rPr>
        <w:t>.</w:t>
      </w:r>
    </w:p>
    <w:p w14:paraId="354BDF62"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E880540" w14:textId="33926508" w:rsidR="00550F20" w:rsidRPr="006B1F04" w:rsidRDefault="00F0213E"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Zaščita gradbene jame </w:t>
      </w:r>
      <w:r w:rsidR="00166048" w:rsidRPr="006B1F04">
        <w:rPr>
          <w:rFonts w:ascii="Arial" w:eastAsia="Calibri" w:hAnsi="Arial" w:cs="Arial"/>
          <w:kern w:val="3"/>
          <w:sz w:val="22"/>
          <w:szCs w:val="22"/>
          <w:lang w:eastAsia="zh-CN"/>
        </w:rPr>
        <w:t xml:space="preserve">se je </w:t>
      </w:r>
      <w:proofErr w:type="gramStart"/>
      <w:r w:rsidR="00166048" w:rsidRPr="006B1F04">
        <w:rPr>
          <w:rFonts w:ascii="Arial" w:eastAsia="Calibri" w:hAnsi="Arial" w:cs="Arial"/>
          <w:kern w:val="3"/>
          <w:sz w:val="22"/>
          <w:szCs w:val="22"/>
          <w:lang w:eastAsia="zh-CN"/>
        </w:rPr>
        <w:t>pričela</w:t>
      </w:r>
      <w:proofErr w:type="gramEnd"/>
      <w:r w:rsidR="00166048" w:rsidRPr="006B1F04">
        <w:rPr>
          <w:rFonts w:ascii="Arial" w:eastAsia="Calibri" w:hAnsi="Arial" w:cs="Arial"/>
          <w:kern w:val="3"/>
          <w:sz w:val="22"/>
          <w:szCs w:val="22"/>
          <w:lang w:eastAsia="zh-CN"/>
        </w:rPr>
        <w:t xml:space="preserve"> izvajati dne _________________ in je bila uspešno zaključena</w:t>
      </w:r>
      <w:r w:rsidRPr="006B1F04">
        <w:rPr>
          <w:rFonts w:ascii="Arial" w:eastAsia="Calibri" w:hAnsi="Arial" w:cs="Arial"/>
          <w:kern w:val="3"/>
          <w:sz w:val="22"/>
          <w:szCs w:val="22"/>
          <w:lang w:eastAsia="zh-CN"/>
        </w:rPr>
        <w:t xml:space="preserve"> dne _____________ (se navede datum).</w:t>
      </w:r>
    </w:p>
    <w:p w14:paraId="6EC22D7D" w14:textId="77777777" w:rsidR="00F0213E" w:rsidRPr="006B1F04" w:rsidRDefault="00F0213E"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7837A9E" w14:textId="77777777" w:rsidR="00F0213E" w:rsidRPr="006B1F04" w:rsidRDefault="00F0213E"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033E4DA2"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Kontaktna oseba referenčnega naročnika (ime, priimek, elektronski naslov oziroma telefonska številka): </w:t>
      </w:r>
    </w:p>
    <w:p w14:paraId="0834EA1D"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1061F18"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12E3D446"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9532FA9"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17584302"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00F6AAF"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A7C95F0"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890F445"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BF80455"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4CB2818" w14:textId="77777777" w:rsidR="00550F20" w:rsidRPr="006B1F04" w:rsidRDefault="00550F20" w:rsidP="00550F20">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 xml:space="preserve">Datum: _____________________         </w:t>
      </w:r>
      <w:r w:rsidRPr="006B1F04">
        <w:rPr>
          <w:rFonts w:ascii="Arial" w:hAnsi="Arial" w:cs="Arial"/>
          <w:kern w:val="3"/>
          <w:sz w:val="22"/>
          <w:szCs w:val="22"/>
        </w:rPr>
        <w:tab/>
        <w:t xml:space="preserve">     Žig in podpis odgovorne osebe ref. naročnika:</w:t>
      </w:r>
    </w:p>
    <w:p w14:paraId="20CDD3E6" w14:textId="77777777" w:rsidR="00550F20" w:rsidRPr="006B1F04" w:rsidRDefault="00550F20" w:rsidP="00550F20">
      <w:pPr>
        <w:suppressAutoHyphens/>
        <w:autoSpaceDN w:val="0"/>
        <w:spacing w:line="276" w:lineRule="auto"/>
        <w:ind w:right="6"/>
        <w:jc w:val="both"/>
        <w:textAlignment w:val="baseline"/>
        <w:rPr>
          <w:rFonts w:ascii="Arial" w:hAnsi="Arial" w:cs="Arial"/>
          <w:i/>
          <w:kern w:val="3"/>
          <w:sz w:val="22"/>
          <w:szCs w:val="22"/>
        </w:rPr>
      </w:pPr>
    </w:p>
    <w:p w14:paraId="1346D45B" w14:textId="77777777" w:rsidR="00550F20" w:rsidRPr="006B1F04" w:rsidRDefault="00550F20" w:rsidP="00550F20">
      <w:pPr>
        <w:suppressAutoHyphens/>
        <w:autoSpaceDN w:val="0"/>
        <w:spacing w:line="276" w:lineRule="auto"/>
        <w:ind w:right="6"/>
        <w:jc w:val="both"/>
        <w:textAlignment w:val="baseline"/>
        <w:rPr>
          <w:rFonts w:ascii="Arial" w:hAnsi="Arial" w:cs="Arial"/>
          <w:i/>
          <w:kern w:val="3"/>
          <w:sz w:val="22"/>
          <w:szCs w:val="22"/>
        </w:rPr>
      </w:pPr>
    </w:p>
    <w:p w14:paraId="1F4D6A92" w14:textId="77777777" w:rsidR="00550F20" w:rsidRPr="006B1F04" w:rsidRDefault="00550F20" w:rsidP="00550F20">
      <w:pPr>
        <w:suppressAutoHyphens/>
        <w:autoSpaceDN w:val="0"/>
        <w:spacing w:line="276" w:lineRule="auto"/>
        <w:ind w:right="6"/>
        <w:jc w:val="both"/>
        <w:textAlignment w:val="baseline"/>
        <w:rPr>
          <w:rFonts w:ascii="Arial" w:hAnsi="Arial" w:cs="Arial"/>
          <w:i/>
          <w:kern w:val="3"/>
          <w:sz w:val="22"/>
          <w:szCs w:val="22"/>
        </w:rPr>
      </w:pPr>
    </w:p>
    <w:p w14:paraId="77FE2FC3" w14:textId="77777777" w:rsidR="00550F20" w:rsidRPr="006B1F04" w:rsidRDefault="00550F20" w:rsidP="00550F20">
      <w:pPr>
        <w:suppressAutoHyphens/>
        <w:autoSpaceDN w:val="0"/>
        <w:spacing w:line="276" w:lineRule="auto"/>
        <w:ind w:right="6"/>
        <w:jc w:val="right"/>
        <w:textAlignment w:val="baseline"/>
        <w:rPr>
          <w:rFonts w:ascii="Arial" w:hAnsi="Arial" w:cs="Arial"/>
          <w:i/>
          <w:kern w:val="3"/>
          <w:sz w:val="22"/>
          <w:szCs w:val="22"/>
        </w:rPr>
      </w:pP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t>_____________________________________</w:t>
      </w:r>
    </w:p>
    <w:p w14:paraId="6D7B4C0A" w14:textId="77777777" w:rsidR="00550F20" w:rsidRPr="006B1F04" w:rsidRDefault="00550F20" w:rsidP="00550F20">
      <w:pPr>
        <w:jc w:val="both"/>
        <w:rPr>
          <w:rFonts w:ascii="Arial" w:hAnsi="Arial" w:cs="Arial"/>
          <w:sz w:val="22"/>
          <w:szCs w:val="22"/>
        </w:rPr>
      </w:pPr>
    </w:p>
    <w:p w14:paraId="2E2113BF" w14:textId="77777777" w:rsidR="00550F20" w:rsidRPr="006B1F04" w:rsidRDefault="00550F20" w:rsidP="00550F20">
      <w:pPr>
        <w:jc w:val="both"/>
        <w:rPr>
          <w:rFonts w:ascii="Arial" w:hAnsi="Arial" w:cs="Arial"/>
          <w:sz w:val="22"/>
          <w:szCs w:val="22"/>
        </w:rPr>
      </w:pPr>
    </w:p>
    <w:p w14:paraId="45FF4075" w14:textId="77777777" w:rsidR="00550F20" w:rsidRPr="006B1F04" w:rsidRDefault="00550F20" w:rsidP="00550F20">
      <w:pPr>
        <w:rPr>
          <w:rFonts w:ascii="Arial" w:hAnsi="Arial" w:cs="Arial"/>
          <w:sz w:val="22"/>
          <w:szCs w:val="22"/>
        </w:rPr>
      </w:pPr>
      <w:r w:rsidRPr="006B1F04">
        <w:rPr>
          <w:rFonts w:ascii="Arial" w:hAnsi="Arial" w:cs="Arial"/>
          <w:sz w:val="22"/>
          <w:szCs w:val="22"/>
        </w:rPr>
        <w:br w:type="page"/>
      </w:r>
    </w:p>
    <w:bookmarkEnd w:id="83"/>
    <w:p w14:paraId="33F296E9" w14:textId="10A4E766" w:rsidR="00925A54" w:rsidRPr="006B1F04" w:rsidRDefault="00925A54" w:rsidP="00925A54">
      <w:pPr>
        <w:jc w:val="right"/>
        <w:rPr>
          <w:rFonts w:ascii="Arial" w:hAnsi="Arial" w:cs="Arial"/>
          <w:sz w:val="22"/>
          <w:szCs w:val="22"/>
        </w:rPr>
      </w:pPr>
      <w:r w:rsidRPr="006B1F04">
        <w:rPr>
          <w:rFonts w:ascii="Arial" w:hAnsi="Arial" w:cs="Arial"/>
          <w:b/>
          <w:sz w:val="22"/>
          <w:szCs w:val="22"/>
        </w:rPr>
        <w:lastRenderedPageBreak/>
        <w:t xml:space="preserve">Razpisni obrazec št. 4c </w:t>
      </w:r>
    </w:p>
    <w:p w14:paraId="7C943D4F" w14:textId="77777777" w:rsidR="00925A54" w:rsidRPr="006B1F04" w:rsidRDefault="00925A54" w:rsidP="00925A54">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5E0109A4" w14:textId="77777777" w:rsidR="00925A54" w:rsidRPr="006B1F04" w:rsidRDefault="00925A54" w:rsidP="00925A54">
      <w:pPr>
        <w:rPr>
          <w:rFonts w:ascii="Arial" w:hAnsi="Arial" w:cs="Arial"/>
          <w:sz w:val="22"/>
          <w:szCs w:val="22"/>
        </w:rPr>
      </w:pPr>
    </w:p>
    <w:p w14:paraId="68DBC1DA" w14:textId="77777777" w:rsidR="00925A54" w:rsidRPr="006B1F04" w:rsidRDefault="00925A54" w:rsidP="00925A54">
      <w:pPr>
        <w:rPr>
          <w:rFonts w:ascii="Arial" w:hAnsi="Arial" w:cs="Arial"/>
          <w:b/>
          <w:sz w:val="22"/>
          <w:szCs w:val="22"/>
        </w:rPr>
      </w:pPr>
    </w:p>
    <w:p w14:paraId="51A8A9E7" w14:textId="77777777" w:rsidR="00925A54" w:rsidRPr="006B1F04" w:rsidRDefault="00925A54" w:rsidP="00925A54">
      <w:pPr>
        <w:rPr>
          <w:rFonts w:ascii="Arial" w:hAnsi="Arial" w:cs="Arial"/>
          <w:b/>
          <w:sz w:val="22"/>
          <w:szCs w:val="22"/>
        </w:rPr>
      </w:pPr>
      <w:r w:rsidRPr="006B1F04">
        <w:rPr>
          <w:rFonts w:ascii="Arial" w:hAnsi="Arial" w:cs="Arial"/>
          <w:b/>
          <w:sz w:val="22"/>
          <w:szCs w:val="22"/>
        </w:rPr>
        <w:t xml:space="preserve">SEZNAM NAJPOMEMBNEJŠIH </w:t>
      </w:r>
      <w:proofErr w:type="gramStart"/>
      <w:r w:rsidRPr="006B1F04">
        <w:rPr>
          <w:rFonts w:ascii="Arial" w:hAnsi="Arial" w:cs="Arial"/>
          <w:b/>
          <w:sz w:val="22"/>
          <w:szCs w:val="22"/>
        </w:rPr>
        <w:t>REFERENC</w:t>
      </w:r>
      <w:proofErr w:type="gramEnd"/>
      <w:r w:rsidRPr="006B1F04">
        <w:rPr>
          <w:rFonts w:ascii="Arial" w:hAnsi="Arial" w:cs="Arial"/>
          <w:b/>
          <w:sz w:val="22"/>
          <w:szCs w:val="22"/>
        </w:rPr>
        <w:t xml:space="preserve"> GOSPODARSKEGA SUBJEKTA</w:t>
      </w:r>
    </w:p>
    <w:p w14:paraId="4E8AD75D" w14:textId="77777777" w:rsidR="00925A54" w:rsidRPr="006B1F04" w:rsidRDefault="00925A54" w:rsidP="00925A54">
      <w:pPr>
        <w:rPr>
          <w:rFonts w:ascii="Arial" w:hAnsi="Arial" w:cs="Arial"/>
          <w:b/>
          <w:sz w:val="22"/>
          <w:szCs w:val="22"/>
        </w:rPr>
      </w:pPr>
    </w:p>
    <w:p w14:paraId="3F74D976" w14:textId="77777777" w:rsidR="00925A54" w:rsidRPr="006B1F04" w:rsidRDefault="00925A54" w:rsidP="00925A54">
      <w:pPr>
        <w:rPr>
          <w:rFonts w:ascii="Arial" w:hAnsi="Arial" w:cs="Arial"/>
          <w:b/>
          <w:sz w:val="22"/>
          <w:szCs w:val="22"/>
        </w:rPr>
      </w:pPr>
      <w:r w:rsidRPr="006B1F04">
        <w:rPr>
          <w:rFonts w:ascii="Arial" w:hAnsi="Arial" w:cs="Arial"/>
          <w:b/>
          <w:sz w:val="22"/>
          <w:szCs w:val="22"/>
        </w:rPr>
        <w:t>GOSPODARSKI SUBJEKT</w:t>
      </w:r>
    </w:p>
    <w:p w14:paraId="00C75312" w14:textId="77777777" w:rsidR="00925A54" w:rsidRPr="006B1F04" w:rsidRDefault="00925A54" w:rsidP="00925A54">
      <w:pPr>
        <w:rPr>
          <w:rFonts w:ascii="Arial" w:hAnsi="Arial" w:cs="Arial"/>
          <w:b/>
          <w:sz w:val="22"/>
          <w:szCs w:val="22"/>
        </w:rPr>
      </w:pPr>
    </w:p>
    <w:p w14:paraId="79CA8CC9" w14:textId="77777777" w:rsidR="00925A54" w:rsidRPr="006B1F04" w:rsidRDefault="00925A54" w:rsidP="00925A54">
      <w:pPr>
        <w:pBdr>
          <w:bottom w:val="single" w:sz="12" w:space="1" w:color="auto"/>
        </w:pBdr>
        <w:rPr>
          <w:rFonts w:ascii="Arial" w:hAnsi="Arial" w:cs="Arial"/>
          <w:b/>
          <w:sz w:val="22"/>
          <w:szCs w:val="22"/>
        </w:rPr>
      </w:pPr>
    </w:p>
    <w:p w14:paraId="6A880483" w14:textId="77777777" w:rsidR="00925A54" w:rsidRPr="006B1F04" w:rsidRDefault="00925A54" w:rsidP="00925A54">
      <w:pPr>
        <w:rPr>
          <w:rFonts w:ascii="Arial" w:hAnsi="Arial" w:cs="Arial"/>
          <w:sz w:val="22"/>
          <w:szCs w:val="22"/>
        </w:rPr>
      </w:pPr>
    </w:p>
    <w:p w14:paraId="7F2206F4" w14:textId="0CB0D839" w:rsidR="00925A54" w:rsidRPr="006B1F04" w:rsidRDefault="00925A54" w:rsidP="00925A54">
      <w:pPr>
        <w:jc w:val="both"/>
        <w:rPr>
          <w:rFonts w:ascii="Arial" w:hAnsi="Arial" w:cs="Arial"/>
          <w:sz w:val="22"/>
          <w:szCs w:val="22"/>
        </w:rPr>
      </w:pPr>
      <w:r w:rsidRPr="006B1F04">
        <w:rPr>
          <w:rFonts w:ascii="Arial" w:hAnsi="Arial" w:cs="Arial"/>
          <w:sz w:val="22"/>
          <w:szCs w:val="22"/>
        </w:rPr>
        <w:t xml:space="preserve">Izjavljamo, da </w:t>
      </w:r>
      <w:r w:rsidRPr="006B1F04">
        <w:rPr>
          <w:rFonts w:ascii="Arial" w:hAnsi="Arial" w:cs="Arial"/>
          <w:sz w:val="22"/>
          <w:szCs w:val="22"/>
        </w:rPr>
        <w:tab/>
        <w:t xml:space="preserve">smo v obdobju od 1. 1. 2015 uspešno izvedli </w:t>
      </w:r>
      <w:r w:rsidR="0022090F" w:rsidRPr="006B1F04">
        <w:rPr>
          <w:rFonts w:ascii="Arial" w:hAnsi="Arial" w:cs="Arial"/>
          <w:sz w:val="22"/>
          <w:szCs w:val="22"/>
        </w:rPr>
        <w:t xml:space="preserve">globoko temeljenje z </w:t>
      </w:r>
      <w:r w:rsidR="00DA42B5" w:rsidRPr="006B1F04">
        <w:rPr>
          <w:rFonts w:ascii="Arial" w:hAnsi="Arial" w:cs="Arial"/>
          <w:sz w:val="22"/>
          <w:szCs w:val="22"/>
        </w:rPr>
        <w:t>najmanj</w:t>
      </w:r>
      <w:r w:rsidR="0022090F" w:rsidRPr="006B1F04">
        <w:rPr>
          <w:rFonts w:ascii="Arial" w:hAnsi="Arial" w:cs="Arial"/>
          <w:sz w:val="22"/>
          <w:szCs w:val="22"/>
        </w:rPr>
        <w:t xml:space="preserve"> 30 </w:t>
      </w:r>
      <w:proofErr w:type="spellStart"/>
      <w:r w:rsidR="0022090F" w:rsidRPr="006B1F04">
        <w:rPr>
          <w:rFonts w:ascii="Arial" w:hAnsi="Arial" w:cs="Arial"/>
          <w:sz w:val="22"/>
          <w:szCs w:val="22"/>
        </w:rPr>
        <w:t>benotto</w:t>
      </w:r>
      <w:proofErr w:type="spellEnd"/>
      <w:r w:rsidR="0022090F" w:rsidRPr="006B1F04">
        <w:rPr>
          <w:rFonts w:ascii="Arial" w:hAnsi="Arial" w:cs="Arial"/>
          <w:sz w:val="22"/>
          <w:szCs w:val="22"/>
        </w:rPr>
        <w:t xml:space="preserve"> pilot</w:t>
      </w:r>
      <w:r w:rsidR="00DA42B5" w:rsidRPr="006B1F04">
        <w:rPr>
          <w:rFonts w:ascii="Arial" w:hAnsi="Arial" w:cs="Arial"/>
          <w:sz w:val="22"/>
          <w:szCs w:val="22"/>
        </w:rPr>
        <w:t>ov</w:t>
      </w:r>
      <w:r w:rsidR="0022090F" w:rsidRPr="006B1F04">
        <w:rPr>
          <w:rFonts w:ascii="Arial" w:hAnsi="Arial" w:cs="Arial"/>
          <w:sz w:val="22"/>
          <w:szCs w:val="22"/>
        </w:rPr>
        <w:t xml:space="preserve"> dolžine </w:t>
      </w:r>
      <w:r w:rsidR="00DA42B5" w:rsidRPr="006B1F04">
        <w:rPr>
          <w:rFonts w:ascii="Arial" w:hAnsi="Arial" w:cs="Arial"/>
          <w:sz w:val="22"/>
          <w:szCs w:val="22"/>
        </w:rPr>
        <w:t>vsaj</w:t>
      </w:r>
      <w:r w:rsidR="0022090F" w:rsidRPr="006B1F04">
        <w:rPr>
          <w:rFonts w:ascii="Arial" w:hAnsi="Arial" w:cs="Arial"/>
          <w:sz w:val="22"/>
          <w:szCs w:val="22"/>
        </w:rPr>
        <w:t xml:space="preserve"> 15</w:t>
      </w:r>
      <w:proofErr w:type="gramStart"/>
      <w:r w:rsidR="0022090F" w:rsidRPr="006B1F04">
        <w:rPr>
          <w:rFonts w:ascii="Arial" w:hAnsi="Arial" w:cs="Arial"/>
          <w:sz w:val="22"/>
          <w:szCs w:val="22"/>
        </w:rPr>
        <w:t xml:space="preserve"> m</w:t>
      </w:r>
      <w:proofErr w:type="gramEnd"/>
      <w:r w:rsidRPr="006B1F04">
        <w:rPr>
          <w:rFonts w:ascii="Arial" w:hAnsi="Arial" w:cs="Arial"/>
          <w:sz w:val="22"/>
          <w:szCs w:val="22"/>
        </w:rPr>
        <w:t>, in sicer</w:t>
      </w:r>
      <w:r w:rsidRPr="006B1F04">
        <w:rPr>
          <w:rFonts w:ascii="Arial" w:hAnsi="Arial" w:cs="Arial"/>
        </w:rPr>
        <w:t>:</w:t>
      </w:r>
    </w:p>
    <w:p w14:paraId="5771B806" w14:textId="77777777" w:rsidR="00925A54" w:rsidRPr="006B1F04" w:rsidRDefault="00925A54" w:rsidP="00925A54">
      <w:pPr>
        <w:pStyle w:val="Glava"/>
        <w:tabs>
          <w:tab w:val="clear" w:pos="4536"/>
          <w:tab w:val="clear" w:pos="9072"/>
        </w:tabs>
        <w:rPr>
          <w:rFonts w:cs="Arial"/>
          <w:b/>
          <w:sz w:val="22"/>
          <w:szCs w:val="22"/>
        </w:rPr>
      </w:pPr>
    </w:p>
    <w:tbl>
      <w:tblPr>
        <w:tblW w:w="10200" w:type="dxa"/>
        <w:tblInd w:w="-449"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63"/>
        <w:gridCol w:w="2977"/>
        <w:gridCol w:w="3260"/>
      </w:tblGrid>
      <w:tr w:rsidR="006B1F04" w:rsidRPr="006B1F04" w14:paraId="2C467A7D" w14:textId="77777777" w:rsidTr="0083648F">
        <w:trPr>
          <w:trHeight w:val="863"/>
        </w:trPr>
        <w:tc>
          <w:tcPr>
            <w:tcW w:w="3963" w:type="dxa"/>
            <w:shd w:val="pct10" w:color="auto" w:fill="auto"/>
            <w:vAlign w:val="center"/>
          </w:tcPr>
          <w:p w14:paraId="40ADA1E9" w14:textId="77777777" w:rsidR="00925A54" w:rsidRPr="006B1F04" w:rsidRDefault="00925A54" w:rsidP="0083648F">
            <w:pPr>
              <w:pStyle w:val="Glava"/>
              <w:tabs>
                <w:tab w:val="clear" w:pos="4536"/>
                <w:tab w:val="clear" w:pos="9072"/>
              </w:tabs>
              <w:jc w:val="center"/>
              <w:rPr>
                <w:rFonts w:cs="Arial"/>
                <w:sz w:val="22"/>
                <w:szCs w:val="22"/>
              </w:rPr>
            </w:pPr>
            <w:r w:rsidRPr="006B1F04">
              <w:rPr>
                <w:rFonts w:cs="Arial"/>
                <w:sz w:val="22"/>
                <w:szCs w:val="22"/>
              </w:rPr>
              <w:t>Referenčni naročnik*</w:t>
            </w:r>
          </w:p>
        </w:tc>
        <w:tc>
          <w:tcPr>
            <w:tcW w:w="2977" w:type="dxa"/>
            <w:shd w:val="pct10" w:color="auto" w:fill="auto"/>
            <w:vAlign w:val="center"/>
          </w:tcPr>
          <w:p w14:paraId="6029386A" w14:textId="77777777" w:rsidR="00925A54" w:rsidRPr="006B1F04" w:rsidRDefault="00925A54" w:rsidP="0083648F">
            <w:pPr>
              <w:pStyle w:val="Glava"/>
              <w:tabs>
                <w:tab w:val="clear" w:pos="4536"/>
                <w:tab w:val="clear" w:pos="9072"/>
              </w:tabs>
              <w:jc w:val="center"/>
              <w:rPr>
                <w:rFonts w:cs="Arial"/>
                <w:sz w:val="22"/>
                <w:szCs w:val="22"/>
              </w:rPr>
            </w:pPr>
            <w:r w:rsidRPr="006B1F04">
              <w:rPr>
                <w:rFonts w:cs="Arial"/>
                <w:sz w:val="22"/>
                <w:szCs w:val="22"/>
              </w:rPr>
              <w:t xml:space="preserve">Datum izvedbe (datum </w:t>
            </w:r>
            <w:proofErr w:type="gramStart"/>
            <w:r w:rsidRPr="006B1F04">
              <w:rPr>
                <w:rFonts w:cs="Arial"/>
                <w:sz w:val="22"/>
                <w:szCs w:val="22"/>
              </w:rPr>
              <w:t>pričetka</w:t>
            </w:r>
            <w:proofErr w:type="gramEnd"/>
            <w:r w:rsidRPr="006B1F04">
              <w:rPr>
                <w:rFonts w:cs="Arial"/>
                <w:sz w:val="22"/>
                <w:szCs w:val="22"/>
              </w:rPr>
              <w:t xml:space="preserve"> in datum zaključka)</w:t>
            </w:r>
          </w:p>
        </w:tc>
        <w:tc>
          <w:tcPr>
            <w:tcW w:w="3260" w:type="dxa"/>
            <w:shd w:val="pct10" w:color="auto" w:fill="auto"/>
          </w:tcPr>
          <w:p w14:paraId="2866335E" w14:textId="77777777" w:rsidR="00925A54" w:rsidRPr="006B1F04" w:rsidRDefault="00925A54" w:rsidP="0083648F">
            <w:pPr>
              <w:pStyle w:val="Glava"/>
              <w:tabs>
                <w:tab w:val="clear" w:pos="4536"/>
                <w:tab w:val="clear" w:pos="9072"/>
              </w:tabs>
              <w:jc w:val="center"/>
              <w:rPr>
                <w:rFonts w:cs="Arial"/>
                <w:sz w:val="22"/>
                <w:szCs w:val="22"/>
              </w:rPr>
            </w:pPr>
            <w:proofErr w:type="gramStart"/>
            <w:r w:rsidRPr="006B1F04">
              <w:rPr>
                <w:rFonts w:cs="Arial"/>
                <w:sz w:val="22"/>
                <w:szCs w:val="22"/>
              </w:rPr>
              <w:t>Kontakt</w:t>
            </w:r>
            <w:proofErr w:type="gramEnd"/>
            <w:r w:rsidRPr="006B1F04">
              <w:rPr>
                <w:rFonts w:cs="Arial"/>
                <w:sz w:val="22"/>
                <w:szCs w:val="22"/>
              </w:rPr>
              <w:t xml:space="preserve"> referenčnega naročnika</w:t>
            </w:r>
          </w:p>
          <w:p w14:paraId="73CD7676" w14:textId="77777777" w:rsidR="00925A54" w:rsidRPr="006B1F04" w:rsidRDefault="00925A54" w:rsidP="0083648F">
            <w:pPr>
              <w:pStyle w:val="Glava"/>
              <w:tabs>
                <w:tab w:val="clear" w:pos="4536"/>
                <w:tab w:val="clear" w:pos="9072"/>
              </w:tabs>
              <w:jc w:val="center"/>
              <w:rPr>
                <w:rFonts w:cs="Arial"/>
                <w:sz w:val="22"/>
                <w:szCs w:val="22"/>
              </w:rPr>
            </w:pPr>
            <w:r w:rsidRPr="006B1F04">
              <w:rPr>
                <w:rFonts w:cs="Arial"/>
                <w:sz w:val="22"/>
                <w:szCs w:val="22"/>
              </w:rPr>
              <w:t xml:space="preserve">(ime, priimek in </w:t>
            </w:r>
            <w:proofErr w:type="gramStart"/>
            <w:r w:rsidRPr="006B1F04">
              <w:rPr>
                <w:rFonts w:cs="Arial"/>
                <w:sz w:val="22"/>
                <w:szCs w:val="22"/>
              </w:rPr>
              <w:t>e-mail</w:t>
            </w:r>
            <w:proofErr w:type="gramEnd"/>
            <w:r w:rsidRPr="006B1F04">
              <w:rPr>
                <w:rFonts w:cs="Arial"/>
                <w:sz w:val="22"/>
                <w:szCs w:val="22"/>
              </w:rPr>
              <w:t>)</w:t>
            </w:r>
          </w:p>
        </w:tc>
      </w:tr>
      <w:tr w:rsidR="006B1F04" w:rsidRPr="006B1F04" w14:paraId="1B6B652A" w14:textId="77777777" w:rsidTr="0083648F">
        <w:trPr>
          <w:trHeight w:val="1131"/>
        </w:trPr>
        <w:tc>
          <w:tcPr>
            <w:tcW w:w="3963" w:type="dxa"/>
            <w:tcBorders>
              <w:top w:val="nil"/>
            </w:tcBorders>
          </w:tcPr>
          <w:p w14:paraId="26D5DD5C" w14:textId="77777777" w:rsidR="00925A54" w:rsidRPr="006B1F04" w:rsidRDefault="00925A54" w:rsidP="0083648F">
            <w:pPr>
              <w:pStyle w:val="Glava"/>
              <w:tabs>
                <w:tab w:val="clear" w:pos="4536"/>
                <w:tab w:val="clear" w:pos="9072"/>
              </w:tabs>
              <w:jc w:val="center"/>
              <w:rPr>
                <w:rFonts w:cs="Arial"/>
                <w:sz w:val="22"/>
                <w:szCs w:val="22"/>
              </w:rPr>
            </w:pPr>
          </w:p>
        </w:tc>
        <w:tc>
          <w:tcPr>
            <w:tcW w:w="2977" w:type="dxa"/>
            <w:tcBorders>
              <w:top w:val="nil"/>
            </w:tcBorders>
          </w:tcPr>
          <w:p w14:paraId="7599E4FD" w14:textId="77777777" w:rsidR="00925A54" w:rsidRPr="006B1F04" w:rsidRDefault="00925A54" w:rsidP="0083648F">
            <w:pPr>
              <w:pStyle w:val="Glava"/>
              <w:tabs>
                <w:tab w:val="clear" w:pos="4536"/>
                <w:tab w:val="clear" w:pos="9072"/>
              </w:tabs>
              <w:rPr>
                <w:rFonts w:cs="Arial"/>
                <w:sz w:val="22"/>
                <w:szCs w:val="22"/>
              </w:rPr>
            </w:pPr>
          </w:p>
        </w:tc>
        <w:tc>
          <w:tcPr>
            <w:tcW w:w="3260" w:type="dxa"/>
            <w:tcBorders>
              <w:top w:val="nil"/>
            </w:tcBorders>
          </w:tcPr>
          <w:p w14:paraId="2BF2C48F" w14:textId="77777777" w:rsidR="00925A54" w:rsidRPr="006B1F04" w:rsidRDefault="00925A54" w:rsidP="0083648F">
            <w:pPr>
              <w:pStyle w:val="Glava"/>
              <w:tabs>
                <w:tab w:val="clear" w:pos="4536"/>
                <w:tab w:val="clear" w:pos="9072"/>
              </w:tabs>
              <w:rPr>
                <w:rFonts w:cs="Arial"/>
                <w:sz w:val="22"/>
                <w:szCs w:val="22"/>
              </w:rPr>
            </w:pPr>
          </w:p>
        </w:tc>
      </w:tr>
      <w:tr w:rsidR="006B1F04" w:rsidRPr="006B1F04" w14:paraId="3E64AA41" w14:textId="77777777" w:rsidTr="0083648F">
        <w:trPr>
          <w:trHeight w:val="1116"/>
        </w:trPr>
        <w:tc>
          <w:tcPr>
            <w:tcW w:w="3963" w:type="dxa"/>
          </w:tcPr>
          <w:p w14:paraId="0214AD1D" w14:textId="77777777" w:rsidR="00925A54" w:rsidRPr="006B1F04" w:rsidRDefault="00925A54" w:rsidP="0083648F">
            <w:pPr>
              <w:pStyle w:val="Glava"/>
              <w:tabs>
                <w:tab w:val="clear" w:pos="4536"/>
                <w:tab w:val="clear" w:pos="9072"/>
              </w:tabs>
              <w:rPr>
                <w:rFonts w:cs="Arial"/>
                <w:sz w:val="22"/>
                <w:szCs w:val="22"/>
              </w:rPr>
            </w:pPr>
          </w:p>
        </w:tc>
        <w:tc>
          <w:tcPr>
            <w:tcW w:w="2977" w:type="dxa"/>
          </w:tcPr>
          <w:p w14:paraId="6E41F57E" w14:textId="77777777" w:rsidR="00925A54" w:rsidRPr="006B1F04" w:rsidRDefault="00925A54" w:rsidP="0083648F">
            <w:pPr>
              <w:pStyle w:val="Glava"/>
              <w:tabs>
                <w:tab w:val="clear" w:pos="4536"/>
                <w:tab w:val="clear" w:pos="9072"/>
              </w:tabs>
              <w:rPr>
                <w:rFonts w:cs="Arial"/>
                <w:sz w:val="22"/>
                <w:szCs w:val="22"/>
              </w:rPr>
            </w:pPr>
          </w:p>
        </w:tc>
        <w:tc>
          <w:tcPr>
            <w:tcW w:w="3260" w:type="dxa"/>
          </w:tcPr>
          <w:p w14:paraId="7373D94F" w14:textId="77777777" w:rsidR="00925A54" w:rsidRPr="006B1F04" w:rsidRDefault="00925A54" w:rsidP="0083648F">
            <w:pPr>
              <w:pStyle w:val="Glava"/>
              <w:tabs>
                <w:tab w:val="clear" w:pos="4536"/>
                <w:tab w:val="clear" w:pos="9072"/>
              </w:tabs>
              <w:rPr>
                <w:rFonts w:cs="Arial"/>
                <w:sz w:val="22"/>
                <w:szCs w:val="22"/>
              </w:rPr>
            </w:pPr>
          </w:p>
        </w:tc>
      </w:tr>
    </w:tbl>
    <w:p w14:paraId="36E45183" w14:textId="77777777" w:rsidR="00925A54" w:rsidRPr="006B1F04" w:rsidRDefault="00925A54" w:rsidP="00925A54">
      <w:pPr>
        <w:jc w:val="both"/>
        <w:rPr>
          <w:rFonts w:ascii="Arial" w:hAnsi="Arial" w:cs="Arial"/>
          <w:sz w:val="22"/>
          <w:szCs w:val="22"/>
        </w:rPr>
      </w:pPr>
      <w:r w:rsidRPr="006B1F04">
        <w:rPr>
          <w:rFonts w:ascii="Arial" w:hAnsi="Arial" w:cs="Arial"/>
          <w:sz w:val="22"/>
          <w:szCs w:val="22"/>
        </w:rPr>
        <w:t xml:space="preserve">* Za referenčnega naročnika se šteje investitor ali uporabnik objekta. </w:t>
      </w:r>
    </w:p>
    <w:p w14:paraId="7017D685" w14:textId="77777777" w:rsidR="00925A54" w:rsidRPr="006B1F04" w:rsidRDefault="00925A54" w:rsidP="00925A54">
      <w:pPr>
        <w:ind w:left="360"/>
        <w:jc w:val="both"/>
        <w:rPr>
          <w:rFonts w:ascii="Arial" w:hAnsi="Arial" w:cs="Arial"/>
          <w:b/>
          <w:sz w:val="22"/>
          <w:szCs w:val="22"/>
        </w:rPr>
      </w:pPr>
    </w:p>
    <w:p w14:paraId="5D8D948A" w14:textId="77777777" w:rsidR="00925A54" w:rsidRPr="006B1F04" w:rsidRDefault="00925A54" w:rsidP="00925A54">
      <w:pPr>
        <w:tabs>
          <w:tab w:val="left" w:pos="4395"/>
        </w:tabs>
        <w:ind w:left="708" w:firstLine="708"/>
        <w:jc w:val="both"/>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 gospodarskega subjekta:</w:t>
      </w:r>
    </w:p>
    <w:p w14:paraId="1B886573" w14:textId="77777777" w:rsidR="00925A54" w:rsidRPr="006B1F04" w:rsidRDefault="00925A54" w:rsidP="00925A54">
      <w:pPr>
        <w:tabs>
          <w:tab w:val="left" w:pos="4395"/>
        </w:tabs>
        <w:ind w:left="708" w:firstLine="708"/>
        <w:jc w:val="both"/>
        <w:rPr>
          <w:rFonts w:ascii="Arial" w:hAnsi="Arial" w:cs="Arial"/>
          <w:sz w:val="22"/>
          <w:szCs w:val="22"/>
        </w:rPr>
      </w:pPr>
    </w:p>
    <w:p w14:paraId="5AA8B528" w14:textId="77777777" w:rsidR="00925A54" w:rsidRPr="006B1F04" w:rsidRDefault="00925A54" w:rsidP="00925A54">
      <w:pPr>
        <w:jc w:val="both"/>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___________________</w:t>
      </w:r>
    </w:p>
    <w:p w14:paraId="153AAB35" w14:textId="77777777" w:rsidR="00925A54" w:rsidRPr="006B1F04" w:rsidRDefault="00925A54" w:rsidP="00925A54">
      <w:pPr>
        <w:jc w:val="both"/>
        <w:rPr>
          <w:rFonts w:ascii="Arial" w:hAnsi="Arial" w:cs="Arial"/>
          <w:sz w:val="22"/>
          <w:szCs w:val="22"/>
        </w:rPr>
      </w:pPr>
    </w:p>
    <w:p w14:paraId="06C6C468" w14:textId="77777777" w:rsidR="00925A54" w:rsidRPr="006B1F04" w:rsidRDefault="00925A54" w:rsidP="00925A54">
      <w:pPr>
        <w:jc w:val="both"/>
        <w:rPr>
          <w:rFonts w:ascii="Arial" w:hAnsi="Arial" w:cs="Arial"/>
          <w:sz w:val="22"/>
          <w:szCs w:val="22"/>
        </w:rPr>
      </w:pPr>
    </w:p>
    <w:p w14:paraId="12698D72" w14:textId="77777777" w:rsidR="00925A54" w:rsidRPr="006B1F04" w:rsidRDefault="00925A54" w:rsidP="00925A54">
      <w:pPr>
        <w:jc w:val="both"/>
        <w:rPr>
          <w:rFonts w:ascii="Arial" w:hAnsi="Arial" w:cs="Arial"/>
          <w:sz w:val="22"/>
          <w:szCs w:val="22"/>
        </w:rPr>
      </w:pPr>
    </w:p>
    <w:p w14:paraId="766402B6" w14:textId="77777777" w:rsidR="00925A54" w:rsidRPr="006B1F04" w:rsidRDefault="00925A54" w:rsidP="00925A54">
      <w:pPr>
        <w:jc w:val="both"/>
        <w:rPr>
          <w:rFonts w:ascii="Arial" w:hAnsi="Arial" w:cs="Arial"/>
          <w:sz w:val="22"/>
          <w:szCs w:val="22"/>
        </w:rPr>
      </w:pPr>
    </w:p>
    <w:p w14:paraId="75C8F813" w14:textId="77777777" w:rsidR="00925A54" w:rsidRPr="006B1F04" w:rsidRDefault="00925A54" w:rsidP="00925A54">
      <w:pPr>
        <w:jc w:val="both"/>
        <w:rPr>
          <w:rFonts w:ascii="Arial" w:hAnsi="Arial" w:cs="Arial"/>
          <w:sz w:val="22"/>
          <w:szCs w:val="22"/>
        </w:rPr>
      </w:pPr>
    </w:p>
    <w:p w14:paraId="39E1E9C3" w14:textId="77777777" w:rsidR="00925A54" w:rsidRPr="006B1F04" w:rsidRDefault="00925A54" w:rsidP="00925A54">
      <w:pPr>
        <w:jc w:val="both"/>
        <w:rPr>
          <w:rFonts w:ascii="Arial" w:hAnsi="Arial" w:cs="Arial"/>
          <w:sz w:val="22"/>
          <w:szCs w:val="22"/>
        </w:rPr>
      </w:pPr>
    </w:p>
    <w:p w14:paraId="2AD1B73B" w14:textId="77777777" w:rsidR="00925A54" w:rsidRPr="006B1F04" w:rsidRDefault="00925A54" w:rsidP="00925A54">
      <w:pPr>
        <w:jc w:val="both"/>
        <w:rPr>
          <w:rFonts w:ascii="Arial" w:hAnsi="Arial" w:cs="Arial"/>
          <w:sz w:val="22"/>
          <w:szCs w:val="22"/>
        </w:rPr>
      </w:pPr>
    </w:p>
    <w:p w14:paraId="4A6F20A9" w14:textId="77777777" w:rsidR="00925A54" w:rsidRPr="006B1F04" w:rsidRDefault="00925A54" w:rsidP="00925A54">
      <w:pPr>
        <w:jc w:val="both"/>
        <w:rPr>
          <w:rFonts w:ascii="Arial" w:hAnsi="Arial" w:cs="Arial"/>
          <w:sz w:val="22"/>
          <w:szCs w:val="22"/>
        </w:rPr>
      </w:pPr>
    </w:p>
    <w:p w14:paraId="2444BF26" w14:textId="77777777" w:rsidR="00925A54" w:rsidRPr="006B1F04" w:rsidRDefault="00925A54" w:rsidP="00925A54">
      <w:pPr>
        <w:jc w:val="both"/>
        <w:rPr>
          <w:rFonts w:ascii="Arial" w:hAnsi="Arial" w:cs="Arial"/>
          <w:sz w:val="22"/>
          <w:szCs w:val="22"/>
        </w:rPr>
      </w:pPr>
    </w:p>
    <w:p w14:paraId="7C65E0C7" w14:textId="77777777" w:rsidR="00925A54" w:rsidRPr="006B1F04" w:rsidRDefault="00925A54" w:rsidP="00925A54">
      <w:pPr>
        <w:jc w:val="both"/>
        <w:rPr>
          <w:rFonts w:ascii="Arial" w:hAnsi="Arial" w:cs="Arial"/>
          <w:sz w:val="22"/>
          <w:szCs w:val="22"/>
        </w:rPr>
      </w:pPr>
    </w:p>
    <w:p w14:paraId="6B6D3989" w14:textId="77777777" w:rsidR="00925A54" w:rsidRPr="006B1F04" w:rsidRDefault="00925A54" w:rsidP="00925A54">
      <w:pPr>
        <w:jc w:val="both"/>
        <w:rPr>
          <w:rFonts w:ascii="Arial" w:hAnsi="Arial" w:cs="Arial"/>
          <w:sz w:val="22"/>
          <w:szCs w:val="22"/>
        </w:rPr>
      </w:pPr>
    </w:p>
    <w:p w14:paraId="584537BA" w14:textId="77777777" w:rsidR="00925A54" w:rsidRPr="006B1F04" w:rsidRDefault="00925A54" w:rsidP="00925A54">
      <w:pPr>
        <w:jc w:val="both"/>
        <w:rPr>
          <w:rFonts w:ascii="Arial" w:hAnsi="Arial" w:cs="Arial"/>
          <w:sz w:val="22"/>
          <w:szCs w:val="22"/>
        </w:rPr>
      </w:pPr>
    </w:p>
    <w:p w14:paraId="7277B741" w14:textId="77777777" w:rsidR="00925A54" w:rsidRPr="006B1F04" w:rsidRDefault="00925A54" w:rsidP="00925A54">
      <w:pPr>
        <w:jc w:val="both"/>
        <w:rPr>
          <w:rFonts w:ascii="Arial" w:hAnsi="Arial" w:cs="Arial"/>
          <w:sz w:val="22"/>
          <w:szCs w:val="22"/>
        </w:rPr>
      </w:pPr>
    </w:p>
    <w:p w14:paraId="75BE2CE6" w14:textId="77777777" w:rsidR="00925A54" w:rsidRPr="006B1F04" w:rsidRDefault="00925A54" w:rsidP="00925A54">
      <w:pPr>
        <w:jc w:val="both"/>
        <w:rPr>
          <w:rFonts w:ascii="Arial" w:hAnsi="Arial" w:cs="Arial"/>
          <w:sz w:val="22"/>
          <w:szCs w:val="22"/>
        </w:rPr>
      </w:pPr>
    </w:p>
    <w:p w14:paraId="1BCD702A" w14:textId="77777777" w:rsidR="00925A54" w:rsidRPr="006B1F04" w:rsidRDefault="00925A54" w:rsidP="00925A54">
      <w:pPr>
        <w:jc w:val="both"/>
        <w:rPr>
          <w:rFonts w:ascii="Arial" w:hAnsi="Arial" w:cs="Arial"/>
          <w:sz w:val="22"/>
          <w:szCs w:val="22"/>
        </w:rPr>
      </w:pPr>
    </w:p>
    <w:p w14:paraId="3354B16F" w14:textId="77777777" w:rsidR="00925A54" w:rsidRPr="006B1F04" w:rsidRDefault="00925A54" w:rsidP="00925A54">
      <w:pPr>
        <w:jc w:val="both"/>
        <w:rPr>
          <w:rFonts w:ascii="Arial" w:hAnsi="Arial" w:cs="Arial"/>
          <w:sz w:val="22"/>
          <w:szCs w:val="22"/>
        </w:rPr>
      </w:pPr>
    </w:p>
    <w:p w14:paraId="5327AF50" w14:textId="77777777" w:rsidR="00925A54" w:rsidRPr="006B1F04" w:rsidRDefault="00925A54" w:rsidP="00925A54">
      <w:pPr>
        <w:jc w:val="both"/>
        <w:rPr>
          <w:rFonts w:ascii="Arial" w:hAnsi="Arial" w:cs="Arial"/>
          <w:sz w:val="22"/>
          <w:szCs w:val="22"/>
        </w:rPr>
      </w:pPr>
    </w:p>
    <w:p w14:paraId="347D6E8C" w14:textId="77777777" w:rsidR="00925A54" w:rsidRPr="006B1F04" w:rsidRDefault="00925A54" w:rsidP="00925A54">
      <w:pPr>
        <w:jc w:val="both"/>
        <w:rPr>
          <w:rFonts w:ascii="Arial" w:hAnsi="Arial" w:cs="Arial"/>
          <w:sz w:val="22"/>
          <w:szCs w:val="22"/>
        </w:rPr>
      </w:pPr>
    </w:p>
    <w:p w14:paraId="4B06CC92" w14:textId="77777777" w:rsidR="00925A54" w:rsidRPr="006B1F04" w:rsidRDefault="00925A54" w:rsidP="00925A54">
      <w:pPr>
        <w:jc w:val="both"/>
        <w:rPr>
          <w:rFonts w:ascii="Arial" w:hAnsi="Arial" w:cs="Arial"/>
          <w:sz w:val="22"/>
          <w:szCs w:val="22"/>
        </w:rPr>
      </w:pPr>
    </w:p>
    <w:p w14:paraId="5EE2E377" w14:textId="77777777" w:rsidR="00925A54" w:rsidRPr="006B1F04" w:rsidRDefault="00925A54" w:rsidP="00925A54">
      <w:pPr>
        <w:jc w:val="both"/>
        <w:rPr>
          <w:rFonts w:ascii="Arial" w:hAnsi="Arial" w:cs="Arial"/>
          <w:sz w:val="22"/>
          <w:szCs w:val="22"/>
        </w:rPr>
      </w:pPr>
    </w:p>
    <w:p w14:paraId="413D31AF" w14:textId="77777777" w:rsidR="00925A54" w:rsidRPr="006B1F04" w:rsidRDefault="00925A54" w:rsidP="00925A54">
      <w:pPr>
        <w:jc w:val="both"/>
        <w:rPr>
          <w:rFonts w:ascii="Arial" w:hAnsi="Arial" w:cs="Arial"/>
          <w:sz w:val="22"/>
          <w:szCs w:val="22"/>
        </w:rPr>
      </w:pPr>
    </w:p>
    <w:p w14:paraId="63A7DE2A" w14:textId="77777777" w:rsidR="00925A54" w:rsidRPr="006B1F04" w:rsidRDefault="00925A54" w:rsidP="00925A54">
      <w:pPr>
        <w:jc w:val="both"/>
        <w:rPr>
          <w:rFonts w:ascii="Arial" w:hAnsi="Arial" w:cs="Arial"/>
          <w:sz w:val="22"/>
          <w:szCs w:val="22"/>
        </w:rPr>
      </w:pPr>
    </w:p>
    <w:p w14:paraId="3A02D80F" w14:textId="77777777" w:rsidR="00925A54" w:rsidRPr="006B1F04" w:rsidRDefault="00925A54" w:rsidP="00925A54">
      <w:pPr>
        <w:jc w:val="both"/>
        <w:rPr>
          <w:rFonts w:ascii="Arial" w:hAnsi="Arial" w:cs="Arial"/>
          <w:sz w:val="22"/>
          <w:szCs w:val="22"/>
        </w:rPr>
      </w:pPr>
    </w:p>
    <w:p w14:paraId="0ACCCF8B" w14:textId="77777777" w:rsidR="0088172B" w:rsidRPr="006B1F04" w:rsidRDefault="0088172B" w:rsidP="00925A54">
      <w:pPr>
        <w:jc w:val="both"/>
        <w:rPr>
          <w:rFonts w:ascii="Arial" w:hAnsi="Arial" w:cs="Arial"/>
          <w:sz w:val="22"/>
          <w:szCs w:val="22"/>
        </w:rPr>
      </w:pPr>
    </w:p>
    <w:p w14:paraId="1A279962" w14:textId="77777777" w:rsidR="00925A54" w:rsidRPr="006B1F04" w:rsidRDefault="00925A54" w:rsidP="00925A54">
      <w:pPr>
        <w:jc w:val="both"/>
        <w:rPr>
          <w:rFonts w:ascii="Arial" w:hAnsi="Arial" w:cs="Arial"/>
          <w:sz w:val="22"/>
          <w:szCs w:val="22"/>
        </w:rPr>
      </w:pPr>
    </w:p>
    <w:p w14:paraId="7C340796" w14:textId="2C8589F2" w:rsidR="00925A54" w:rsidRPr="006B1F04" w:rsidRDefault="00925A54" w:rsidP="00925A54">
      <w:pPr>
        <w:jc w:val="right"/>
        <w:rPr>
          <w:rFonts w:ascii="Arial" w:hAnsi="Arial" w:cs="Arial"/>
          <w:sz w:val="22"/>
          <w:szCs w:val="22"/>
        </w:rPr>
      </w:pPr>
      <w:r w:rsidRPr="006B1F04">
        <w:rPr>
          <w:rFonts w:ascii="Arial" w:hAnsi="Arial" w:cs="Arial"/>
          <w:b/>
          <w:sz w:val="22"/>
          <w:szCs w:val="22"/>
        </w:rPr>
        <w:lastRenderedPageBreak/>
        <w:t>Razpisni obrazec št. 4</w:t>
      </w:r>
      <w:r w:rsidR="0088172B" w:rsidRPr="006B1F04">
        <w:rPr>
          <w:rFonts w:ascii="Arial" w:hAnsi="Arial" w:cs="Arial"/>
          <w:b/>
          <w:sz w:val="22"/>
          <w:szCs w:val="22"/>
        </w:rPr>
        <w:t>d</w:t>
      </w:r>
      <w:r w:rsidRPr="006B1F04">
        <w:rPr>
          <w:rFonts w:ascii="Arial" w:hAnsi="Arial" w:cs="Arial"/>
          <w:b/>
          <w:sz w:val="22"/>
          <w:szCs w:val="22"/>
        </w:rPr>
        <w:t xml:space="preserve"> </w:t>
      </w:r>
    </w:p>
    <w:p w14:paraId="7313EE2A" w14:textId="77777777" w:rsidR="00925A54" w:rsidRPr="006B1F04" w:rsidRDefault="00925A54" w:rsidP="00925A54">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5EA4B805" w14:textId="77777777" w:rsidR="00925A54" w:rsidRPr="006B1F04" w:rsidRDefault="00925A54" w:rsidP="00925A54">
      <w:pPr>
        <w:rPr>
          <w:rFonts w:ascii="Arial" w:hAnsi="Arial" w:cs="Arial"/>
          <w:sz w:val="22"/>
          <w:szCs w:val="22"/>
        </w:rPr>
      </w:pPr>
    </w:p>
    <w:p w14:paraId="70346DE8" w14:textId="77777777" w:rsidR="00925A54" w:rsidRPr="006B1F04" w:rsidRDefault="00925A54" w:rsidP="00925A54">
      <w:pPr>
        <w:rPr>
          <w:rFonts w:ascii="Arial" w:hAnsi="Arial" w:cs="Arial"/>
          <w:b/>
          <w:sz w:val="22"/>
          <w:szCs w:val="22"/>
        </w:rPr>
      </w:pPr>
    </w:p>
    <w:p w14:paraId="2669522C" w14:textId="77777777" w:rsidR="00925A54" w:rsidRPr="006B1F04" w:rsidRDefault="00925A54" w:rsidP="00925A54">
      <w:pPr>
        <w:rPr>
          <w:rFonts w:ascii="Arial" w:hAnsi="Arial" w:cs="Arial"/>
          <w:b/>
          <w:sz w:val="22"/>
          <w:szCs w:val="22"/>
        </w:rPr>
      </w:pPr>
      <w:r w:rsidRPr="006B1F04">
        <w:rPr>
          <w:rFonts w:ascii="Arial" w:hAnsi="Arial" w:cs="Arial"/>
          <w:b/>
          <w:sz w:val="22"/>
          <w:szCs w:val="22"/>
        </w:rPr>
        <w:t>POTRDILO REFERENČNEGA NAROČNIKA</w:t>
      </w:r>
    </w:p>
    <w:p w14:paraId="31822340" w14:textId="77777777" w:rsidR="00925A54" w:rsidRPr="006B1F04" w:rsidRDefault="00925A54" w:rsidP="00925A54">
      <w:pPr>
        <w:rPr>
          <w:rFonts w:ascii="Arial" w:hAnsi="Arial" w:cs="Arial"/>
          <w:b/>
          <w:sz w:val="22"/>
          <w:szCs w:val="22"/>
        </w:rPr>
      </w:pPr>
    </w:p>
    <w:p w14:paraId="688F09BE" w14:textId="77777777" w:rsidR="00925A54" w:rsidRPr="006B1F04" w:rsidRDefault="00925A54" w:rsidP="00925A54">
      <w:pPr>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Referenčni naročnik:</w:t>
      </w:r>
      <w:r w:rsidRPr="006B1F04">
        <w:rPr>
          <w:rFonts w:ascii="Arial" w:eastAsia="Calibri" w:hAnsi="Arial" w:cs="Arial"/>
          <w:kern w:val="3"/>
          <w:sz w:val="22"/>
          <w:szCs w:val="22"/>
          <w:lang w:eastAsia="zh-CN"/>
        </w:rPr>
        <w:t xml:space="preserve"> _________________________________________________________</w:t>
      </w:r>
    </w:p>
    <w:p w14:paraId="5275A067" w14:textId="77777777" w:rsidR="00925A54" w:rsidRPr="006B1F04" w:rsidRDefault="00925A54" w:rsidP="00925A54">
      <w:pPr>
        <w:suppressAutoHyphens/>
        <w:autoSpaceDN w:val="0"/>
        <w:spacing w:line="276" w:lineRule="auto"/>
        <w:ind w:right="6"/>
        <w:jc w:val="both"/>
        <w:textAlignment w:val="baseline"/>
        <w:rPr>
          <w:rFonts w:ascii="Arial" w:eastAsia="Calibri" w:hAnsi="Arial" w:cs="Arial"/>
          <w:kern w:val="3"/>
          <w:sz w:val="22"/>
          <w:szCs w:val="22"/>
          <w:lang w:eastAsia="zh-CN"/>
        </w:rPr>
      </w:pPr>
    </w:p>
    <w:p w14:paraId="05977C38"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__________________________________________________________________________</w:t>
      </w:r>
    </w:p>
    <w:p w14:paraId="1F8519EE" w14:textId="77777777" w:rsidR="00925A54" w:rsidRPr="006B1F04" w:rsidRDefault="00925A54" w:rsidP="00925A54">
      <w:pPr>
        <w:suppressAutoHyphens/>
        <w:autoSpaceDN w:val="0"/>
        <w:spacing w:line="276" w:lineRule="auto"/>
        <w:ind w:right="6"/>
        <w:jc w:val="both"/>
        <w:textAlignment w:val="baseline"/>
        <w:rPr>
          <w:rFonts w:ascii="Arial" w:eastAsia="Calibri" w:hAnsi="Arial" w:cs="Arial"/>
          <w:kern w:val="3"/>
          <w:sz w:val="22"/>
          <w:szCs w:val="22"/>
          <w:lang w:eastAsia="zh-CN"/>
        </w:rPr>
      </w:pPr>
    </w:p>
    <w:p w14:paraId="525336B4" w14:textId="47018A26" w:rsidR="0088172B"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roofErr w:type="gramStart"/>
      <w:r w:rsidRPr="006B1F04">
        <w:rPr>
          <w:rFonts w:ascii="Arial" w:eastAsia="Calibri" w:hAnsi="Arial" w:cs="Arial"/>
          <w:kern w:val="3"/>
          <w:sz w:val="22"/>
          <w:szCs w:val="22"/>
          <w:lang w:eastAsia="zh-CN"/>
        </w:rPr>
        <w:t>daje</w:t>
      </w:r>
      <w:proofErr w:type="gramEnd"/>
      <w:r w:rsidRPr="006B1F04">
        <w:rPr>
          <w:rFonts w:ascii="Arial" w:eastAsia="Calibri" w:hAnsi="Arial" w:cs="Arial"/>
          <w:kern w:val="3"/>
          <w:sz w:val="22"/>
          <w:szCs w:val="22"/>
          <w:lang w:eastAsia="zh-CN"/>
        </w:rPr>
        <w:t xml:space="preserve"> to referenčno potrdilo o dobro opravljenem delu, s katerim izjavlja, da je _________________ (gospodarski subjekt) uspešno (to je časovno, količinsko in kakovostno v skladu z naročilom, pogodbo in veljavnimi predpisi) izvedel </w:t>
      </w:r>
      <w:r w:rsidR="0088172B" w:rsidRPr="006B1F04">
        <w:rPr>
          <w:rFonts w:ascii="Arial" w:eastAsia="Calibri" w:hAnsi="Arial" w:cs="Arial"/>
          <w:kern w:val="3"/>
          <w:sz w:val="22"/>
          <w:szCs w:val="22"/>
          <w:lang w:eastAsia="zh-CN"/>
        </w:rPr>
        <w:t xml:space="preserve">globoko temeljenje z </w:t>
      </w:r>
      <w:r w:rsidR="00DA42B5" w:rsidRPr="006B1F04">
        <w:rPr>
          <w:rFonts w:ascii="Arial" w:eastAsia="Calibri" w:hAnsi="Arial" w:cs="Arial"/>
          <w:kern w:val="3"/>
          <w:sz w:val="22"/>
          <w:szCs w:val="22"/>
          <w:lang w:eastAsia="zh-CN"/>
        </w:rPr>
        <w:t>najmanj</w:t>
      </w:r>
      <w:r w:rsidR="0088172B" w:rsidRPr="006B1F04">
        <w:rPr>
          <w:rFonts w:ascii="Arial" w:eastAsia="Calibri" w:hAnsi="Arial" w:cs="Arial"/>
          <w:kern w:val="3"/>
          <w:sz w:val="22"/>
          <w:szCs w:val="22"/>
          <w:lang w:eastAsia="zh-CN"/>
        </w:rPr>
        <w:t xml:space="preserve"> 30 </w:t>
      </w:r>
      <w:proofErr w:type="spellStart"/>
      <w:r w:rsidR="0088172B" w:rsidRPr="006B1F04">
        <w:rPr>
          <w:rFonts w:ascii="Arial" w:eastAsia="Calibri" w:hAnsi="Arial" w:cs="Arial"/>
          <w:kern w:val="3"/>
          <w:sz w:val="22"/>
          <w:szCs w:val="22"/>
          <w:lang w:eastAsia="zh-CN"/>
        </w:rPr>
        <w:t>benotto</w:t>
      </w:r>
      <w:proofErr w:type="spellEnd"/>
      <w:r w:rsidR="0088172B" w:rsidRPr="006B1F04">
        <w:rPr>
          <w:rFonts w:ascii="Arial" w:eastAsia="Calibri" w:hAnsi="Arial" w:cs="Arial"/>
          <w:kern w:val="3"/>
          <w:sz w:val="22"/>
          <w:szCs w:val="22"/>
          <w:lang w:eastAsia="zh-CN"/>
        </w:rPr>
        <w:t xml:space="preserve"> pilotov dolžine </w:t>
      </w:r>
      <w:r w:rsidR="00DA42B5" w:rsidRPr="006B1F04">
        <w:rPr>
          <w:rFonts w:ascii="Arial" w:eastAsia="Calibri" w:hAnsi="Arial" w:cs="Arial"/>
          <w:kern w:val="3"/>
          <w:sz w:val="22"/>
          <w:szCs w:val="22"/>
          <w:lang w:eastAsia="zh-CN"/>
        </w:rPr>
        <w:t>vsaj</w:t>
      </w:r>
      <w:r w:rsidR="0088172B" w:rsidRPr="006B1F04">
        <w:rPr>
          <w:rFonts w:ascii="Arial" w:eastAsia="Calibri" w:hAnsi="Arial" w:cs="Arial"/>
          <w:kern w:val="3"/>
          <w:sz w:val="22"/>
          <w:szCs w:val="22"/>
          <w:lang w:eastAsia="zh-CN"/>
        </w:rPr>
        <w:t xml:space="preserve"> 15 m.</w:t>
      </w:r>
    </w:p>
    <w:p w14:paraId="69EA61DD" w14:textId="77777777" w:rsidR="0088172B" w:rsidRPr="006B1F04" w:rsidRDefault="0088172B"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27FA3F0" w14:textId="1F619EEB" w:rsidR="00925A54" w:rsidRPr="006B1F04" w:rsidRDefault="0088172B"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Globoko temeljenje</w:t>
      </w:r>
      <w:r w:rsidR="00925A54" w:rsidRPr="006B1F04">
        <w:rPr>
          <w:rFonts w:ascii="Arial" w:eastAsia="Calibri" w:hAnsi="Arial" w:cs="Arial"/>
          <w:kern w:val="3"/>
          <w:sz w:val="22"/>
          <w:szCs w:val="22"/>
          <w:lang w:eastAsia="zh-CN"/>
        </w:rPr>
        <w:t xml:space="preserve"> se je </w:t>
      </w:r>
      <w:proofErr w:type="gramStart"/>
      <w:r w:rsidR="00925A54" w:rsidRPr="006B1F04">
        <w:rPr>
          <w:rFonts w:ascii="Arial" w:eastAsia="Calibri" w:hAnsi="Arial" w:cs="Arial"/>
          <w:kern w:val="3"/>
          <w:sz w:val="22"/>
          <w:szCs w:val="22"/>
          <w:lang w:eastAsia="zh-CN"/>
        </w:rPr>
        <w:t>pričel</w:t>
      </w:r>
      <w:r w:rsidRPr="006B1F04">
        <w:rPr>
          <w:rFonts w:ascii="Arial" w:eastAsia="Calibri" w:hAnsi="Arial" w:cs="Arial"/>
          <w:kern w:val="3"/>
          <w:sz w:val="22"/>
          <w:szCs w:val="22"/>
          <w:lang w:eastAsia="zh-CN"/>
        </w:rPr>
        <w:t>o</w:t>
      </w:r>
      <w:proofErr w:type="gramEnd"/>
      <w:r w:rsidR="00925A54" w:rsidRPr="006B1F04">
        <w:rPr>
          <w:rFonts w:ascii="Arial" w:eastAsia="Calibri" w:hAnsi="Arial" w:cs="Arial"/>
          <w:kern w:val="3"/>
          <w:sz w:val="22"/>
          <w:szCs w:val="22"/>
          <w:lang w:eastAsia="zh-CN"/>
        </w:rPr>
        <w:t xml:space="preserve"> izvajati dne _________________ in je bila uspešno zaključen</w:t>
      </w:r>
      <w:r w:rsidRPr="006B1F04">
        <w:rPr>
          <w:rFonts w:ascii="Arial" w:eastAsia="Calibri" w:hAnsi="Arial" w:cs="Arial"/>
          <w:kern w:val="3"/>
          <w:sz w:val="22"/>
          <w:szCs w:val="22"/>
          <w:lang w:eastAsia="zh-CN"/>
        </w:rPr>
        <w:t>o</w:t>
      </w:r>
      <w:r w:rsidR="00925A54" w:rsidRPr="006B1F04">
        <w:rPr>
          <w:rFonts w:ascii="Arial" w:eastAsia="Calibri" w:hAnsi="Arial" w:cs="Arial"/>
          <w:kern w:val="3"/>
          <w:sz w:val="22"/>
          <w:szCs w:val="22"/>
          <w:lang w:eastAsia="zh-CN"/>
        </w:rPr>
        <w:t xml:space="preserve"> dne _____________ (se navede datum).</w:t>
      </w:r>
    </w:p>
    <w:p w14:paraId="15C0FE70"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7EDD6C5"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A55135D"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Kontaktna oseba referenčnega naročnika (ime, priimek, elektronski naslov oziroma telefonska številka): </w:t>
      </w:r>
    </w:p>
    <w:p w14:paraId="5CD4C1C8"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91AFE2E"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4B961376"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7756D28"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EE988D2"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032D2B4"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8CA2B3D"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EE9BA13"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794287E"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9E24F73" w14:textId="77777777" w:rsidR="00925A54" w:rsidRPr="006B1F04" w:rsidRDefault="00925A54" w:rsidP="00925A54">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 xml:space="preserve">Datum: _____________________         </w:t>
      </w:r>
      <w:r w:rsidRPr="006B1F04">
        <w:rPr>
          <w:rFonts w:ascii="Arial" w:hAnsi="Arial" w:cs="Arial"/>
          <w:kern w:val="3"/>
          <w:sz w:val="22"/>
          <w:szCs w:val="22"/>
        </w:rPr>
        <w:tab/>
        <w:t xml:space="preserve">     Žig in podpis odgovorne osebe ref. naročnika:</w:t>
      </w:r>
    </w:p>
    <w:p w14:paraId="2A0EDB46" w14:textId="77777777" w:rsidR="00925A54" w:rsidRPr="006B1F04" w:rsidRDefault="00925A54" w:rsidP="00925A54">
      <w:pPr>
        <w:suppressAutoHyphens/>
        <w:autoSpaceDN w:val="0"/>
        <w:spacing w:line="276" w:lineRule="auto"/>
        <w:ind w:right="6"/>
        <w:jc w:val="both"/>
        <w:textAlignment w:val="baseline"/>
        <w:rPr>
          <w:rFonts w:ascii="Arial" w:hAnsi="Arial" w:cs="Arial"/>
          <w:i/>
          <w:kern w:val="3"/>
          <w:sz w:val="22"/>
          <w:szCs w:val="22"/>
        </w:rPr>
      </w:pPr>
    </w:p>
    <w:p w14:paraId="16FEE6DF" w14:textId="77777777" w:rsidR="00925A54" w:rsidRPr="006B1F04" w:rsidRDefault="00925A54" w:rsidP="00925A54">
      <w:pPr>
        <w:suppressAutoHyphens/>
        <w:autoSpaceDN w:val="0"/>
        <w:spacing w:line="276" w:lineRule="auto"/>
        <w:ind w:right="6"/>
        <w:jc w:val="both"/>
        <w:textAlignment w:val="baseline"/>
        <w:rPr>
          <w:rFonts w:ascii="Arial" w:hAnsi="Arial" w:cs="Arial"/>
          <w:i/>
          <w:kern w:val="3"/>
          <w:sz w:val="22"/>
          <w:szCs w:val="22"/>
        </w:rPr>
      </w:pPr>
    </w:p>
    <w:p w14:paraId="4BEBB5B4" w14:textId="77777777" w:rsidR="00925A54" w:rsidRPr="006B1F04" w:rsidRDefault="00925A54" w:rsidP="00925A54">
      <w:pPr>
        <w:suppressAutoHyphens/>
        <w:autoSpaceDN w:val="0"/>
        <w:spacing w:line="276" w:lineRule="auto"/>
        <w:ind w:right="6"/>
        <w:jc w:val="both"/>
        <w:textAlignment w:val="baseline"/>
        <w:rPr>
          <w:rFonts w:ascii="Arial" w:hAnsi="Arial" w:cs="Arial"/>
          <w:i/>
          <w:kern w:val="3"/>
          <w:sz w:val="22"/>
          <w:szCs w:val="22"/>
        </w:rPr>
      </w:pPr>
    </w:p>
    <w:p w14:paraId="2CA6992D" w14:textId="77777777" w:rsidR="00925A54" w:rsidRPr="006B1F04" w:rsidRDefault="00925A54" w:rsidP="00925A54">
      <w:pPr>
        <w:suppressAutoHyphens/>
        <w:autoSpaceDN w:val="0"/>
        <w:spacing w:line="276" w:lineRule="auto"/>
        <w:ind w:right="6"/>
        <w:jc w:val="right"/>
        <w:textAlignment w:val="baseline"/>
        <w:rPr>
          <w:rFonts w:ascii="Arial" w:hAnsi="Arial" w:cs="Arial"/>
          <w:i/>
          <w:kern w:val="3"/>
          <w:sz w:val="22"/>
          <w:szCs w:val="22"/>
        </w:rPr>
      </w:pP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t>_____________________________________</w:t>
      </w:r>
    </w:p>
    <w:p w14:paraId="0E4F2493" w14:textId="77777777" w:rsidR="00925A54" w:rsidRPr="006B1F04" w:rsidRDefault="00925A54" w:rsidP="00925A54">
      <w:pPr>
        <w:jc w:val="both"/>
        <w:rPr>
          <w:rFonts w:ascii="Arial" w:hAnsi="Arial" w:cs="Arial"/>
          <w:sz w:val="22"/>
          <w:szCs w:val="22"/>
        </w:rPr>
      </w:pPr>
    </w:p>
    <w:p w14:paraId="0D3ACAFC" w14:textId="77777777" w:rsidR="00925A54" w:rsidRPr="006B1F04" w:rsidRDefault="00925A54" w:rsidP="00925A54">
      <w:pPr>
        <w:jc w:val="both"/>
        <w:rPr>
          <w:rFonts w:ascii="Arial" w:hAnsi="Arial" w:cs="Arial"/>
          <w:sz w:val="22"/>
          <w:szCs w:val="22"/>
        </w:rPr>
      </w:pPr>
    </w:p>
    <w:p w14:paraId="2389E623" w14:textId="77777777" w:rsidR="00925A54" w:rsidRPr="006B1F04" w:rsidRDefault="00925A54" w:rsidP="00925A54">
      <w:pPr>
        <w:rPr>
          <w:rFonts w:ascii="Arial" w:hAnsi="Arial" w:cs="Arial"/>
          <w:sz w:val="22"/>
          <w:szCs w:val="22"/>
        </w:rPr>
      </w:pPr>
      <w:r w:rsidRPr="006B1F04">
        <w:rPr>
          <w:rFonts w:ascii="Arial" w:hAnsi="Arial" w:cs="Arial"/>
          <w:sz w:val="22"/>
          <w:szCs w:val="22"/>
        </w:rPr>
        <w:br w:type="page"/>
      </w:r>
    </w:p>
    <w:p w14:paraId="69168AB9" w14:textId="123AABC4" w:rsidR="005930A8" w:rsidRPr="006B1F04" w:rsidRDefault="005930A8" w:rsidP="005930A8">
      <w:pPr>
        <w:jc w:val="right"/>
        <w:rPr>
          <w:rFonts w:ascii="Arial" w:hAnsi="Arial" w:cs="Arial"/>
          <w:sz w:val="22"/>
          <w:szCs w:val="22"/>
        </w:rPr>
      </w:pPr>
      <w:r w:rsidRPr="006B1F04">
        <w:rPr>
          <w:rFonts w:ascii="Arial" w:hAnsi="Arial" w:cs="Arial"/>
          <w:b/>
          <w:sz w:val="22"/>
          <w:szCs w:val="22"/>
        </w:rPr>
        <w:lastRenderedPageBreak/>
        <w:t xml:space="preserve">Razpisni obrazec št. </w:t>
      </w:r>
      <w:r w:rsidR="00DA42B5" w:rsidRPr="006B1F04">
        <w:rPr>
          <w:rFonts w:ascii="Arial" w:hAnsi="Arial" w:cs="Arial"/>
          <w:b/>
          <w:sz w:val="22"/>
          <w:szCs w:val="22"/>
        </w:rPr>
        <w:t xml:space="preserve">4e </w:t>
      </w:r>
    </w:p>
    <w:p w14:paraId="20D4C6A8" w14:textId="77777777" w:rsidR="005930A8" w:rsidRPr="006B1F04" w:rsidRDefault="005930A8" w:rsidP="005930A8">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1DD5E0A4" w14:textId="77777777" w:rsidR="005930A8" w:rsidRPr="006B1F04" w:rsidRDefault="005930A8" w:rsidP="005930A8">
      <w:pPr>
        <w:rPr>
          <w:rFonts w:ascii="Arial" w:hAnsi="Arial" w:cs="Arial"/>
          <w:sz w:val="22"/>
          <w:szCs w:val="22"/>
        </w:rPr>
      </w:pPr>
    </w:p>
    <w:p w14:paraId="3117C39A" w14:textId="77777777" w:rsidR="005930A8" w:rsidRPr="006B1F04" w:rsidRDefault="005930A8" w:rsidP="005930A8">
      <w:pPr>
        <w:rPr>
          <w:rFonts w:ascii="Arial" w:hAnsi="Arial" w:cs="Arial"/>
          <w:b/>
          <w:sz w:val="22"/>
          <w:szCs w:val="22"/>
        </w:rPr>
      </w:pPr>
    </w:p>
    <w:p w14:paraId="77B7C47B" w14:textId="22D069CD" w:rsidR="005930A8" w:rsidRPr="006B1F04" w:rsidRDefault="005930A8" w:rsidP="005930A8">
      <w:pPr>
        <w:rPr>
          <w:rFonts w:ascii="Arial" w:hAnsi="Arial" w:cs="Arial"/>
          <w:b/>
          <w:sz w:val="22"/>
          <w:szCs w:val="22"/>
        </w:rPr>
      </w:pPr>
      <w:r w:rsidRPr="006B1F04">
        <w:rPr>
          <w:rFonts w:ascii="Arial" w:hAnsi="Arial" w:cs="Arial"/>
          <w:b/>
          <w:sz w:val="22"/>
          <w:szCs w:val="22"/>
        </w:rPr>
        <w:t xml:space="preserve">IZJAVA IN SEZNAM NAJPOMEMBNEJŠIH </w:t>
      </w:r>
      <w:proofErr w:type="gramStart"/>
      <w:r w:rsidRPr="006B1F04">
        <w:rPr>
          <w:rFonts w:ascii="Arial" w:hAnsi="Arial" w:cs="Arial"/>
          <w:b/>
          <w:sz w:val="22"/>
          <w:szCs w:val="22"/>
        </w:rPr>
        <w:t>REFERENC</w:t>
      </w:r>
      <w:proofErr w:type="gramEnd"/>
      <w:r w:rsidRPr="006B1F04">
        <w:rPr>
          <w:rFonts w:ascii="Arial" w:hAnsi="Arial" w:cs="Arial"/>
          <w:b/>
          <w:sz w:val="22"/>
          <w:szCs w:val="22"/>
        </w:rPr>
        <w:t xml:space="preserve"> ZA VODJO GRADNJE</w:t>
      </w:r>
    </w:p>
    <w:p w14:paraId="5FF9A535" w14:textId="77777777" w:rsidR="005930A8" w:rsidRPr="006B1F04" w:rsidRDefault="005930A8" w:rsidP="005930A8">
      <w:pPr>
        <w:rPr>
          <w:rFonts w:ascii="Arial" w:hAnsi="Arial" w:cs="Arial"/>
          <w:b/>
          <w:sz w:val="22"/>
          <w:szCs w:val="22"/>
        </w:rPr>
      </w:pPr>
    </w:p>
    <w:p w14:paraId="7625057C" w14:textId="2E11905D" w:rsidR="005930A8" w:rsidRPr="006B1F04" w:rsidRDefault="005930A8" w:rsidP="005930A8">
      <w:pPr>
        <w:rPr>
          <w:rFonts w:ascii="Arial" w:hAnsi="Arial" w:cs="Arial"/>
          <w:b/>
          <w:sz w:val="22"/>
          <w:szCs w:val="22"/>
        </w:rPr>
      </w:pPr>
      <w:r w:rsidRPr="006B1F04">
        <w:rPr>
          <w:rFonts w:ascii="Arial" w:hAnsi="Arial" w:cs="Arial"/>
          <w:b/>
          <w:sz w:val="22"/>
          <w:szCs w:val="22"/>
        </w:rPr>
        <w:t>VODJA GRADNJE (ime priimek, identifikacijska št. vpisa v imenik</w:t>
      </w:r>
      <w:proofErr w:type="gramStart"/>
      <w:r w:rsidR="004B363D" w:rsidRPr="006B1F04">
        <w:rPr>
          <w:rFonts w:ascii="Arial" w:hAnsi="Arial" w:cs="Arial"/>
          <w:b/>
          <w:sz w:val="22"/>
          <w:szCs w:val="22"/>
        </w:rPr>
        <w:t xml:space="preserve"> v</w:t>
      </w:r>
      <w:proofErr w:type="gramEnd"/>
      <w:r w:rsidR="004B363D" w:rsidRPr="006B1F04">
        <w:rPr>
          <w:rFonts w:ascii="Arial" w:hAnsi="Arial" w:cs="Arial"/>
          <w:b/>
          <w:sz w:val="22"/>
          <w:szCs w:val="22"/>
        </w:rPr>
        <w:t xml:space="preserve"> kolikor z njo že razpolaga</w:t>
      </w:r>
      <w:r w:rsidRPr="006B1F04">
        <w:rPr>
          <w:rFonts w:ascii="Arial" w:hAnsi="Arial" w:cs="Arial"/>
          <w:b/>
          <w:sz w:val="22"/>
          <w:szCs w:val="22"/>
        </w:rPr>
        <w:t xml:space="preserve">): </w:t>
      </w:r>
    </w:p>
    <w:p w14:paraId="0FEA83B6" w14:textId="77777777" w:rsidR="00AF1490" w:rsidRPr="006B1F04" w:rsidRDefault="00AF1490" w:rsidP="005930A8">
      <w:pPr>
        <w:rPr>
          <w:rFonts w:ascii="Arial" w:hAnsi="Arial" w:cs="Arial"/>
          <w:b/>
          <w:sz w:val="22"/>
          <w:szCs w:val="22"/>
        </w:rPr>
      </w:pPr>
    </w:p>
    <w:p w14:paraId="65324C19" w14:textId="26EA91DD" w:rsidR="005930A8" w:rsidRPr="006B1F04" w:rsidRDefault="005930A8" w:rsidP="005930A8">
      <w:pPr>
        <w:rPr>
          <w:rFonts w:ascii="Arial" w:hAnsi="Arial" w:cs="Arial"/>
          <w:b/>
          <w:sz w:val="22"/>
          <w:szCs w:val="22"/>
        </w:rPr>
      </w:pPr>
      <w:r w:rsidRPr="006B1F04">
        <w:rPr>
          <w:rFonts w:ascii="Arial" w:hAnsi="Arial" w:cs="Arial"/>
          <w:b/>
          <w:sz w:val="22"/>
          <w:szCs w:val="22"/>
        </w:rPr>
        <w:t>___________________________________</w:t>
      </w:r>
    </w:p>
    <w:p w14:paraId="559E53DE" w14:textId="77777777" w:rsidR="005930A8" w:rsidRPr="006B1F04" w:rsidRDefault="005930A8" w:rsidP="005930A8">
      <w:pPr>
        <w:rPr>
          <w:rFonts w:ascii="Arial" w:hAnsi="Arial" w:cs="Arial"/>
          <w:sz w:val="22"/>
          <w:szCs w:val="22"/>
        </w:rPr>
      </w:pPr>
    </w:p>
    <w:p w14:paraId="36043DFF" w14:textId="7DF6A393" w:rsidR="005930A8" w:rsidRPr="006B1F04" w:rsidRDefault="005930A8" w:rsidP="005930A8">
      <w:pPr>
        <w:jc w:val="both"/>
        <w:rPr>
          <w:rFonts w:ascii="Arial" w:hAnsi="Arial" w:cs="Arial"/>
          <w:sz w:val="22"/>
          <w:szCs w:val="22"/>
        </w:rPr>
      </w:pPr>
      <w:r w:rsidRPr="006B1F04">
        <w:rPr>
          <w:rFonts w:ascii="Arial" w:hAnsi="Arial" w:cs="Arial"/>
          <w:sz w:val="22"/>
          <w:szCs w:val="22"/>
        </w:rPr>
        <w:t xml:space="preserve">Izjavljamo, da </w:t>
      </w:r>
      <w:r w:rsidRPr="006B1F04">
        <w:rPr>
          <w:rFonts w:ascii="Arial" w:hAnsi="Arial" w:cs="Arial"/>
          <w:sz w:val="22"/>
          <w:szCs w:val="22"/>
        </w:rPr>
        <w:tab/>
        <w:t xml:space="preserve">bo zgoraj navedeni vodja gradnje najkasneje do uvedbe v </w:t>
      </w:r>
      <w:proofErr w:type="gramStart"/>
      <w:r w:rsidRPr="006B1F04">
        <w:rPr>
          <w:rFonts w:ascii="Arial" w:hAnsi="Arial" w:cs="Arial"/>
          <w:sz w:val="22"/>
          <w:szCs w:val="22"/>
        </w:rPr>
        <w:t xml:space="preserve">delo  </w:t>
      </w:r>
      <w:proofErr w:type="gramEnd"/>
      <w:r w:rsidRPr="006B1F04">
        <w:rPr>
          <w:rFonts w:ascii="Arial" w:hAnsi="Arial" w:cs="Arial"/>
          <w:sz w:val="22"/>
          <w:szCs w:val="22"/>
        </w:rPr>
        <w:t xml:space="preserve">izpolnjeval pogoje iz 19. člena GZ-1 oziroma 7. člena ZAID, da bo najkasneje do uvedbe v delo vpisan  v imenik vodij del ali imenik pooblaščenih inženirjev z aktivnim poklicnim nazivom, da aktivno obvlada slovenski jezik in da je </w:t>
      </w:r>
      <w:r w:rsidR="00D72E47" w:rsidRPr="006B1F04">
        <w:rPr>
          <w:rFonts w:ascii="Arial" w:hAnsi="Arial" w:cs="Arial"/>
          <w:sz w:val="22"/>
          <w:szCs w:val="22"/>
        </w:rPr>
        <w:t xml:space="preserve">v obdobju od 1. 1. 2015 </w:t>
      </w:r>
      <w:r w:rsidRPr="006B1F04">
        <w:rPr>
          <w:rFonts w:ascii="Arial" w:hAnsi="Arial" w:cs="Arial"/>
          <w:sz w:val="22"/>
          <w:szCs w:val="22"/>
        </w:rPr>
        <w:t xml:space="preserve">uspešno </w:t>
      </w:r>
      <w:r w:rsidR="009B09C3" w:rsidRPr="006B1F04">
        <w:rPr>
          <w:rFonts w:ascii="Arial" w:hAnsi="Arial" w:cs="Arial"/>
          <w:sz w:val="22"/>
          <w:szCs w:val="22"/>
        </w:rPr>
        <w:t xml:space="preserve">sodeloval kot vodja gradnje </w:t>
      </w:r>
      <w:r w:rsidRPr="006B1F04">
        <w:rPr>
          <w:rFonts w:ascii="Arial" w:hAnsi="Arial" w:cs="Arial"/>
          <w:sz w:val="22"/>
          <w:szCs w:val="22"/>
        </w:rPr>
        <w:t>naslednjih objektov</w:t>
      </w:r>
      <w:r w:rsidR="00114467" w:rsidRPr="006B1F04">
        <w:t xml:space="preserve"> </w:t>
      </w:r>
      <w:r w:rsidR="00114467" w:rsidRPr="006B1F04">
        <w:rPr>
          <w:rFonts w:ascii="Arial" w:hAnsi="Arial" w:cs="Arial"/>
          <w:sz w:val="22"/>
          <w:szCs w:val="22"/>
        </w:rPr>
        <w:t>Stavb splošnega družbenega pomena (št. 126 po enotni klasifikaciji vrst objektov (CC-SI) – Uredba o razvrščanju objektov (Uradni list RS, št. 96/22))</w:t>
      </w:r>
      <w:r w:rsidRPr="006B1F04">
        <w:rPr>
          <w:rFonts w:ascii="Arial" w:hAnsi="Arial" w:cs="Arial"/>
          <w:sz w:val="22"/>
          <w:szCs w:val="22"/>
        </w:rPr>
        <w:t>, za katere je bilo pridobljeno uporabno dovoljenje</w:t>
      </w:r>
      <w:r w:rsidRPr="006B1F04">
        <w:rPr>
          <w:rFonts w:ascii="Arial" w:hAnsi="Arial" w:cs="Arial"/>
        </w:rPr>
        <w:t>:</w:t>
      </w:r>
    </w:p>
    <w:p w14:paraId="24BECDDB" w14:textId="77777777" w:rsidR="00E17687" w:rsidRPr="006B1F04" w:rsidRDefault="005930A8" w:rsidP="005930A8">
      <w:pPr>
        <w:pStyle w:val="Glava"/>
        <w:tabs>
          <w:tab w:val="clear" w:pos="4536"/>
          <w:tab w:val="clear" w:pos="9072"/>
        </w:tabs>
        <w:rPr>
          <w:rFonts w:cs="Arial"/>
          <w:b/>
          <w:sz w:val="22"/>
          <w:szCs w:val="22"/>
        </w:rPr>
      </w:pPr>
      <w:r w:rsidRPr="006B1F04">
        <w:rPr>
          <w:rFonts w:cs="Arial"/>
          <w:b/>
          <w:sz w:val="22"/>
          <w:szCs w:val="22"/>
        </w:rPr>
        <w:t xml:space="preserve"> </w:t>
      </w:r>
    </w:p>
    <w:tbl>
      <w:tblPr>
        <w:tblW w:w="11608" w:type="dxa"/>
        <w:tblInd w:w="-449"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80"/>
        <w:gridCol w:w="2224"/>
        <w:gridCol w:w="1652"/>
        <w:gridCol w:w="1652"/>
        <w:gridCol w:w="3300"/>
      </w:tblGrid>
      <w:tr w:rsidR="006B1F04" w:rsidRPr="006B1F04" w14:paraId="5B1E7653" w14:textId="77777777" w:rsidTr="00114467">
        <w:trPr>
          <w:trHeight w:val="863"/>
        </w:trPr>
        <w:tc>
          <w:tcPr>
            <w:tcW w:w="2780" w:type="dxa"/>
            <w:shd w:val="pct10" w:color="auto" w:fill="auto"/>
            <w:vAlign w:val="center"/>
          </w:tcPr>
          <w:p w14:paraId="46EC03CE"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Referenčni naročnik*</w:t>
            </w:r>
          </w:p>
        </w:tc>
        <w:tc>
          <w:tcPr>
            <w:tcW w:w="2224" w:type="dxa"/>
            <w:shd w:val="pct10" w:color="auto" w:fill="auto"/>
            <w:vAlign w:val="center"/>
          </w:tcPr>
          <w:p w14:paraId="675AC6FB" w14:textId="6FDC3918" w:rsidR="00114467" w:rsidRPr="006B1F04" w:rsidRDefault="00B852D7" w:rsidP="00201F0F">
            <w:pPr>
              <w:pStyle w:val="Glava"/>
              <w:tabs>
                <w:tab w:val="clear" w:pos="4536"/>
                <w:tab w:val="clear" w:pos="9072"/>
              </w:tabs>
              <w:jc w:val="center"/>
              <w:rPr>
                <w:rFonts w:cs="Arial"/>
                <w:sz w:val="22"/>
                <w:szCs w:val="22"/>
              </w:rPr>
            </w:pPr>
            <w:r w:rsidRPr="006B1F04">
              <w:rPr>
                <w:rFonts w:cs="Arial"/>
                <w:sz w:val="22"/>
                <w:szCs w:val="22"/>
              </w:rPr>
              <w:t>V</w:t>
            </w:r>
            <w:r w:rsidR="00114467" w:rsidRPr="006B1F04">
              <w:rPr>
                <w:rFonts w:cs="Arial"/>
                <w:sz w:val="22"/>
                <w:szCs w:val="22"/>
              </w:rPr>
              <w:t xml:space="preserve">rednost GOI del objekta (EUR brez DDV) </w:t>
            </w:r>
          </w:p>
        </w:tc>
        <w:tc>
          <w:tcPr>
            <w:tcW w:w="1652" w:type="dxa"/>
            <w:shd w:val="pct10" w:color="auto" w:fill="auto"/>
          </w:tcPr>
          <w:p w14:paraId="0E44DF23"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Stavba za izobraževanje in znanstvenoraziskovalno delo</w:t>
            </w:r>
            <w:r w:rsidRPr="006B1F04" w:rsidDel="009056DA">
              <w:rPr>
                <w:rFonts w:cs="Arial"/>
                <w:sz w:val="22"/>
                <w:szCs w:val="22"/>
              </w:rPr>
              <w:t xml:space="preserve"> </w:t>
            </w:r>
            <w:r w:rsidRPr="006B1F04">
              <w:rPr>
                <w:rFonts w:cs="Arial"/>
                <w:sz w:val="22"/>
                <w:szCs w:val="22"/>
              </w:rPr>
              <w:t xml:space="preserve">ali Stavba za zdravstveno </w:t>
            </w:r>
            <w:proofErr w:type="gramStart"/>
            <w:r w:rsidRPr="006B1F04">
              <w:rPr>
                <w:rFonts w:cs="Arial"/>
                <w:sz w:val="22"/>
                <w:szCs w:val="22"/>
              </w:rPr>
              <w:t xml:space="preserve">oskrbo  </w:t>
            </w:r>
            <w:proofErr w:type="gramEnd"/>
            <w:r w:rsidRPr="006B1F04">
              <w:rPr>
                <w:rFonts w:cs="Arial"/>
                <w:sz w:val="22"/>
                <w:szCs w:val="22"/>
              </w:rPr>
              <w:t>(št. 1263 ali 1264 po enotni klasifikaciji vrst objektov)</w:t>
            </w:r>
          </w:p>
          <w:p w14:paraId="0330F306" w14:textId="77777777" w:rsidR="00114467" w:rsidRPr="006B1F04" w:rsidRDefault="00114467" w:rsidP="00201F0F">
            <w:pPr>
              <w:pStyle w:val="Glava"/>
              <w:tabs>
                <w:tab w:val="clear" w:pos="4536"/>
                <w:tab w:val="clear" w:pos="9072"/>
              </w:tabs>
              <w:jc w:val="center"/>
              <w:rPr>
                <w:rFonts w:cs="Arial"/>
                <w:sz w:val="22"/>
                <w:szCs w:val="22"/>
              </w:rPr>
            </w:pPr>
          </w:p>
          <w:p w14:paraId="07E7CE3A"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(ponudnik obkroži ustrezen odgovor)</w:t>
            </w:r>
          </w:p>
        </w:tc>
        <w:tc>
          <w:tcPr>
            <w:tcW w:w="1652" w:type="dxa"/>
            <w:shd w:val="pct10" w:color="auto" w:fill="auto"/>
            <w:vAlign w:val="center"/>
          </w:tcPr>
          <w:p w14:paraId="62DF3E85"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 xml:space="preserve">Datum </w:t>
            </w:r>
            <w:proofErr w:type="gramStart"/>
            <w:r w:rsidRPr="006B1F04">
              <w:rPr>
                <w:rFonts w:cs="Arial"/>
                <w:sz w:val="22"/>
                <w:szCs w:val="22"/>
              </w:rPr>
              <w:t>primopredaje</w:t>
            </w:r>
            <w:proofErr w:type="gramEnd"/>
            <w:r w:rsidRPr="006B1F04">
              <w:rPr>
                <w:rFonts w:cs="Arial"/>
                <w:sz w:val="22"/>
                <w:szCs w:val="22"/>
              </w:rPr>
              <w:t xml:space="preserve"> objekta</w:t>
            </w:r>
          </w:p>
        </w:tc>
        <w:tc>
          <w:tcPr>
            <w:tcW w:w="3300" w:type="dxa"/>
            <w:shd w:val="pct10" w:color="auto" w:fill="auto"/>
          </w:tcPr>
          <w:p w14:paraId="296E4EAC" w14:textId="77777777" w:rsidR="00114467" w:rsidRPr="006B1F04" w:rsidRDefault="00114467" w:rsidP="00201F0F">
            <w:pPr>
              <w:pStyle w:val="Glava"/>
              <w:tabs>
                <w:tab w:val="clear" w:pos="4536"/>
                <w:tab w:val="clear" w:pos="9072"/>
              </w:tabs>
              <w:jc w:val="center"/>
              <w:rPr>
                <w:rFonts w:cs="Arial"/>
                <w:sz w:val="22"/>
                <w:szCs w:val="22"/>
              </w:rPr>
            </w:pPr>
            <w:proofErr w:type="gramStart"/>
            <w:r w:rsidRPr="006B1F04">
              <w:rPr>
                <w:rFonts w:cs="Arial"/>
                <w:sz w:val="22"/>
                <w:szCs w:val="22"/>
              </w:rPr>
              <w:t>Kontakt</w:t>
            </w:r>
            <w:proofErr w:type="gramEnd"/>
            <w:r w:rsidRPr="006B1F04">
              <w:rPr>
                <w:rFonts w:cs="Arial"/>
                <w:sz w:val="22"/>
                <w:szCs w:val="22"/>
              </w:rPr>
              <w:t xml:space="preserve"> referenčnega naročnika</w:t>
            </w:r>
          </w:p>
          <w:p w14:paraId="07CCE94A"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 xml:space="preserve">(ime, priimek in </w:t>
            </w:r>
            <w:proofErr w:type="gramStart"/>
            <w:r w:rsidRPr="006B1F04">
              <w:rPr>
                <w:rFonts w:cs="Arial"/>
                <w:sz w:val="22"/>
                <w:szCs w:val="22"/>
              </w:rPr>
              <w:t>e-mail</w:t>
            </w:r>
            <w:proofErr w:type="gramEnd"/>
            <w:r w:rsidRPr="006B1F04">
              <w:rPr>
                <w:rFonts w:cs="Arial"/>
                <w:sz w:val="22"/>
                <w:szCs w:val="22"/>
              </w:rPr>
              <w:t>)</w:t>
            </w:r>
          </w:p>
        </w:tc>
      </w:tr>
      <w:tr w:rsidR="006B1F04" w:rsidRPr="006B1F04" w14:paraId="6B737097" w14:textId="77777777" w:rsidTr="00114467">
        <w:trPr>
          <w:trHeight w:val="1131"/>
        </w:trPr>
        <w:tc>
          <w:tcPr>
            <w:tcW w:w="2780" w:type="dxa"/>
            <w:tcBorders>
              <w:top w:val="nil"/>
            </w:tcBorders>
          </w:tcPr>
          <w:p w14:paraId="3AAE4211" w14:textId="77777777" w:rsidR="00114467" w:rsidRPr="006B1F04" w:rsidRDefault="00114467" w:rsidP="00201F0F">
            <w:pPr>
              <w:pStyle w:val="Glava"/>
              <w:tabs>
                <w:tab w:val="clear" w:pos="4536"/>
                <w:tab w:val="clear" w:pos="9072"/>
              </w:tabs>
              <w:jc w:val="center"/>
              <w:rPr>
                <w:rFonts w:cs="Arial"/>
                <w:sz w:val="22"/>
                <w:szCs w:val="22"/>
              </w:rPr>
            </w:pPr>
          </w:p>
        </w:tc>
        <w:tc>
          <w:tcPr>
            <w:tcW w:w="2224" w:type="dxa"/>
          </w:tcPr>
          <w:p w14:paraId="4A295FF1" w14:textId="77777777" w:rsidR="00114467" w:rsidRPr="006B1F04" w:rsidRDefault="00114467" w:rsidP="00201F0F">
            <w:pPr>
              <w:pStyle w:val="Glava"/>
              <w:tabs>
                <w:tab w:val="clear" w:pos="4536"/>
                <w:tab w:val="clear" w:pos="9072"/>
              </w:tabs>
              <w:rPr>
                <w:rFonts w:cs="Arial"/>
                <w:sz w:val="22"/>
                <w:szCs w:val="22"/>
              </w:rPr>
            </w:pPr>
          </w:p>
        </w:tc>
        <w:tc>
          <w:tcPr>
            <w:tcW w:w="1652" w:type="dxa"/>
          </w:tcPr>
          <w:p w14:paraId="6BFEEB79" w14:textId="77777777" w:rsidR="00114467" w:rsidRPr="006B1F04" w:rsidRDefault="00114467" w:rsidP="00201F0F">
            <w:pPr>
              <w:pStyle w:val="Glava"/>
              <w:tabs>
                <w:tab w:val="clear" w:pos="4536"/>
                <w:tab w:val="clear" w:pos="9072"/>
              </w:tabs>
              <w:jc w:val="center"/>
              <w:rPr>
                <w:rFonts w:cs="Arial"/>
                <w:sz w:val="22"/>
                <w:szCs w:val="22"/>
              </w:rPr>
            </w:pPr>
          </w:p>
          <w:p w14:paraId="2D9C7699"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DA / NE</w:t>
            </w:r>
          </w:p>
        </w:tc>
        <w:tc>
          <w:tcPr>
            <w:tcW w:w="1652" w:type="dxa"/>
            <w:tcBorders>
              <w:top w:val="nil"/>
            </w:tcBorders>
          </w:tcPr>
          <w:p w14:paraId="667E85F3" w14:textId="77777777" w:rsidR="00114467" w:rsidRPr="006B1F04" w:rsidRDefault="00114467" w:rsidP="00201F0F">
            <w:pPr>
              <w:pStyle w:val="Glava"/>
              <w:tabs>
                <w:tab w:val="clear" w:pos="4536"/>
                <w:tab w:val="clear" w:pos="9072"/>
              </w:tabs>
              <w:rPr>
                <w:rFonts w:cs="Arial"/>
                <w:sz w:val="22"/>
                <w:szCs w:val="22"/>
              </w:rPr>
            </w:pPr>
          </w:p>
        </w:tc>
        <w:tc>
          <w:tcPr>
            <w:tcW w:w="3300" w:type="dxa"/>
            <w:tcBorders>
              <w:top w:val="nil"/>
            </w:tcBorders>
          </w:tcPr>
          <w:p w14:paraId="1EE5A83A" w14:textId="77777777" w:rsidR="00114467" w:rsidRPr="006B1F04" w:rsidRDefault="00114467" w:rsidP="00201F0F">
            <w:pPr>
              <w:pStyle w:val="Glava"/>
              <w:tabs>
                <w:tab w:val="clear" w:pos="4536"/>
                <w:tab w:val="clear" w:pos="9072"/>
              </w:tabs>
              <w:rPr>
                <w:rFonts w:cs="Arial"/>
                <w:sz w:val="22"/>
                <w:szCs w:val="22"/>
              </w:rPr>
            </w:pPr>
          </w:p>
        </w:tc>
      </w:tr>
      <w:tr w:rsidR="006B1F04" w:rsidRPr="006B1F04" w14:paraId="7D4E96B4" w14:textId="77777777" w:rsidTr="00114467">
        <w:trPr>
          <w:trHeight w:val="1116"/>
        </w:trPr>
        <w:tc>
          <w:tcPr>
            <w:tcW w:w="2780" w:type="dxa"/>
          </w:tcPr>
          <w:p w14:paraId="46B3418C" w14:textId="77777777" w:rsidR="00114467" w:rsidRPr="006B1F04" w:rsidRDefault="00114467" w:rsidP="00201F0F">
            <w:pPr>
              <w:pStyle w:val="Glava"/>
              <w:tabs>
                <w:tab w:val="clear" w:pos="4536"/>
                <w:tab w:val="clear" w:pos="9072"/>
              </w:tabs>
              <w:rPr>
                <w:rFonts w:cs="Arial"/>
                <w:sz w:val="22"/>
                <w:szCs w:val="22"/>
              </w:rPr>
            </w:pPr>
          </w:p>
        </w:tc>
        <w:tc>
          <w:tcPr>
            <w:tcW w:w="2224" w:type="dxa"/>
          </w:tcPr>
          <w:p w14:paraId="65E678E4" w14:textId="77777777" w:rsidR="00114467" w:rsidRPr="006B1F04" w:rsidRDefault="00114467" w:rsidP="00201F0F">
            <w:pPr>
              <w:pStyle w:val="Glava"/>
              <w:tabs>
                <w:tab w:val="clear" w:pos="4536"/>
                <w:tab w:val="clear" w:pos="9072"/>
              </w:tabs>
              <w:rPr>
                <w:rFonts w:cs="Arial"/>
                <w:sz w:val="22"/>
                <w:szCs w:val="22"/>
              </w:rPr>
            </w:pPr>
          </w:p>
        </w:tc>
        <w:tc>
          <w:tcPr>
            <w:tcW w:w="1652" w:type="dxa"/>
          </w:tcPr>
          <w:p w14:paraId="33A85F90" w14:textId="77777777" w:rsidR="00114467" w:rsidRPr="006B1F04" w:rsidRDefault="00114467" w:rsidP="00201F0F">
            <w:pPr>
              <w:pStyle w:val="Glava"/>
              <w:tabs>
                <w:tab w:val="clear" w:pos="4536"/>
                <w:tab w:val="clear" w:pos="9072"/>
              </w:tabs>
              <w:jc w:val="center"/>
              <w:rPr>
                <w:rFonts w:cs="Arial"/>
                <w:sz w:val="22"/>
                <w:szCs w:val="22"/>
              </w:rPr>
            </w:pPr>
          </w:p>
          <w:p w14:paraId="5D66EA42"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DA / NE</w:t>
            </w:r>
          </w:p>
        </w:tc>
        <w:tc>
          <w:tcPr>
            <w:tcW w:w="1652" w:type="dxa"/>
          </w:tcPr>
          <w:p w14:paraId="5035C2BD" w14:textId="77777777" w:rsidR="00114467" w:rsidRPr="006B1F04" w:rsidRDefault="00114467" w:rsidP="00201F0F">
            <w:pPr>
              <w:pStyle w:val="Glava"/>
              <w:tabs>
                <w:tab w:val="clear" w:pos="4536"/>
                <w:tab w:val="clear" w:pos="9072"/>
              </w:tabs>
              <w:rPr>
                <w:rFonts w:cs="Arial"/>
                <w:sz w:val="22"/>
                <w:szCs w:val="22"/>
              </w:rPr>
            </w:pPr>
          </w:p>
        </w:tc>
        <w:tc>
          <w:tcPr>
            <w:tcW w:w="3300" w:type="dxa"/>
          </w:tcPr>
          <w:p w14:paraId="397CA18E" w14:textId="77777777" w:rsidR="00114467" w:rsidRPr="006B1F04" w:rsidRDefault="00114467" w:rsidP="00201F0F">
            <w:pPr>
              <w:pStyle w:val="Glava"/>
              <w:tabs>
                <w:tab w:val="clear" w:pos="4536"/>
                <w:tab w:val="clear" w:pos="9072"/>
              </w:tabs>
              <w:rPr>
                <w:rFonts w:cs="Arial"/>
                <w:sz w:val="22"/>
                <w:szCs w:val="22"/>
              </w:rPr>
            </w:pPr>
          </w:p>
        </w:tc>
      </w:tr>
      <w:tr w:rsidR="006B1F04" w:rsidRPr="006B1F04" w14:paraId="4EA78F98" w14:textId="77777777" w:rsidTr="00114467">
        <w:trPr>
          <w:trHeight w:val="1116"/>
        </w:trPr>
        <w:tc>
          <w:tcPr>
            <w:tcW w:w="2780" w:type="dxa"/>
          </w:tcPr>
          <w:p w14:paraId="4AF87A97" w14:textId="77777777" w:rsidR="00114467" w:rsidRPr="006B1F04" w:rsidRDefault="00114467" w:rsidP="00201F0F">
            <w:pPr>
              <w:pStyle w:val="Glava"/>
              <w:tabs>
                <w:tab w:val="clear" w:pos="4536"/>
                <w:tab w:val="clear" w:pos="9072"/>
              </w:tabs>
              <w:rPr>
                <w:rFonts w:cs="Arial"/>
                <w:sz w:val="22"/>
                <w:szCs w:val="22"/>
              </w:rPr>
            </w:pPr>
          </w:p>
        </w:tc>
        <w:tc>
          <w:tcPr>
            <w:tcW w:w="2224" w:type="dxa"/>
          </w:tcPr>
          <w:p w14:paraId="3983CECB" w14:textId="77777777" w:rsidR="00114467" w:rsidRPr="006B1F04" w:rsidRDefault="00114467" w:rsidP="00201F0F">
            <w:pPr>
              <w:pStyle w:val="Glava"/>
              <w:tabs>
                <w:tab w:val="clear" w:pos="4536"/>
                <w:tab w:val="clear" w:pos="9072"/>
              </w:tabs>
              <w:rPr>
                <w:rFonts w:cs="Arial"/>
                <w:sz w:val="22"/>
                <w:szCs w:val="22"/>
              </w:rPr>
            </w:pPr>
          </w:p>
        </w:tc>
        <w:tc>
          <w:tcPr>
            <w:tcW w:w="1652" w:type="dxa"/>
          </w:tcPr>
          <w:p w14:paraId="58BA10C1" w14:textId="77777777" w:rsidR="00114467" w:rsidRPr="006B1F04" w:rsidRDefault="00114467" w:rsidP="00201F0F">
            <w:pPr>
              <w:pStyle w:val="Glava"/>
              <w:tabs>
                <w:tab w:val="clear" w:pos="4536"/>
                <w:tab w:val="clear" w:pos="9072"/>
              </w:tabs>
              <w:jc w:val="center"/>
              <w:rPr>
                <w:rFonts w:cs="Arial"/>
                <w:sz w:val="22"/>
                <w:szCs w:val="22"/>
              </w:rPr>
            </w:pPr>
          </w:p>
          <w:p w14:paraId="75219859" w14:textId="77777777" w:rsidR="00114467" w:rsidRPr="006B1F04" w:rsidRDefault="00114467" w:rsidP="00201F0F">
            <w:pPr>
              <w:pStyle w:val="Glava"/>
              <w:tabs>
                <w:tab w:val="clear" w:pos="4536"/>
                <w:tab w:val="clear" w:pos="9072"/>
              </w:tabs>
              <w:jc w:val="center"/>
              <w:rPr>
                <w:rFonts w:cs="Arial"/>
                <w:sz w:val="22"/>
                <w:szCs w:val="22"/>
              </w:rPr>
            </w:pPr>
            <w:r w:rsidRPr="006B1F04">
              <w:rPr>
                <w:rFonts w:cs="Arial"/>
                <w:sz w:val="22"/>
                <w:szCs w:val="22"/>
              </w:rPr>
              <w:t>DA / NE</w:t>
            </w:r>
          </w:p>
        </w:tc>
        <w:tc>
          <w:tcPr>
            <w:tcW w:w="1652" w:type="dxa"/>
          </w:tcPr>
          <w:p w14:paraId="24DE7F2D" w14:textId="77777777" w:rsidR="00114467" w:rsidRPr="006B1F04" w:rsidRDefault="00114467" w:rsidP="00201F0F">
            <w:pPr>
              <w:pStyle w:val="Glava"/>
              <w:tabs>
                <w:tab w:val="clear" w:pos="4536"/>
                <w:tab w:val="clear" w:pos="9072"/>
              </w:tabs>
              <w:rPr>
                <w:rFonts w:cs="Arial"/>
                <w:sz w:val="22"/>
                <w:szCs w:val="22"/>
              </w:rPr>
            </w:pPr>
          </w:p>
        </w:tc>
        <w:tc>
          <w:tcPr>
            <w:tcW w:w="3300" w:type="dxa"/>
          </w:tcPr>
          <w:p w14:paraId="06C1AA1B" w14:textId="77777777" w:rsidR="00114467" w:rsidRPr="006B1F04" w:rsidRDefault="00114467" w:rsidP="00201F0F">
            <w:pPr>
              <w:pStyle w:val="Glava"/>
              <w:tabs>
                <w:tab w:val="clear" w:pos="4536"/>
                <w:tab w:val="clear" w:pos="9072"/>
              </w:tabs>
              <w:rPr>
                <w:rFonts w:cs="Arial"/>
                <w:sz w:val="22"/>
                <w:szCs w:val="22"/>
              </w:rPr>
            </w:pPr>
          </w:p>
        </w:tc>
      </w:tr>
    </w:tbl>
    <w:p w14:paraId="68D398A4" w14:textId="77777777" w:rsidR="005930A8" w:rsidRPr="006B1F04" w:rsidRDefault="005930A8" w:rsidP="005930A8">
      <w:pPr>
        <w:jc w:val="both"/>
        <w:rPr>
          <w:rFonts w:ascii="Arial" w:hAnsi="Arial" w:cs="Arial"/>
          <w:sz w:val="22"/>
          <w:szCs w:val="22"/>
        </w:rPr>
      </w:pPr>
      <w:r w:rsidRPr="006B1F04">
        <w:rPr>
          <w:rFonts w:ascii="Arial" w:hAnsi="Arial" w:cs="Arial"/>
          <w:sz w:val="22"/>
          <w:szCs w:val="22"/>
        </w:rPr>
        <w:t xml:space="preserve">* Za referenčnega naročnika se šteje investitor ali uporabnik objekta. </w:t>
      </w:r>
    </w:p>
    <w:p w14:paraId="29F7BB9D" w14:textId="77777777" w:rsidR="00DA42B5" w:rsidRPr="006B1F04" w:rsidRDefault="00DA42B5" w:rsidP="005930A8">
      <w:pPr>
        <w:tabs>
          <w:tab w:val="left" w:pos="4395"/>
        </w:tabs>
        <w:ind w:left="708" w:firstLine="708"/>
        <w:jc w:val="both"/>
        <w:rPr>
          <w:rFonts w:ascii="Arial" w:hAnsi="Arial" w:cs="Arial"/>
          <w:sz w:val="22"/>
          <w:szCs w:val="22"/>
        </w:rPr>
      </w:pPr>
    </w:p>
    <w:p w14:paraId="7AB4C8B9" w14:textId="41C7D308" w:rsidR="005930A8" w:rsidRPr="006B1F04" w:rsidRDefault="005930A8" w:rsidP="005930A8">
      <w:pPr>
        <w:tabs>
          <w:tab w:val="left" w:pos="4395"/>
        </w:tabs>
        <w:ind w:left="708" w:firstLine="708"/>
        <w:jc w:val="both"/>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 gospodarskega subjekta:</w:t>
      </w:r>
    </w:p>
    <w:p w14:paraId="0485659C" w14:textId="77777777" w:rsidR="005930A8" w:rsidRPr="006B1F04" w:rsidRDefault="005930A8" w:rsidP="005930A8">
      <w:pPr>
        <w:tabs>
          <w:tab w:val="left" w:pos="4395"/>
        </w:tabs>
        <w:ind w:left="708" w:firstLine="708"/>
        <w:jc w:val="both"/>
        <w:rPr>
          <w:rFonts w:ascii="Arial" w:hAnsi="Arial" w:cs="Arial"/>
          <w:sz w:val="22"/>
          <w:szCs w:val="22"/>
        </w:rPr>
      </w:pPr>
    </w:p>
    <w:p w14:paraId="0C97C3A7" w14:textId="77777777" w:rsidR="005930A8" w:rsidRPr="006B1F04" w:rsidRDefault="005930A8" w:rsidP="005930A8">
      <w:pPr>
        <w:jc w:val="both"/>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___________________</w:t>
      </w:r>
    </w:p>
    <w:p w14:paraId="43A527A9" w14:textId="77777777" w:rsidR="00DA42B5" w:rsidRPr="006B1F04" w:rsidRDefault="00DA42B5" w:rsidP="005930A8">
      <w:pPr>
        <w:jc w:val="right"/>
        <w:rPr>
          <w:rFonts w:ascii="Arial" w:hAnsi="Arial" w:cs="Arial"/>
          <w:b/>
          <w:sz w:val="22"/>
          <w:szCs w:val="22"/>
        </w:rPr>
      </w:pPr>
    </w:p>
    <w:p w14:paraId="240144BF" w14:textId="77777777" w:rsidR="00DA42B5" w:rsidRPr="006B1F04" w:rsidRDefault="00DA42B5" w:rsidP="005930A8">
      <w:pPr>
        <w:jc w:val="right"/>
        <w:rPr>
          <w:rFonts w:ascii="Arial" w:hAnsi="Arial" w:cs="Arial"/>
          <w:b/>
          <w:sz w:val="22"/>
          <w:szCs w:val="22"/>
        </w:rPr>
      </w:pPr>
    </w:p>
    <w:p w14:paraId="79A50EA6" w14:textId="77777777" w:rsidR="00DA42B5" w:rsidRPr="006B1F04" w:rsidRDefault="00DA42B5" w:rsidP="005930A8">
      <w:pPr>
        <w:jc w:val="right"/>
        <w:rPr>
          <w:rFonts w:ascii="Arial" w:hAnsi="Arial" w:cs="Arial"/>
          <w:b/>
          <w:sz w:val="22"/>
          <w:szCs w:val="22"/>
        </w:rPr>
      </w:pPr>
    </w:p>
    <w:p w14:paraId="2DF3124A" w14:textId="77777777" w:rsidR="00DA42B5" w:rsidRPr="006B1F04" w:rsidRDefault="00DA42B5" w:rsidP="005930A8">
      <w:pPr>
        <w:jc w:val="right"/>
        <w:rPr>
          <w:rFonts w:ascii="Arial" w:hAnsi="Arial" w:cs="Arial"/>
          <w:b/>
          <w:sz w:val="22"/>
          <w:szCs w:val="22"/>
        </w:rPr>
      </w:pPr>
    </w:p>
    <w:p w14:paraId="4DF325DE" w14:textId="6E874514" w:rsidR="005930A8" w:rsidRPr="006B1F04" w:rsidRDefault="005930A8" w:rsidP="005930A8">
      <w:pPr>
        <w:jc w:val="right"/>
        <w:rPr>
          <w:rFonts w:ascii="Arial" w:hAnsi="Arial" w:cs="Arial"/>
          <w:sz w:val="22"/>
          <w:szCs w:val="22"/>
        </w:rPr>
      </w:pPr>
      <w:r w:rsidRPr="006B1F04">
        <w:rPr>
          <w:rFonts w:ascii="Arial" w:hAnsi="Arial" w:cs="Arial"/>
          <w:b/>
          <w:sz w:val="22"/>
          <w:szCs w:val="22"/>
        </w:rPr>
        <w:t xml:space="preserve">Razpisni obrazec št. </w:t>
      </w:r>
      <w:r w:rsidR="00DA42B5" w:rsidRPr="006B1F04">
        <w:rPr>
          <w:rFonts w:ascii="Arial" w:hAnsi="Arial" w:cs="Arial"/>
          <w:b/>
          <w:sz w:val="22"/>
          <w:szCs w:val="22"/>
        </w:rPr>
        <w:t xml:space="preserve">4f </w:t>
      </w:r>
    </w:p>
    <w:p w14:paraId="04009124" w14:textId="77777777" w:rsidR="005930A8" w:rsidRPr="006B1F04" w:rsidRDefault="005930A8" w:rsidP="005930A8">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24CCBD3D" w14:textId="77777777" w:rsidR="005930A8" w:rsidRPr="006B1F04" w:rsidRDefault="005930A8" w:rsidP="005930A8">
      <w:pPr>
        <w:rPr>
          <w:rFonts w:ascii="Arial" w:hAnsi="Arial" w:cs="Arial"/>
          <w:sz w:val="22"/>
          <w:szCs w:val="22"/>
        </w:rPr>
      </w:pPr>
    </w:p>
    <w:p w14:paraId="5D84989D" w14:textId="77777777" w:rsidR="005930A8" w:rsidRPr="006B1F04" w:rsidRDefault="005930A8" w:rsidP="005930A8">
      <w:pPr>
        <w:rPr>
          <w:rFonts w:ascii="Arial" w:hAnsi="Arial" w:cs="Arial"/>
          <w:b/>
          <w:sz w:val="22"/>
          <w:szCs w:val="22"/>
        </w:rPr>
      </w:pPr>
    </w:p>
    <w:p w14:paraId="42DF9581" w14:textId="0239A6C6" w:rsidR="005930A8" w:rsidRPr="006B1F04" w:rsidRDefault="005930A8" w:rsidP="005930A8">
      <w:pPr>
        <w:rPr>
          <w:rFonts w:ascii="Arial" w:hAnsi="Arial" w:cs="Arial"/>
          <w:b/>
          <w:sz w:val="22"/>
          <w:szCs w:val="22"/>
        </w:rPr>
      </w:pPr>
      <w:r w:rsidRPr="006B1F04">
        <w:rPr>
          <w:rFonts w:ascii="Arial" w:hAnsi="Arial" w:cs="Arial"/>
          <w:b/>
          <w:sz w:val="22"/>
          <w:szCs w:val="22"/>
        </w:rPr>
        <w:t>POTRDILO REFERENČNEGA NAROČNIKA ZA VODJO GRADNJE</w:t>
      </w:r>
    </w:p>
    <w:p w14:paraId="167740DF" w14:textId="77777777" w:rsidR="005930A8" w:rsidRPr="006B1F04" w:rsidRDefault="005930A8" w:rsidP="005930A8">
      <w:pPr>
        <w:rPr>
          <w:rFonts w:ascii="Arial" w:hAnsi="Arial" w:cs="Arial"/>
          <w:b/>
          <w:sz w:val="22"/>
          <w:szCs w:val="22"/>
        </w:rPr>
      </w:pPr>
    </w:p>
    <w:p w14:paraId="780057AA" w14:textId="77777777" w:rsidR="005930A8" w:rsidRPr="006B1F04" w:rsidRDefault="005930A8" w:rsidP="005930A8">
      <w:pPr>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Referenčni naročnik:</w:t>
      </w:r>
      <w:r w:rsidRPr="006B1F04">
        <w:rPr>
          <w:rFonts w:ascii="Arial" w:eastAsia="Calibri" w:hAnsi="Arial" w:cs="Arial"/>
          <w:kern w:val="3"/>
          <w:sz w:val="22"/>
          <w:szCs w:val="22"/>
          <w:lang w:eastAsia="zh-CN"/>
        </w:rPr>
        <w:t xml:space="preserve"> _________________________________________________________</w:t>
      </w:r>
    </w:p>
    <w:p w14:paraId="40301EDA" w14:textId="77777777" w:rsidR="005930A8" w:rsidRPr="006B1F04" w:rsidRDefault="005930A8" w:rsidP="005930A8">
      <w:pPr>
        <w:suppressAutoHyphens/>
        <w:autoSpaceDN w:val="0"/>
        <w:spacing w:line="276" w:lineRule="auto"/>
        <w:ind w:right="6"/>
        <w:jc w:val="both"/>
        <w:textAlignment w:val="baseline"/>
        <w:rPr>
          <w:rFonts w:ascii="Arial" w:eastAsia="Calibri" w:hAnsi="Arial" w:cs="Arial"/>
          <w:kern w:val="3"/>
          <w:sz w:val="22"/>
          <w:szCs w:val="22"/>
          <w:lang w:eastAsia="zh-CN"/>
        </w:rPr>
      </w:pPr>
    </w:p>
    <w:p w14:paraId="111C620C"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__________________________________________________________________________</w:t>
      </w:r>
    </w:p>
    <w:p w14:paraId="08EA1977" w14:textId="77777777" w:rsidR="005930A8" w:rsidRPr="006B1F04" w:rsidRDefault="005930A8" w:rsidP="005930A8">
      <w:pPr>
        <w:suppressAutoHyphens/>
        <w:autoSpaceDN w:val="0"/>
        <w:spacing w:line="276" w:lineRule="auto"/>
        <w:ind w:right="6"/>
        <w:jc w:val="both"/>
        <w:textAlignment w:val="baseline"/>
        <w:rPr>
          <w:rFonts w:ascii="Arial" w:eastAsia="Calibri" w:hAnsi="Arial" w:cs="Arial"/>
          <w:kern w:val="3"/>
          <w:sz w:val="22"/>
          <w:szCs w:val="22"/>
          <w:lang w:eastAsia="zh-CN"/>
        </w:rPr>
      </w:pPr>
    </w:p>
    <w:p w14:paraId="435208BC" w14:textId="7D91F4C1"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daje to referenčno potrdilo o dobro opravljenem delu, s katerim izjavlja, da je </w:t>
      </w:r>
      <w:r w:rsidR="00156012" w:rsidRPr="006B1F04">
        <w:rPr>
          <w:rFonts w:ascii="Arial" w:eastAsia="Calibri" w:hAnsi="Arial" w:cs="Arial"/>
          <w:kern w:val="3"/>
          <w:sz w:val="22"/>
          <w:szCs w:val="22"/>
          <w:lang w:eastAsia="zh-CN"/>
        </w:rPr>
        <w:t>__________________ (</w:t>
      </w:r>
      <w:r w:rsidR="00156012" w:rsidRPr="006B1F04">
        <w:rPr>
          <w:rFonts w:ascii="Arial" w:eastAsia="Calibri" w:hAnsi="Arial" w:cs="Arial"/>
          <w:i/>
          <w:iCs/>
          <w:kern w:val="3"/>
          <w:sz w:val="22"/>
          <w:szCs w:val="22"/>
          <w:lang w:eastAsia="zh-CN"/>
        </w:rPr>
        <w:t>ime in priimek</w:t>
      </w:r>
      <w:proofErr w:type="gramStart"/>
      <w:r w:rsidR="00156012" w:rsidRPr="006B1F04">
        <w:rPr>
          <w:rFonts w:ascii="Arial" w:eastAsia="Calibri" w:hAnsi="Arial" w:cs="Arial"/>
          <w:i/>
          <w:iCs/>
          <w:kern w:val="3"/>
          <w:sz w:val="22"/>
          <w:szCs w:val="22"/>
          <w:lang w:eastAsia="zh-CN"/>
        </w:rPr>
        <w:t>)</w:t>
      </w:r>
      <w:r w:rsidR="00156012" w:rsidRPr="006B1F04">
        <w:rPr>
          <w:rFonts w:ascii="Arial" w:eastAsia="Calibri" w:hAnsi="Arial" w:cs="Arial"/>
          <w:kern w:val="3"/>
          <w:sz w:val="22"/>
          <w:szCs w:val="22"/>
          <w:lang w:eastAsia="zh-CN"/>
        </w:rPr>
        <w:t xml:space="preserve"> </w:t>
      </w:r>
      <w:r w:rsidRPr="006B1F04">
        <w:rPr>
          <w:rFonts w:ascii="Arial" w:eastAsia="Calibri" w:hAnsi="Arial" w:cs="Arial"/>
          <w:kern w:val="3"/>
          <w:sz w:val="22"/>
          <w:szCs w:val="22"/>
          <w:lang w:eastAsia="zh-CN"/>
        </w:rPr>
        <w:t xml:space="preserve"> </w:t>
      </w:r>
      <w:proofErr w:type="gramEnd"/>
      <w:r w:rsidRPr="006B1F04">
        <w:rPr>
          <w:rFonts w:ascii="Arial" w:eastAsia="Calibri" w:hAnsi="Arial" w:cs="Arial"/>
          <w:kern w:val="3"/>
          <w:sz w:val="22"/>
          <w:szCs w:val="22"/>
          <w:lang w:eastAsia="zh-CN"/>
        </w:rPr>
        <w:t xml:space="preserve">uspešno (to je časovno, količinsko in kakovostno v skladu z naročilom, pogodbo in veljavnimi predpisi) </w:t>
      </w:r>
      <w:r w:rsidR="00156012" w:rsidRPr="006B1F04">
        <w:rPr>
          <w:rFonts w:ascii="Arial" w:eastAsia="Calibri" w:hAnsi="Arial" w:cs="Arial"/>
          <w:kern w:val="3"/>
          <w:sz w:val="22"/>
          <w:szCs w:val="22"/>
          <w:lang w:eastAsia="zh-CN"/>
        </w:rPr>
        <w:t>kot</w:t>
      </w:r>
      <w:r w:rsidRPr="006B1F04">
        <w:rPr>
          <w:rFonts w:ascii="Arial" w:eastAsia="Calibri" w:hAnsi="Arial" w:cs="Arial"/>
          <w:kern w:val="3"/>
          <w:sz w:val="22"/>
          <w:szCs w:val="22"/>
          <w:lang w:eastAsia="zh-CN"/>
        </w:rPr>
        <w:t xml:space="preserve"> vodj</w:t>
      </w:r>
      <w:r w:rsidR="00156012" w:rsidRPr="006B1F04">
        <w:rPr>
          <w:rFonts w:ascii="Arial" w:eastAsia="Calibri" w:hAnsi="Arial" w:cs="Arial"/>
          <w:kern w:val="3"/>
          <w:sz w:val="22"/>
          <w:szCs w:val="22"/>
          <w:lang w:eastAsia="zh-CN"/>
        </w:rPr>
        <w:t>a</w:t>
      </w:r>
      <w:r w:rsidRPr="006B1F04">
        <w:rPr>
          <w:rFonts w:ascii="Arial" w:eastAsia="Calibri" w:hAnsi="Arial" w:cs="Arial"/>
          <w:kern w:val="3"/>
          <w:sz w:val="22"/>
          <w:szCs w:val="22"/>
          <w:lang w:eastAsia="zh-CN"/>
        </w:rPr>
        <w:t xml:space="preserve"> gradnje</w:t>
      </w:r>
      <w:r w:rsidR="00156012" w:rsidRPr="006B1F04">
        <w:rPr>
          <w:rFonts w:ascii="Arial" w:eastAsia="Calibri" w:hAnsi="Arial" w:cs="Arial"/>
          <w:kern w:val="3"/>
          <w:sz w:val="22"/>
          <w:szCs w:val="22"/>
          <w:lang w:eastAsia="zh-CN"/>
        </w:rPr>
        <w:t xml:space="preserve"> sodeloval pri g</w:t>
      </w:r>
      <w:r w:rsidRPr="006B1F04">
        <w:rPr>
          <w:rFonts w:ascii="Arial" w:eastAsia="Calibri" w:hAnsi="Arial" w:cs="Arial"/>
          <w:kern w:val="3"/>
          <w:sz w:val="22"/>
          <w:szCs w:val="22"/>
          <w:lang w:eastAsia="zh-CN"/>
        </w:rPr>
        <w:t>radnj</w:t>
      </w:r>
      <w:r w:rsidR="00156012" w:rsidRPr="006B1F04">
        <w:rPr>
          <w:rFonts w:ascii="Arial" w:eastAsia="Calibri" w:hAnsi="Arial" w:cs="Arial"/>
          <w:kern w:val="3"/>
          <w:sz w:val="22"/>
          <w:szCs w:val="22"/>
          <w:lang w:eastAsia="zh-CN"/>
        </w:rPr>
        <w:t>i</w:t>
      </w:r>
      <w:r w:rsidRPr="006B1F04">
        <w:rPr>
          <w:rFonts w:ascii="Arial" w:eastAsia="Calibri" w:hAnsi="Arial" w:cs="Arial"/>
          <w:kern w:val="3"/>
          <w:sz w:val="22"/>
          <w:szCs w:val="22"/>
          <w:lang w:eastAsia="zh-CN"/>
        </w:rPr>
        <w:t xml:space="preserve"> objekta</w:t>
      </w:r>
      <w:r w:rsidR="006E1D07" w:rsidRPr="006B1F04">
        <w:rPr>
          <w:rFonts w:ascii="Arial" w:eastAsia="Calibri" w:hAnsi="Arial" w:cs="Arial"/>
          <w:kern w:val="3"/>
          <w:sz w:val="22"/>
          <w:szCs w:val="22"/>
          <w:lang w:eastAsia="zh-CN"/>
        </w:rPr>
        <w:t xml:space="preserve"> Stavbe splošnega družbenega pomena (št. 126 po enotni klasifikaciji vrst objektov (CC-SI) – Uredba o razvrščanju objektov (Uradni list RS, št. 96/22))</w:t>
      </w:r>
      <w:r w:rsidRPr="006B1F04">
        <w:rPr>
          <w:rFonts w:ascii="Arial" w:eastAsia="Calibri" w:hAnsi="Arial" w:cs="Arial"/>
          <w:kern w:val="3"/>
          <w:sz w:val="22"/>
          <w:szCs w:val="22"/>
          <w:lang w:eastAsia="zh-CN"/>
        </w:rPr>
        <w:t>, pri katerem je vrednost GOI</w:t>
      </w:r>
      <w:r w:rsidR="00156012" w:rsidRPr="006B1F04">
        <w:rPr>
          <w:rFonts w:ascii="Arial" w:eastAsia="Calibri" w:hAnsi="Arial" w:cs="Arial"/>
          <w:kern w:val="3"/>
          <w:sz w:val="22"/>
          <w:szCs w:val="22"/>
          <w:lang w:eastAsia="zh-CN"/>
        </w:rPr>
        <w:t xml:space="preserve"> del</w:t>
      </w:r>
      <w:r w:rsidRPr="006B1F04">
        <w:rPr>
          <w:rFonts w:ascii="Arial" w:eastAsia="Calibri" w:hAnsi="Arial" w:cs="Arial"/>
          <w:kern w:val="3"/>
          <w:sz w:val="22"/>
          <w:szCs w:val="22"/>
          <w:lang w:eastAsia="zh-CN"/>
        </w:rPr>
        <w:t xml:space="preserve"> znašala _____________EUR brez DDV, pri čemer objekt </w:t>
      </w:r>
      <w:r w:rsidRPr="006B1F04">
        <w:rPr>
          <w:rFonts w:ascii="Arial" w:eastAsia="Calibri" w:hAnsi="Arial" w:cs="Arial"/>
          <w:b/>
          <w:bCs/>
          <w:kern w:val="3"/>
          <w:sz w:val="22"/>
          <w:szCs w:val="22"/>
          <w:lang w:eastAsia="zh-CN"/>
        </w:rPr>
        <w:t>PREDSTAVLJA / NE PREDSTAVLJA</w:t>
      </w:r>
      <w:r w:rsidRPr="006B1F04">
        <w:rPr>
          <w:rFonts w:ascii="Arial" w:eastAsia="Calibri" w:hAnsi="Arial" w:cs="Arial"/>
          <w:kern w:val="3"/>
          <w:sz w:val="22"/>
          <w:szCs w:val="22"/>
          <w:lang w:eastAsia="zh-CN"/>
        </w:rPr>
        <w:t xml:space="preserve"> </w:t>
      </w:r>
      <w:r w:rsidRPr="006B1F04">
        <w:rPr>
          <w:rFonts w:ascii="Arial" w:eastAsia="Calibri" w:hAnsi="Arial" w:cs="Arial"/>
          <w:i/>
          <w:iCs/>
          <w:kern w:val="3"/>
          <w:sz w:val="20"/>
          <w:lang w:eastAsia="zh-CN"/>
        </w:rPr>
        <w:t>(se obkroži pravilen odgovor)</w:t>
      </w:r>
      <w:r w:rsidRPr="006B1F04">
        <w:rPr>
          <w:rFonts w:ascii="Arial" w:eastAsia="Calibri" w:hAnsi="Arial" w:cs="Arial"/>
          <w:kern w:val="3"/>
          <w:sz w:val="20"/>
          <w:lang w:eastAsia="zh-CN"/>
        </w:rPr>
        <w:t xml:space="preserve"> </w:t>
      </w:r>
      <w:r w:rsidR="006E1D07" w:rsidRPr="006B1F04">
        <w:rPr>
          <w:rFonts w:ascii="Arial" w:eastAsia="Calibri" w:hAnsi="Arial" w:cs="Arial"/>
          <w:kern w:val="3"/>
          <w:sz w:val="20"/>
          <w:lang w:eastAsia="zh-CN"/>
        </w:rPr>
        <w:t>S</w:t>
      </w:r>
      <w:r w:rsidR="009056DA" w:rsidRPr="006B1F04">
        <w:rPr>
          <w:rFonts w:ascii="Arial" w:eastAsia="Calibri" w:hAnsi="Arial" w:cs="Arial"/>
          <w:kern w:val="3"/>
          <w:sz w:val="22"/>
          <w:szCs w:val="22"/>
          <w:lang w:eastAsia="zh-CN"/>
        </w:rPr>
        <w:t xml:space="preserve">tavbo za izobraževanje in znanstvenoraziskovalno delo </w:t>
      </w:r>
      <w:r w:rsidR="006E1D07" w:rsidRPr="006B1F04">
        <w:rPr>
          <w:rFonts w:ascii="Arial" w:eastAsia="Calibri" w:hAnsi="Arial" w:cs="Arial"/>
          <w:kern w:val="3"/>
          <w:sz w:val="22"/>
          <w:szCs w:val="22"/>
          <w:lang w:eastAsia="zh-CN"/>
        </w:rPr>
        <w:t xml:space="preserve">ali Stavbo za zdravstveno oskrbo  </w:t>
      </w:r>
      <w:r w:rsidR="009056DA" w:rsidRPr="006B1F04">
        <w:rPr>
          <w:rFonts w:ascii="Arial" w:eastAsia="Calibri" w:hAnsi="Arial" w:cs="Arial"/>
          <w:kern w:val="3"/>
          <w:sz w:val="22"/>
          <w:szCs w:val="22"/>
          <w:lang w:eastAsia="zh-CN"/>
        </w:rPr>
        <w:t>(št. 1263</w:t>
      </w:r>
      <w:r w:rsidR="006E1D07" w:rsidRPr="006B1F04">
        <w:rPr>
          <w:rFonts w:ascii="Arial" w:eastAsia="Calibri" w:hAnsi="Arial" w:cs="Arial"/>
          <w:kern w:val="3"/>
          <w:sz w:val="22"/>
          <w:szCs w:val="22"/>
          <w:lang w:eastAsia="zh-CN"/>
        </w:rPr>
        <w:t xml:space="preserve"> ali 1264</w:t>
      </w:r>
      <w:r w:rsidR="009056DA" w:rsidRPr="006B1F04">
        <w:rPr>
          <w:rFonts w:ascii="Arial" w:eastAsia="Calibri" w:hAnsi="Arial" w:cs="Arial"/>
          <w:kern w:val="3"/>
          <w:sz w:val="22"/>
          <w:szCs w:val="22"/>
          <w:lang w:eastAsia="zh-CN"/>
        </w:rPr>
        <w:t xml:space="preserve"> po enotni klasifikaciji vrst objektov (CC-SI) – Uredba o razvrščanju objektov (Uradni list RS, št. 96/22)). </w:t>
      </w:r>
      <w:r w:rsidRPr="006B1F04">
        <w:rPr>
          <w:rFonts w:ascii="Arial" w:eastAsia="Calibri" w:hAnsi="Arial" w:cs="Arial"/>
          <w:kern w:val="3"/>
          <w:sz w:val="22"/>
          <w:szCs w:val="22"/>
          <w:lang w:eastAsia="zh-CN"/>
        </w:rPr>
        <w:t xml:space="preserve">Za objekt je bila izvedena </w:t>
      </w:r>
      <w:proofErr w:type="gramStart"/>
      <w:r w:rsidRPr="006B1F04">
        <w:rPr>
          <w:rFonts w:ascii="Arial" w:eastAsia="Calibri" w:hAnsi="Arial" w:cs="Arial"/>
          <w:kern w:val="3"/>
          <w:sz w:val="22"/>
          <w:szCs w:val="22"/>
          <w:lang w:eastAsia="zh-CN"/>
        </w:rPr>
        <w:t>primopredaja</w:t>
      </w:r>
      <w:proofErr w:type="gramEnd"/>
      <w:r w:rsidRPr="006B1F04">
        <w:rPr>
          <w:rFonts w:ascii="Arial" w:eastAsia="Calibri" w:hAnsi="Arial" w:cs="Arial"/>
          <w:kern w:val="3"/>
          <w:sz w:val="22"/>
          <w:szCs w:val="22"/>
          <w:lang w:eastAsia="zh-CN"/>
        </w:rPr>
        <w:t xml:space="preserve"> dne ________ </w:t>
      </w:r>
      <w:r w:rsidRPr="006B1F04">
        <w:rPr>
          <w:rFonts w:ascii="Arial" w:eastAsia="Calibri" w:hAnsi="Arial" w:cs="Arial"/>
          <w:i/>
          <w:iCs/>
          <w:kern w:val="3"/>
          <w:sz w:val="22"/>
          <w:szCs w:val="22"/>
          <w:lang w:eastAsia="zh-CN"/>
        </w:rPr>
        <w:t>(se navede datum primopredaje).</w:t>
      </w:r>
      <w:r w:rsidRPr="006B1F04">
        <w:rPr>
          <w:rFonts w:ascii="Arial" w:eastAsia="Calibri" w:hAnsi="Arial" w:cs="Arial"/>
          <w:kern w:val="3"/>
          <w:sz w:val="22"/>
          <w:szCs w:val="22"/>
          <w:lang w:eastAsia="zh-CN"/>
        </w:rPr>
        <w:t xml:space="preserve"> Za objekt je bilo pridobljeno uporabno dovoljenje. </w:t>
      </w:r>
    </w:p>
    <w:p w14:paraId="3D25F315"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3EB3DD9"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2B0AA24"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Kontaktna oseba referenčnega naročnika (ime, priimek, elektronski naslov oziroma telefonska številka): </w:t>
      </w:r>
    </w:p>
    <w:p w14:paraId="6E7BE7BD"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2763480"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2BC8C946"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0DE53CD"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6CA8A08"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31E5556"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DBC9B88"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7A7A1B2"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 xml:space="preserve">Datum: _____________________         </w:t>
      </w:r>
      <w:r w:rsidRPr="006B1F04">
        <w:rPr>
          <w:rFonts w:ascii="Arial" w:hAnsi="Arial" w:cs="Arial"/>
          <w:kern w:val="3"/>
          <w:sz w:val="22"/>
          <w:szCs w:val="22"/>
        </w:rPr>
        <w:tab/>
        <w:t xml:space="preserve">     Žig in podpis odgovorne osebe ref. naročnika:</w:t>
      </w:r>
    </w:p>
    <w:p w14:paraId="54F31C14" w14:textId="77777777" w:rsidR="005930A8" w:rsidRPr="006B1F04" w:rsidRDefault="005930A8" w:rsidP="005930A8">
      <w:pPr>
        <w:suppressAutoHyphens/>
        <w:autoSpaceDN w:val="0"/>
        <w:spacing w:line="276" w:lineRule="auto"/>
        <w:ind w:right="6"/>
        <w:jc w:val="both"/>
        <w:textAlignment w:val="baseline"/>
        <w:rPr>
          <w:rFonts w:ascii="Arial" w:hAnsi="Arial" w:cs="Arial"/>
          <w:i/>
          <w:kern w:val="3"/>
          <w:sz w:val="22"/>
          <w:szCs w:val="22"/>
        </w:rPr>
      </w:pPr>
    </w:p>
    <w:p w14:paraId="0D89131F" w14:textId="77777777" w:rsidR="005930A8" w:rsidRPr="006B1F04" w:rsidRDefault="005930A8" w:rsidP="005930A8">
      <w:pPr>
        <w:suppressAutoHyphens/>
        <w:autoSpaceDN w:val="0"/>
        <w:spacing w:line="276" w:lineRule="auto"/>
        <w:ind w:right="6"/>
        <w:jc w:val="both"/>
        <w:textAlignment w:val="baseline"/>
        <w:rPr>
          <w:rFonts w:ascii="Arial" w:hAnsi="Arial" w:cs="Arial"/>
          <w:i/>
          <w:kern w:val="3"/>
          <w:sz w:val="22"/>
          <w:szCs w:val="22"/>
        </w:rPr>
      </w:pPr>
    </w:p>
    <w:p w14:paraId="5EAF364C" w14:textId="77777777" w:rsidR="005930A8" w:rsidRPr="006B1F04" w:rsidRDefault="005930A8" w:rsidP="005930A8">
      <w:pPr>
        <w:suppressAutoHyphens/>
        <w:autoSpaceDN w:val="0"/>
        <w:spacing w:line="276" w:lineRule="auto"/>
        <w:ind w:right="6"/>
        <w:jc w:val="both"/>
        <w:textAlignment w:val="baseline"/>
        <w:rPr>
          <w:rFonts w:ascii="Arial" w:hAnsi="Arial" w:cs="Arial"/>
          <w:i/>
          <w:kern w:val="3"/>
          <w:sz w:val="22"/>
          <w:szCs w:val="22"/>
        </w:rPr>
      </w:pPr>
    </w:p>
    <w:p w14:paraId="02C2D7A2" w14:textId="77777777" w:rsidR="005930A8" w:rsidRPr="006B1F04" w:rsidRDefault="005930A8" w:rsidP="005930A8">
      <w:pPr>
        <w:suppressAutoHyphens/>
        <w:autoSpaceDN w:val="0"/>
        <w:spacing w:line="276" w:lineRule="auto"/>
        <w:ind w:right="6"/>
        <w:jc w:val="right"/>
        <w:textAlignment w:val="baseline"/>
        <w:rPr>
          <w:rFonts w:ascii="Arial" w:hAnsi="Arial" w:cs="Arial"/>
          <w:i/>
          <w:kern w:val="3"/>
          <w:sz w:val="22"/>
          <w:szCs w:val="22"/>
        </w:rPr>
      </w:pP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t>_____________________________________</w:t>
      </w:r>
    </w:p>
    <w:p w14:paraId="07D7030C" w14:textId="77777777" w:rsidR="005930A8" w:rsidRPr="006B1F04" w:rsidRDefault="005930A8" w:rsidP="005930A8">
      <w:pPr>
        <w:jc w:val="both"/>
        <w:rPr>
          <w:rFonts w:ascii="Arial" w:hAnsi="Arial" w:cs="Arial"/>
          <w:sz w:val="22"/>
          <w:szCs w:val="22"/>
        </w:rPr>
      </w:pPr>
    </w:p>
    <w:p w14:paraId="5E9CA8BE" w14:textId="77777777" w:rsidR="005930A8" w:rsidRPr="006B1F04" w:rsidRDefault="005930A8" w:rsidP="005930A8">
      <w:pPr>
        <w:jc w:val="both"/>
        <w:rPr>
          <w:rFonts w:ascii="Arial" w:hAnsi="Arial" w:cs="Arial"/>
          <w:sz w:val="22"/>
          <w:szCs w:val="22"/>
        </w:rPr>
      </w:pPr>
    </w:p>
    <w:p w14:paraId="3B027980" w14:textId="77777777" w:rsidR="005930A8" w:rsidRPr="006B1F04" w:rsidRDefault="005930A8" w:rsidP="005930A8">
      <w:pPr>
        <w:rPr>
          <w:rFonts w:ascii="Arial" w:hAnsi="Arial" w:cs="Arial"/>
          <w:sz w:val="22"/>
          <w:szCs w:val="22"/>
        </w:rPr>
      </w:pPr>
      <w:r w:rsidRPr="006B1F04">
        <w:rPr>
          <w:rFonts w:ascii="Arial" w:hAnsi="Arial" w:cs="Arial"/>
          <w:sz w:val="22"/>
          <w:szCs w:val="22"/>
        </w:rPr>
        <w:br w:type="page"/>
      </w:r>
    </w:p>
    <w:p w14:paraId="68FBF10C" w14:textId="5671F7BE" w:rsidR="005930A8" w:rsidRPr="006B1F04" w:rsidRDefault="005930A8" w:rsidP="005930A8">
      <w:pPr>
        <w:jc w:val="right"/>
        <w:rPr>
          <w:rFonts w:ascii="Arial" w:hAnsi="Arial" w:cs="Arial"/>
          <w:sz w:val="22"/>
          <w:szCs w:val="22"/>
        </w:rPr>
      </w:pPr>
      <w:r w:rsidRPr="006B1F04">
        <w:rPr>
          <w:rFonts w:ascii="Arial" w:hAnsi="Arial" w:cs="Arial"/>
          <w:b/>
          <w:sz w:val="22"/>
          <w:szCs w:val="22"/>
        </w:rPr>
        <w:lastRenderedPageBreak/>
        <w:t xml:space="preserve">Razpisni obrazec št. </w:t>
      </w:r>
      <w:r w:rsidR="00DA42B5" w:rsidRPr="006B1F04">
        <w:rPr>
          <w:rFonts w:ascii="Arial" w:hAnsi="Arial" w:cs="Arial"/>
          <w:b/>
          <w:sz w:val="22"/>
          <w:szCs w:val="22"/>
        </w:rPr>
        <w:t>4</w:t>
      </w:r>
      <w:proofErr w:type="gramStart"/>
      <w:r w:rsidR="00DA42B5" w:rsidRPr="006B1F04">
        <w:rPr>
          <w:rFonts w:ascii="Arial" w:hAnsi="Arial" w:cs="Arial"/>
          <w:b/>
          <w:sz w:val="22"/>
          <w:szCs w:val="22"/>
        </w:rPr>
        <w:t>g</w:t>
      </w:r>
      <w:proofErr w:type="gramEnd"/>
      <w:r w:rsidR="00DA42B5" w:rsidRPr="006B1F04">
        <w:rPr>
          <w:rFonts w:ascii="Arial" w:hAnsi="Arial" w:cs="Arial"/>
          <w:b/>
          <w:sz w:val="22"/>
          <w:szCs w:val="22"/>
        </w:rPr>
        <w:t xml:space="preserve"> </w:t>
      </w:r>
    </w:p>
    <w:p w14:paraId="245B597D" w14:textId="77777777" w:rsidR="005930A8" w:rsidRPr="006B1F04" w:rsidRDefault="005930A8" w:rsidP="005930A8">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5F84DB1D" w14:textId="77777777" w:rsidR="005930A8" w:rsidRPr="006B1F04" w:rsidRDefault="005930A8" w:rsidP="005930A8">
      <w:pPr>
        <w:rPr>
          <w:rFonts w:ascii="Arial" w:hAnsi="Arial" w:cs="Arial"/>
          <w:sz w:val="22"/>
          <w:szCs w:val="22"/>
        </w:rPr>
      </w:pPr>
    </w:p>
    <w:p w14:paraId="06D6C50D" w14:textId="77777777" w:rsidR="005930A8" w:rsidRPr="006B1F04" w:rsidRDefault="005930A8" w:rsidP="005930A8">
      <w:pPr>
        <w:rPr>
          <w:rFonts w:ascii="Arial" w:hAnsi="Arial" w:cs="Arial"/>
          <w:b/>
          <w:sz w:val="22"/>
          <w:szCs w:val="22"/>
        </w:rPr>
      </w:pPr>
    </w:p>
    <w:p w14:paraId="78522B35" w14:textId="428F4F8B" w:rsidR="005930A8" w:rsidRPr="006B1F04" w:rsidRDefault="00156012" w:rsidP="005930A8">
      <w:pPr>
        <w:rPr>
          <w:rFonts w:ascii="Arial" w:hAnsi="Arial" w:cs="Arial"/>
          <w:b/>
          <w:sz w:val="22"/>
          <w:szCs w:val="22"/>
        </w:rPr>
      </w:pPr>
      <w:r w:rsidRPr="006B1F04">
        <w:rPr>
          <w:rFonts w:ascii="Arial" w:hAnsi="Arial" w:cs="Arial"/>
          <w:b/>
          <w:sz w:val="22"/>
          <w:szCs w:val="22"/>
        </w:rPr>
        <w:t xml:space="preserve">IZJAVA IN SEZNAM NAJPOMEMBNEJŠIH </w:t>
      </w:r>
      <w:proofErr w:type="gramStart"/>
      <w:r w:rsidRPr="006B1F04">
        <w:rPr>
          <w:rFonts w:ascii="Arial" w:hAnsi="Arial" w:cs="Arial"/>
          <w:b/>
          <w:sz w:val="22"/>
          <w:szCs w:val="22"/>
        </w:rPr>
        <w:t>REFERENC</w:t>
      </w:r>
      <w:proofErr w:type="gramEnd"/>
      <w:r w:rsidRPr="006B1F04">
        <w:rPr>
          <w:rFonts w:ascii="Arial" w:hAnsi="Arial" w:cs="Arial"/>
          <w:b/>
          <w:sz w:val="22"/>
          <w:szCs w:val="22"/>
        </w:rPr>
        <w:t xml:space="preserve"> ZA POOBLAŠČENEGA INŽENIRJA/VODJO DEL S PODROČJA STROJNIŠTVA</w:t>
      </w:r>
    </w:p>
    <w:p w14:paraId="035085E5" w14:textId="77777777" w:rsidR="005930A8" w:rsidRPr="006B1F04" w:rsidRDefault="005930A8" w:rsidP="005930A8">
      <w:pPr>
        <w:rPr>
          <w:rFonts w:ascii="Arial" w:hAnsi="Arial" w:cs="Arial"/>
          <w:b/>
          <w:sz w:val="22"/>
          <w:szCs w:val="22"/>
        </w:rPr>
      </w:pPr>
    </w:p>
    <w:p w14:paraId="174861D9" w14:textId="780EFC6E" w:rsidR="009B09C3" w:rsidRPr="006B1F04" w:rsidRDefault="009B09C3" w:rsidP="009B09C3">
      <w:pPr>
        <w:rPr>
          <w:rFonts w:ascii="Arial" w:hAnsi="Arial" w:cs="Arial"/>
          <w:b/>
          <w:sz w:val="22"/>
          <w:szCs w:val="22"/>
        </w:rPr>
      </w:pPr>
      <w:r w:rsidRPr="006B1F04">
        <w:rPr>
          <w:rFonts w:ascii="Arial" w:hAnsi="Arial" w:cs="Arial"/>
          <w:b/>
          <w:sz w:val="22"/>
          <w:szCs w:val="22"/>
        </w:rPr>
        <w:t>POOBLAŠČENI INŽENIR/VODJA DEL S PODROČJA STROJNIŠTVA (ime priimek, identifikacijska št. vpisa v imenik</w:t>
      </w:r>
      <w:proofErr w:type="gramStart"/>
      <w:r w:rsidR="004B363D" w:rsidRPr="006B1F04">
        <w:t xml:space="preserve"> </w:t>
      </w:r>
      <w:r w:rsidR="004B363D" w:rsidRPr="006B1F04">
        <w:rPr>
          <w:rFonts w:ascii="Arial" w:hAnsi="Arial" w:cs="Arial"/>
          <w:b/>
          <w:sz w:val="22"/>
          <w:szCs w:val="22"/>
        </w:rPr>
        <w:t>v</w:t>
      </w:r>
      <w:proofErr w:type="gramEnd"/>
      <w:r w:rsidR="004B363D" w:rsidRPr="006B1F04">
        <w:rPr>
          <w:rFonts w:ascii="Arial" w:hAnsi="Arial" w:cs="Arial"/>
          <w:b/>
          <w:sz w:val="22"/>
          <w:szCs w:val="22"/>
        </w:rPr>
        <w:t xml:space="preserve"> kolikor z njo že razpolaga</w:t>
      </w:r>
      <w:r w:rsidRPr="006B1F04">
        <w:rPr>
          <w:rFonts w:ascii="Arial" w:hAnsi="Arial" w:cs="Arial"/>
          <w:b/>
          <w:sz w:val="22"/>
          <w:szCs w:val="22"/>
        </w:rPr>
        <w:t xml:space="preserve">): </w:t>
      </w:r>
    </w:p>
    <w:p w14:paraId="4EDE76CE" w14:textId="77777777" w:rsidR="009B09C3" w:rsidRPr="006B1F04" w:rsidRDefault="009B09C3" w:rsidP="009B09C3">
      <w:pPr>
        <w:rPr>
          <w:rFonts w:ascii="Arial" w:hAnsi="Arial" w:cs="Arial"/>
          <w:b/>
          <w:sz w:val="22"/>
          <w:szCs w:val="22"/>
        </w:rPr>
      </w:pPr>
      <w:r w:rsidRPr="006B1F04">
        <w:rPr>
          <w:rFonts w:ascii="Arial" w:hAnsi="Arial" w:cs="Arial"/>
          <w:b/>
          <w:sz w:val="22"/>
          <w:szCs w:val="22"/>
        </w:rPr>
        <w:t>___________________________________</w:t>
      </w:r>
    </w:p>
    <w:p w14:paraId="4780A6C9" w14:textId="77777777" w:rsidR="009B09C3" w:rsidRPr="006B1F04" w:rsidRDefault="009B09C3" w:rsidP="009B09C3">
      <w:pPr>
        <w:rPr>
          <w:rFonts w:ascii="Arial" w:hAnsi="Arial" w:cs="Arial"/>
          <w:sz w:val="22"/>
          <w:szCs w:val="22"/>
        </w:rPr>
      </w:pPr>
    </w:p>
    <w:p w14:paraId="2D8B40B7" w14:textId="5D1749A4" w:rsidR="009B09C3" w:rsidRPr="006B1F04" w:rsidRDefault="009B09C3" w:rsidP="009B09C3">
      <w:pPr>
        <w:jc w:val="both"/>
        <w:rPr>
          <w:rFonts w:ascii="Arial" w:hAnsi="Arial" w:cs="Arial"/>
          <w:sz w:val="22"/>
          <w:szCs w:val="22"/>
        </w:rPr>
      </w:pPr>
      <w:r w:rsidRPr="006B1F04">
        <w:rPr>
          <w:rFonts w:ascii="Arial" w:hAnsi="Arial" w:cs="Arial"/>
          <w:sz w:val="22"/>
          <w:szCs w:val="22"/>
        </w:rPr>
        <w:t xml:space="preserve">Izjavljamo, da </w:t>
      </w:r>
      <w:r w:rsidRPr="006B1F04">
        <w:rPr>
          <w:rFonts w:ascii="Arial" w:hAnsi="Arial" w:cs="Arial"/>
          <w:sz w:val="22"/>
          <w:szCs w:val="22"/>
        </w:rPr>
        <w:tab/>
        <w:t xml:space="preserve">bo zgoraj navedeni inženir/vodja del s področja strojništva najkasneje do uvedbe v </w:t>
      </w:r>
      <w:proofErr w:type="gramStart"/>
      <w:r w:rsidRPr="006B1F04">
        <w:rPr>
          <w:rFonts w:ascii="Arial" w:hAnsi="Arial" w:cs="Arial"/>
          <w:sz w:val="22"/>
          <w:szCs w:val="22"/>
        </w:rPr>
        <w:t xml:space="preserve">delo  </w:t>
      </w:r>
      <w:proofErr w:type="gramEnd"/>
      <w:r w:rsidRPr="006B1F04">
        <w:rPr>
          <w:rFonts w:ascii="Arial" w:hAnsi="Arial" w:cs="Arial"/>
          <w:sz w:val="22"/>
          <w:szCs w:val="22"/>
        </w:rPr>
        <w:t xml:space="preserve">izpolnjeval pogoje iz 19. člena GZ-1 oziroma 7. člena ZAID, da bo najkasneje do uvedbe v delo vpisan  v imenik vodij ali imenik pooblaščenih inženirjev s področja strojništva z aktivnim poklicnim nazivom in da je v </w:t>
      </w:r>
      <w:r w:rsidR="00D72E47" w:rsidRPr="006B1F04">
        <w:rPr>
          <w:rFonts w:ascii="Arial" w:hAnsi="Arial" w:cs="Arial"/>
          <w:sz w:val="22"/>
          <w:szCs w:val="22"/>
        </w:rPr>
        <w:t xml:space="preserve">obdobju od 1. 1. 2015 </w:t>
      </w:r>
      <w:r w:rsidRPr="006B1F04">
        <w:rPr>
          <w:rFonts w:ascii="Arial" w:hAnsi="Arial" w:cs="Arial"/>
          <w:sz w:val="22"/>
          <w:szCs w:val="22"/>
        </w:rPr>
        <w:t>kot pooblaščeni inženir/vodja del s področja strojništva sodeloval pri gradnji naslednjih objektov</w:t>
      </w:r>
      <w:r w:rsidR="00114467" w:rsidRPr="006B1F04">
        <w:t xml:space="preserve"> </w:t>
      </w:r>
      <w:r w:rsidR="00114467" w:rsidRPr="006B1F04">
        <w:rPr>
          <w:rFonts w:ascii="Arial" w:hAnsi="Arial" w:cs="Arial"/>
          <w:sz w:val="22"/>
          <w:szCs w:val="22"/>
        </w:rPr>
        <w:t>Stavb splošnega družbenega pomena (št. 126 po enotni klasifikaciji vrst objektov (CC-SI) – Uredba o razvrščanju objektov (Uradni list RS, št. 96/22))</w:t>
      </w:r>
      <w:r w:rsidRPr="006B1F04">
        <w:rPr>
          <w:rFonts w:ascii="Arial" w:hAnsi="Arial" w:cs="Arial"/>
          <w:sz w:val="22"/>
          <w:szCs w:val="22"/>
        </w:rPr>
        <w:t>, za katere je bilo pridobljeno uporabno dovoljenje</w:t>
      </w:r>
    </w:p>
    <w:p w14:paraId="73501453" w14:textId="77777777" w:rsidR="005930A8" w:rsidRPr="006B1F04" w:rsidRDefault="005930A8" w:rsidP="005930A8">
      <w:pPr>
        <w:pStyle w:val="Glava"/>
        <w:tabs>
          <w:tab w:val="clear" w:pos="4536"/>
          <w:tab w:val="clear" w:pos="9072"/>
        </w:tabs>
        <w:rPr>
          <w:rFonts w:cs="Arial"/>
          <w:b/>
          <w:sz w:val="22"/>
          <w:szCs w:val="22"/>
        </w:rPr>
      </w:pPr>
      <w:r w:rsidRPr="006B1F04">
        <w:rPr>
          <w:rFonts w:cs="Arial"/>
          <w:b/>
          <w:sz w:val="22"/>
          <w:szCs w:val="22"/>
        </w:rPr>
        <w:t xml:space="preserve"> </w:t>
      </w:r>
    </w:p>
    <w:tbl>
      <w:tblPr>
        <w:tblW w:w="11341" w:type="dxa"/>
        <w:tblInd w:w="-449"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78"/>
        <w:gridCol w:w="1618"/>
        <w:gridCol w:w="1818"/>
        <w:gridCol w:w="1291"/>
        <w:gridCol w:w="1982"/>
        <w:gridCol w:w="2254"/>
      </w:tblGrid>
      <w:tr w:rsidR="006B1F04" w:rsidRPr="006B1F04" w14:paraId="07CA8C0E" w14:textId="77777777" w:rsidTr="00114467">
        <w:trPr>
          <w:trHeight w:val="894"/>
        </w:trPr>
        <w:tc>
          <w:tcPr>
            <w:tcW w:w="2378" w:type="dxa"/>
            <w:shd w:val="pct10" w:color="auto" w:fill="auto"/>
            <w:vAlign w:val="center"/>
          </w:tcPr>
          <w:p w14:paraId="6228AAE9" w14:textId="7777777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Referenčni naročnik*</w:t>
            </w:r>
          </w:p>
        </w:tc>
        <w:tc>
          <w:tcPr>
            <w:tcW w:w="1618" w:type="dxa"/>
            <w:shd w:val="pct10" w:color="auto" w:fill="auto"/>
            <w:vAlign w:val="center"/>
          </w:tcPr>
          <w:p w14:paraId="4D31A91A" w14:textId="00631228" w:rsidR="00114467" w:rsidRPr="006B1F04" w:rsidRDefault="00B852D7" w:rsidP="00632536">
            <w:pPr>
              <w:pStyle w:val="Glava"/>
              <w:tabs>
                <w:tab w:val="clear" w:pos="4536"/>
                <w:tab w:val="clear" w:pos="9072"/>
              </w:tabs>
              <w:jc w:val="center"/>
              <w:rPr>
                <w:rFonts w:cs="Arial"/>
                <w:sz w:val="22"/>
                <w:szCs w:val="22"/>
              </w:rPr>
            </w:pPr>
            <w:r w:rsidRPr="006B1F04">
              <w:rPr>
                <w:rFonts w:cs="Arial"/>
                <w:sz w:val="22"/>
                <w:szCs w:val="22"/>
              </w:rPr>
              <w:t>V</w:t>
            </w:r>
            <w:r w:rsidR="00114467" w:rsidRPr="006B1F04">
              <w:rPr>
                <w:rFonts w:cs="Arial"/>
                <w:sz w:val="22"/>
                <w:szCs w:val="22"/>
              </w:rPr>
              <w:t xml:space="preserve">rednost GOI del objekta (EUR brez DDV) </w:t>
            </w:r>
          </w:p>
        </w:tc>
        <w:tc>
          <w:tcPr>
            <w:tcW w:w="1818" w:type="dxa"/>
            <w:shd w:val="pct10" w:color="auto" w:fill="auto"/>
          </w:tcPr>
          <w:p w14:paraId="1C607022" w14:textId="77777777" w:rsidR="00114467" w:rsidRPr="006B1F04" w:rsidRDefault="00114467" w:rsidP="00632536">
            <w:pPr>
              <w:pStyle w:val="Glava"/>
              <w:tabs>
                <w:tab w:val="clear" w:pos="4536"/>
                <w:tab w:val="clear" w:pos="9072"/>
              </w:tabs>
              <w:jc w:val="center"/>
              <w:rPr>
                <w:rFonts w:cs="Arial"/>
                <w:sz w:val="22"/>
                <w:szCs w:val="22"/>
              </w:rPr>
            </w:pPr>
          </w:p>
          <w:p w14:paraId="23D90FE4" w14:textId="77777777" w:rsidR="00114467" w:rsidRPr="006B1F04" w:rsidRDefault="00114467" w:rsidP="00632536">
            <w:pPr>
              <w:pStyle w:val="Glava"/>
              <w:tabs>
                <w:tab w:val="clear" w:pos="4536"/>
                <w:tab w:val="clear" w:pos="9072"/>
              </w:tabs>
              <w:jc w:val="center"/>
              <w:rPr>
                <w:rFonts w:cs="Arial"/>
                <w:sz w:val="22"/>
                <w:szCs w:val="22"/>
              </w:rPr>
            </w:pPr>
          </w:p>
          <w:p w14:paraId="084D9B18" w14:textId="77777777" w:rsidR="00114467" w:rsidRPr="006B1F04" w:rsidRDefault="00114467" w:rsidP="00632536">
            <w:pPr>
              <w:pStyle w:val="Glava"/>
              <w:tabs>
                <w:tab w:val="clear" w:pos="4536"/>
                <w:tab w:val="clear" w:pos="9072"/>
              </w:tabs>
              <w:jc w:val="center"/>
              <w:rPr>
                <w:rFonts w:cs="Arial"/>
                <w:sz w:val="22"/>
                <w:szCs w:val="22"/>
              </w:rPr>
            </w:pPr>
          </w:p>
          <w:p w14:paraId="5DB505C2" w14:textId="59435CD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Vrednost</w:t>
            </w:r>
          </w:p>
          <w:p w14:paraId="59956002" w14:textId="77777777" w:rsidR="00114467" w:rsidRPr="006B1F04" w:rsidRDefault="00114467" w:rsidP="00632536">
            <w:pPr>
              <w:pStyle w:val="Glava"/>
              <w:tabs>
                <w:tab w:val="clear" w:pos="4536"/>
                <w:tab w:val="clear" w:pos="9072"/>
              </w:tabs>
              <w:jc w:val="center"/>
              <w:rPr>
                <w:rFonts w:cs="Arial"/>
                <w:sz w:val="22"/>
                <w:szCs w:val="22"/>
              </w:rPr>
            </w:pPr>
            <w:proofErr w:type="spellStart"/>
            <w:r w:rsidRPr="006B1F04">
              <w:rPr>
                <w:rFonts w:cs="Arial"/>
                <w:sz w:val="22"/>
                <w:szCs w:val="22"/>
              </w:rPr>
              <w:t>strojnoinstalacijskih</w:t>
            </w:r>
            <w:proofErr w:type="spellEnd"/>
            <w:r w:rsidRPr="006B1F04">
              <w:rPr>
                <w:rFonts w:cs="Arial"/>
                <w:sz w:val="22"/>
                <w:szCs w:val="22"/>
              </w:rPr>
              <w:t xml:space="preserve"> del na objektu</w:t>
            </w:r>
          </w:p>
          <w:p w14:paraId="1D0E6F73" w14:textId="4F44DC72"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(EUR brez DDV)</w:t>
            </w:r>
          </w:p>
        </w:tc>
        <w:tc>
          <w:tcPr>
            <w:tcW w:w="1291" w:type="dxa"/>
            <w:shd w:val="pct10" w:color="auto" w:fill="auto"/>
          </w:tcPr>
          <w:p w14:paraId="4797C9B8" w14:textId="7E293C04"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Stavba za izobraževanje in znanstvenoraziskovalno delo</w:t>
            </w:r>
            <w:r w:rsidRPr="006B1F04">
              <w:t xml:space="preserve"> </w:t>
            </w:r>
            <w:r w:rsidRPr="006B1F04">
              <w:rPr>
                <w:rFonts w:cs="Arial"/>
                <w:sz w:val="22"/>
                <w:szCs w:val="22"/>
              </w:rPr>
              <w:t>ali Stavba za zdravstveno oskrbo (št. 1263 ali 1264 po enotni klasifikaciji vrst objektov)</w:t>
            </w:r>
          </w:p>
          <w:p w14:paraId="11A12CA1" w14:textId="77777777" w:rsidR="00114467" w:rsidRPr="006B1F04" w:rsidRDefault="00114467" w:rsidP="00632536">
            <w:pPr>
              <w:pStyle w:val="Glava"/>
              <w:tabs>
                <w:tab w:val="clear" w:pos="4536"/>
                <w:tab w:val="clear" w:pos="9072"/>
              </w:tabs>
              <w:jc w:val="center"/>
              <w:rPr>
                <w:rFonts w:cs="Arial"/>
                <w:sz w:val="22"/>
                <w:szCs w:val="22"/>
              </w:rPr>
            </w:pPr>
          </w:p>
          <w:p w14:paraId="252279B4" w14:textId="7777777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(ponudnik obkroži ustrezen odgovor)</w:t>
            </w:r>
          </w:p>
        </w:tc>
        <w:tc>
          <w:tcPr>
            <w:tcW w:w="1982" w:type="dxa"/>
            <w:shd w:val="pct10" w:color="auto" w:fill="auto"/>
            <w:vAlign w:val="center"/>
          </w:tcPr>
          <w:p w14:paraId="36A3AA69" w14:textId="7777777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 xml:space="preserve">Datum </w:t>
            </w:r>
            <w:proofErr w:type="gramStart"/>
            <w:r w:rsidRPr="006B1F04">
              <w:rPr>
                <w:rFonts w:cs="Arial"/>
                <w:sz w:val="22"/>
                <w:szCs w:val="22"/>
              </w:rPr>
              <w:t>primopredaje</w:t>
            </w:r>
            <w:proofErr w:type="gramEnd"/>
            <w:r w:rsidRPr="006B1F04">
              <w:rPr>
                <w:rFonts w:cs="Arial"/>
                <w:sz w:val="22"/>
                <w:szCs w:val="22"/>
              </w:rPr>
              <w:t xml:space="preserve"> objekta</w:t>
            </w:r>
          </w:p>
        </w:tc>
        <w:tc>
          <w:tcPr>
            <w:tcW w:w="2254" w:type="dxa"/>
            <w:shd w:val="pct10" w:color="auto" w:fill="auto"/>
          </w:tcPr>
          <w:p w14:paraId="3FCD4494" w14:textId="77777777" w:rsidR="00114467" w:rsidRPr="006B1F04" w:rsidRDefault="00114467" w:rsidP="00632536">
            <w:pPr>
              <w:pStyle w:val="Glava"/>
              <w:tabs>
                <w:tab w:val="clear" w:pos="4536"/>
                <w:tab w:val="clear" w:pos="9072"/>
              </w:tabs>
              <w:jc w:val="center"/>
              <w:rPr>
                <w:rFonts w:cs="Arial"/>
                <w:sz w:val="22"/>
                <w:szCs w:val="22"/>
              </w:rPr>
            </w:pPr>
            <w:proofErr w:type="gramStart"/>
            <w:r w:rsidRPr="006B1F04">
              <w:rPr>
                <w:rFonts w:cs="Arial"/>
                <w:sz w:val="22"/>
                <w:szCs w:val="22"/>
              </w:rPr>
              <w:t>Kontakt</w:t>
            </w:r>
            <w:proofErr w:type="gramEnd"/>
            <w:r w:rsidRPr="006B1F04">
              <w:rPr>
                <w:rFonts w:cs="Arial"/>
                <w:sz w:val="22"/>
                <w:szCs w:val="22"/>
              </w:rPr>
              <w:t xml:space="preserve"> referenčnega naročnika</w:t>
            </w:r>
          </w:p>
          <w:p w14:paraId="40CCB1B7" w14:textId="7777777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 xml:space="preserve">(ime, priimek in </w:t>
            </w:r>
            <w:proofErr w:type="gramStart"/>
            <w:r w:rsidRPr="006B1F04">
              <w:rPr>
                <w:rFonts w:cs="Arial"/>
                <w:sz w:val="22"/>
                <w:szCs w:val="22"/>
              </w:rPr>
              <w:t>e-mail</w:t>
            </w:r>
            <w:proofErr w:type="gramEnd"/>
            <w:r w:rsidRPr="006B1F04">
              <w:rPr>
                <w:rFonts w:cs="Arial"/>
                <w:sz w:val="22"/>
                <w:szCs w:val="22"/>
              </w:rPr>
              <w:t>)</w:t>
            </w:r>
          </w:p>
        </w:tc>
      </w:tr>
      <w:tr w:rsidR="006B1F04" w:rsidRPr="006B1F04" w14:paraId="53AFFA9D" w14:textId="77777777" w:rsidTr="00114467">
        <w:trPr>
          <w:trHeight w:val="1173"/>
        </w:trPr>
        <w:tc>
          <w:tcPr>
            <w:tcW w:w="2378" w:type="dxa"/>
            <w:tcBorders>
              <w:top w:val="nil"/>
            </w:tcBorders>
          </w:tcPr>
          <w:p w14:paraId="006BAF02" w14:textId="77777777" w:rsidR="00114467" w:rsidRPr="006B1F04" w:rsidRDefault="00114467" w:rsidP="00632536">
            <w:pPr>
              <w:pStyle w:val="Glava"/>
              <w:tabs>
                <w:tab w:val="clear" w:pos="4536"/>
                <w:tab w:val="clear" w:pos="9072"/>
              </w:tabs>
              <w:jc w:val="center"/>
              <w:rPr>
                <w:rFonts w:cs="Arial"/>
                <w:sz w:val="22"/>
                <w:szCs w:val="22"/>
              </w:rPr>
            </w:pPr>
          </w:p>
        </w:tc>
        <w:tc>
          <w:tcPr>
            <w:tcW w:w="1618" w:type="dxa"/>
          </w:tcPr>
          <w:p w14:paraId="3E25A2DD" w14:textId="77777777" w:rsidR="00114467" w:rsidRPr="006B1F04" w:rsidRDefault="00114467" w:rsidP="00632536">
            <w:pPr>
              <w:pStyle w:val="Glava"/>
              <w:tabs>
                <w:tab w:val="clear" w:pos="4536"/>
                <w:tab w:val="clear" w:pos="9072"/>
              </w:tabs>
              <w:rPr>
                <w:rFonts w:cs="Arial"/>
                <w:sz w:val="22"/>
                <w:szCs w:val="22"/>
              </w:rPr>
            </w:pPr>
          </w:p>
        </w:tc>
        <w:tc>
          <w:tcPr>
            <w:tcW w:w="1818" w:type="dxa"/>
          </w:tcPr>
          <w:p w14:paraId="30E93B94" w14:textId="77777777" w:rsidR="00114467" w:rsidRPr="006B1F04" w:rsidRDefault="00114467" w:rsidP="00632536">
            <w:pPr>
              <w:pStyle w:val="Glava"/>
              <w:tabs>
                <w:tab w:val="clear" w:pos="4536"/>
                <w:tab w:val="clear" w:pos="9072"/>
              </w:tabs>
              <w:jc w:val="center"/>
              <w:rPr>
                <w:rFonts w:cs="Arial"/>
                <w:sz w:val="22"/>
                <w:szCs w:val="22"/>
              </w:rPr>
            </w:pPr>
          </w:p>
        </w:tc>
        <w:tc>
          <w:tcPr>
            <w:tcW w:w="1291" w:type="dxa"/>
          </w:tcPr>
          <w:p w14:paraId="44E5C889" w14:textId="35454920" w:rsidR="00114467" w:rsidRPr="006B1F04" w:rsidRDefault="00114467" w:rsidP="00632536">
            <w:pPr>
              <w:pStyle w:val="Glava"/>
              <w:tabs>
                <w:tab w:val="clear" w:pos="4536"/>
                <w:tab w:val="clear" w:pos="9072"/>
              </w:tabs>
              <w:jc w:val="center"/>
              <w:rPr>
                <w:rFonts w:cs="Arial"/>
                <w:sz w:val="22"/>
                <w:szCs w:val="22"/>
              </w:rPr>
            </w:pPr>
          </w:p>
          <w:p w14:paraId="3E4B0351" w14:textId="7777777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DA / NE</w:t>
            </w:r>
          </w:p>
        </w:tc>
        <w:tc>
          <w:tcPr>
            <w:tcW w:w="1982" w:type="dxa"/>
            <w:tcBorders>
              <w:top w:val="nil"/>
            </w:tcBorders>
          </w:tcPr>
          <w:p w14:paraId="5ECB0235" w14:textId="77777777" w:rsidR="00114467" w:rsidRPr="006B1F04" w:rsidRDefault="00114467" w:rsidP="00632536">
            <w:pPr>
              <w:pStyle w:val="Glava"/>
              <w:tabs>
                <w:tab w:val="clear" w:pos="4536"/>
                <w:tab w:val="clear" w:pos="9072"/>
              </w:tabs>
              <w:rPr>
                <w:rFonts w:cs="Arial"/>
                <w:sz w:val="22"/>
                <w:szCs w:val="22"/>
              </w:rPr>
            </w:pPr>
          </w:p>
        </w:tc>
        <w:tc>
          <w:tcPr>
            <w:tcW w:w="2254" w:type="dxa"/>
            <w:tcBorders>
              <w:top w:val="nil"/>
            </w:tcBorders>
          </w:tcPr>
          <w:p w14:paraId="2D20858B" w14:textId="77777777" w:rsidR="00114467" w:rsidRPr="006B1F04" w:rsidRDefault="00114467" w:rsidP="00632536">
            <w:pPr>
              <w:pStyle w:val="Glava"/>
              <w:tabs>
                <w:tab w:val="clear" w:pos="4536"/>
                <w:tab w:val="clear" w:pos="9072"/>
              </w:tabs>
              <w:rPr>
                <w:rFonts w:cs="Arial"/>
                <w:sz w:val="22"/>
                <w:szCs w:val="22"/>
              </w:rPr>
            </w:pPr>
          </w:p>
        </w:tc>
      </w:tr>
      <w:tr w:rsidR="006B1F04" w:rsidRPr="006B1F04" w14:paraId="7F501B4D" w14:textId="77777777" w:rsidTr="00114467">
        <w:trPr>
          <w:trHeight w:val="1157"/>
        </w:trPr>
        <w:tc>
          <w:tcPr>
            <w:tcW w:w="2378" w:type="dxa"/>
          </w:tcPr>
          <w:p w14:paraId="212E4010" w14:textId="77777777" w:rsidR="00114467" w:rsidRPr="006B1F04" w:rsidRDefault="00114467" w:rsidP="00632536">
            <w:pPr>
              <w:pStyle w:val="Glava"/>
              <w:tabs>
                <w:tab w:val="clear" w:pos="4536"/>
                <w:tab w:val="clear" w:pos="9072"/>
              </w:tabs>
              <w:rPr>
                <w:rFonts w:cs="Arial"/>
                <w:sz w:val="22"/>
                <w:szCs w:val="22"/>
              </w:rPr>
            </w:pPr>
          </w:p>
        </w:tc>
        <w:tc>
          <w:tcPr>
            <w:tcW w:w="1618" w:type="dxa"/>
          </w:tcPr>
          <w:p w14:paraId="065C764A" w14:textId="77777777" w:rsidR="00114467" w:rsidRPr="006B1F04" w:rsidRDefault="00114467" w:rsidP="00632536">
            <w:pPr>
              <w:pStyle w:val="Glava"/>
              <w:tabs>
                <w:tab w:val="clear" w:pos="4536"/>
                <w:tab w:val="clear" w:pos="9072"/>
              </w:tabs>
              <w:rPr>
                <w:rFonts w:cs="Arial"/>
                <w:sz w:val="22"/>
                <w:szCs w:val="22"/>
              </w:rPr>
            </w:pPr>
          </w:p>
        </w:tc>
        <w:tc>
          <w:tcPr>
            <w:tcW w:w="1818" w:type="dxa"/>
          </w:tcPr>
          <w:p w14:paraId="444B845D" w14:textId="77777777" w:rsidR="00114467" w:rsidRPr="006B1F04" w:rsidRDefault="00114467" w:rsidP="00632536">
            <w:pPr>
              <w:pStyle w:val="Glava"/>
              <w:tabs>
                <w:tab w:val="clear" w:pos="4536"/>
                <w:tab w:val="clear" w:pos="9072"/>
              </w:tabs>
              <w:rPr>
                <w:rFonts w:cs="Arial"/>
                <w:sz w:val="22"/>
                <w:szCs w:val="22"/>
              </w:rPr>
            </w:pPr>
          </w:p>
        </w:tc>
        <w:tc>
          <w:tcPr>
            <w:tcW w:w="1291" w:type="dxa"/>
          </w:tcPr>
          <w:p w14:paraId="2432AB82" w14:textId="019B7A09" w:rsidR="00114467" w:rsidRPr="006B1F04" w:rsidRDefault="00114467" w:rsidP="00632536">
            <w:pPr>
              <w:pStyle w:val="Glava"/>
              <w:tabs>
                <w:tab w:val="clear" w:pos="4536"/>
                <w:tab w:val="clear" w:pos="9072"/>
              </w:tabs>
              <w:jc w:val="center"/>
              <w:rPr>
                <w:rFonts w:cs="Arial"/>
                <w:sz w:val="22"/>
                <w:szCs w:val="22"/>
              </w:rPr>
            </w:pPr>
          </w:p>
          <w:p w14:paraId="46EA5DA9" w14:textId="7777777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DA / NE</w:t>
            </w:r>
          </w:p>
        </w:tc>
        <w:tc>
          <w:tcPr>
            <w:tcW w:w="1982" w:type="dxa"/>
          </w:tcPr>
          <w:p w14:paraId="28180885" w14:textId="77777777" w:rsidR="00114467" w:rsidRPr="006B1F04" w:rsidRDefault="00114467" w:rsidP="00632536">
            <w:pPr>
              <w:pStyle w:val="Glava"/>
              <w:tabs>
                <w:tab w:val="clear" w:pos="4536"/>
                <w:tab w:val="clear" w:pos="9072"/>
              </w:tabs>
              <w:rPr>
                <w:rFonts w:cs="Arial"/>
                <w:sz w:val="22"/>
                <w:szCs w:val="22"/>
              </w:rPr>
            </w:pPr>
          </w:p>
        </w:tc>
        <w:tc>
          <w:tcPr>
            <w:tcW w:w="2254" w:type="dxa"/>
          </w:tcPr>
          <w:p w14:paraId="3D0B8DEA" w14:textId="77777777" w:rsidR="00114467" w:rsidRPr="006B1F04" w:rsidRDefault="00114467" w:rsidP="00632536">
            <w:pPr>
              <w:pStyle w:val="Glava"/>
              <w:tabs>
                <w:tab w:val="clear" w:pos="4536"/>
                <w:tab w:val="clear" w:pos="9072"/>
              </w:tabs>
              <w:rPr>
                <w:rFonts w:cs="Arial"/>
                <w:sz w:val="22"/>
                <w:szCs w:val="22"/>
              </w:rPr>
            </w:pPr>
          </w:p>
        </w:tc>
      </w:tr>
      <w:tr w:rsidR="006B1F04" w:rsidRPr="006B1F04" w14:paraId="471813F9" w14:textId="77777777" w:rsidTr="00114467">
        <w:trPr>
          <w:trHeight w:val="1157"/>
        </w:trPr>
        <w:tc>
          <w:tcPr>
            <w:tcW w:w="2378" w:type="dxa"/>
          </w:tcPr>
          <w:p w14:paraId="3F345C3F" w14:textId="77777777" w:rsidR="00114467" w:rsidRPr="006B1F04" w:rsidRDefault="00114467" w:rsidP="00632536">
            <w:pPr>
              <w:pStyle w:val="Glava"/>
              <w:tabs>
                <w:tab w:val="clear" w:pos="4536"/>
                <w:tab w:val="clear" w:pos="9072"/>
              </w:tabs>
              <w:rPr>
                <w:rFonts w:cs="Arial"/>
                <w:sz w:val="22"/>
                <w:szCs w:val="22"/>
              </w:rPr>
            </w:pPr>
          </w:p>
        </w:tc>
        <w:tc>
          <w:tcPr>
            <w:tcW w:w="1618" w:type="dxa"/>
          </w:tcPr>
          <w:p w14:paraId="56C3BFB7" w14:textId="77777777" w:rsidR="00114467" w:rsidRPr="006B1F04" w:rsidRDefault="00114467" w:rsidP="00632536">
            <w:pPr>
              <w:pStyle w:val="Glava"/>
              <w:tabs>
                <w:tab w:val="clear" w:pos="4536"/>
                <w:tab w:val="clear" w:pos="9072"/>
              </w:tabs>
              <w:rPr>
                <w:rFonts w:cs="Arial"/>
                <w:sz w:val="22"/>
                <w:szCs w:val="22"/>
              </w:rPr>
            </w:pPr>
          </w:p>
        </w:tc>
        <w:tc>
          <w:tcPr>
            <w:tcW w:w="1818" w:type="dxa"/>
          </w:tcPr>
          <w:p w14:paraId="48EA7B01" w14:textId="77777777" w:rsidR="00114467" w:rsidRPr="006B1F04" w:rsidRDefault="00114467" w:rsidP="00632536">
            <w:pPr>
              <w:pStyle w:val="Glava"/>
              <w:tabs>
                <w:tab w:val="clear" w:pos="4536"/>
                <w:tab w:val="clear" w:pos="9072"/>
              </w:tabs>
              <w:rPr>
                <w:rFonts w:cs="Arial"/>
                <w:sz w:val="22"/>
                <w:szCs w:val="22"/>
              </w:rPr>
            </w:pPr>
          </w:p>
        </w:tc>
        <w:tc>
          <w:tcPr>
            <w:tcW w:w="1291" w:type="dxa"/>
          </w:tcPr>
          <w:p w14:paraId="2E9EBFB9" w14:textId="15170F3F" w:rsidR="00114467" w:rsidRPr="006B1F04" w:rsidRDefault="00114467" w:rsidP="00632536">
            <w:pPr>
              <w:pStyle w:val="Glava"/>
              <w:tabs>
                <w:tab w:val="clear" w:pos="4536"/>
                <w:tab w:val="clear" w:pos="9072"/>
              </w:tabs>
              <w:jc w:val="center"/>
              <w:rPr>
                <w:rFonts w:cs="Arial"/>
                <w:sz w:val="22"/>
                <w:szCs w:val="22"/>
              </w:rPr>
            </w:pPr>
          </w:p>
          <w:p w14:paraId="1B2DF9CC" w14:textId="77777777" w:rsidR="00114467" w:rsidRPr="006B1F04" w:rsidRDefault="00114467" w:rsidP="00632536">
            <w:pPr>
              <w:pStyle w:val="Glava"/>
              <w:tabs>
                <w:tab w:val="clear" w:pos="4536"/>
                <w:tab w:val="clear" w:pos="9072"/>
              </w:tabs>
              <w:jc w:val="center"/>
              <w:rPr>
                <w:rFonts w:cs="Arial"/>
                <w:sz w:val="22"/>
                <w:szCs w:val="22"/>
              </w:rPr>
            </w:pPr>
            <w:r w:rsidRPr="006B1F04">
              <w:rPr>
                <w:rFonts w:cs="Arial"/>
                <w:sz w:val="22"/>
                <w:szCs w:val="22"/>
              </w:rPr>
              <w:t>DA / NE</w:t>
            </w:r>
          </w:p>
        </w:tc>
        <w:tc>
          <w:tcPr>
            <w:tcW w:w="1982" w:type="dxa"/>
          </w:tcPr>
          <w:p w14:paraId="4DD4B590" w14:textId="77777777" w:rsidR="00114467" w:rsidRPr="006B1F04" w:rsidRDefault="00114467" w:rsidP="00632536">
            <w:pPr>
              <w:pStyle w:val="Glava"/>
              <w:tabs>
                <w:tab w:val="clear" w:pos="4536"/>
                <w:tab w:val="clear" w:pos="9072"/>
              </w:tabs>
              <w:rPr>
                <w:rFonts w:cs="Arial"/>
                <w:sz w:val="22"/>
                <w:szCs w:val="22"/>
              </w:rPr>
            </w:pPr>
          </w:p>
        </w:tc>
        <w:tc>
          <w:tcPr>
            <w:tcW w:w="2254" w:type="dxa"/>
          </w:tcPr>
          <w:p w14:paraId="744646D3" w14:textId="77777777" w:rsidR="00114467" w:rsidRPr="006B1F04" w:rsidRDefault="00114467" w:rsidP="00632536">
            <w:pPr>
              <w:pStyle w:val="Glava"/>
              <w:tabs>
                <w:tab w:val="clear" w:pos="4536"/>
                <w:tab w:val="clear" w:pos="9072"/>
              </w:tabs>
              <w:rPr>
                <w:rFonts w:cs="Arial"/>
                <w:sz w:val="22"/>
                <w:szCs w:val="22"/>
              </w:rPr>
            </w:pPr>
          </w:p>
        </w:tc>
      </w:tr>
    </w:tbl>
    <w:p w14:paraId="02EDD948" w14:textId="77777777" w:rsidR="005930A8" w:rsidRPr="006B1F04" w:rsidRDefault="005930A8" w:rsidP="005930A8">
      <w:pPr>
        <w:jc w:val="both"/>
        <w:rPr>
          <w:rFonts w:ascii="Arial" w:hAnsi="Arial" w:cs="Arial"/>
          <w:sz w:val="22"/>
          <w:szCs w:val="22"/>
        </w:rPr>
      </w:pPr>
      <w:r w:rsidRPr="006B1F04">
        <w:rPr>
          <w:rFonts w:ascii="Arial" w:hAnsi="Arial" w:cs="Arial"/>
          <w:sz w:val="22"/>
          <w:szCs w:val="22"/>
        </w:rPr>
        <w:t xml:space="preserve">* Za referenčnega naročnika se šteje investitor ali uporabnik objekta. </w:t>
      </w:r>
    </w:p>
    <w:p w14:paraId="03E215C9" w14:textId="5372E619" w:rsidR="005930A8" w:rsidRPr="006B1F04" w:rsidRDefault="005930A8" w:rsidP="005930A8">
      <w:pPr>
        <w:tabs>
          <w:tab w:val="left" w:pos="4395"/>
        </w:tabs>
        <w:ind w:left="708" w:firstLine="708"/>
        <w:jc w:val="both"/>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 gospodarskega subjekta:</w:t>
      </w:r>
    </w:p>
    <w:p w14:paraId="755686E2" w14:textId="77777777" w:rsidR="005930A8" w:rsidRPr="006B1F04" w:rsidRDefault="005930A8" w:rsidP="005930A8">
      <w:pPr>
        <w:jc w:val="both"/>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___________________</w:t>
      </w:r>
    </w:p>
    <w:p w14:paraId="03BD9AF6" w14:textId="6D3A0804" w:rsidR="005930A8" w:rsidRPr="006B1F04" w:rsidRDefault="005930A8" w:rsidP="005930A8">
      <w:pPr>
        <w:jc w:val="right"/>
        <w:rPr>
          <w:rFonts w:ascii="Arial" w:hAnsi="Arial" w:cs="Arial"/>
          <w:sz w:val="22"/>
          <w:szCs w:val="22"/>
        </w:rPr>
      </w:pPr>
      <w:r w:rsidRPr="006B1F04">
        <w:rPr>
          <w:rFonts w:ascii="Arial" w:hAnsi="Arial" w:cs="Arial"/>
          <w:b/>
          <w:sz w:val="22"/>
          <w:szCs w:val="22"/>
        </w:rPr>
        <w:lastRenderedPageBreak/>
        <w:t xml:space="preserve">Razpisni obrazec št. </w:t>
      </w:r>
      <w:r w:rsidR="00DA42B5" w:rsidRPr="006B1F04">
        <w:rPr>
          <w:rFonts w:ascii="Arial" w:hAnsi="Arial" w:cs="Arial"/>
          <w:b/>
          <w:sz w:val="22"/>
          <w:szCs w:val="22"/>
        </w:rPr>
        <w:t xml:space="preserve">4h </w:t>
      </w:r>
    </w:p>
    <w:p w14:paraId="1BEE8505" w14:textId="77777777" w:rsidR="005930A8" w:rsidRPr="006B1F04" w:rsidRDefault="005930A8" w:rsidP="005930A8">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2871C664" w14:textId="77777777" w:rsidR="005930A8" w:rsidRPr="006B1F04" w:rsidRDefault="005930A8" w:rsidP="005930A8">
      <w:pPr>
        <w:rPr>
          <w:rFonts w:ascii="Arial" w:hAnsi="Arial" w:cs="Arial"/>
          <w:sz w:val="22"/>
          <w:szCs w:val="22"/>
        </w:rPr>
      </w:pPr>
    </w:p>
    <w:p w14:paraId="2FD4BF4C" w14:textId="77777777" w:rsidR="005930A8" w:rsidRPr="006B1F04" w:rsidRDefault="005930A8" w:rsidP="005930A8">
      <w:pPr>
        <w:rPr>
          <w:rFonts w:ascii="Arial" w:hAnsi="Arial" w:cs="Arial"/>
          <w:b/>
          <w:sz w:val="22"/>
          <w:szCs w:val="22"/>
        </w:rPr>
      </w:pPr>
    </w:p>
    <w:p w14:paraId="0FBB9FB4" w14:textId="12E3FF3B" w:rsidR="005930A8" w:rsidRPr="006B1F04" w:rsidRDefault="005930A8" w:rsidP="005930A8">
      <w:pPr>
        <w:rPr>
          <w:rFonts w:ascii="Arial" w:hAnsi="Arial" w:cs="Arial"/>
          <w:b/>
          <w:sz w:val="22"/>
          <w:szCs w:val="22"/>
        </w:rPr>
      </w:pPr>
      <w:r w:rsidRPr="006B1F04">
        <w:rPr>
          <w:rFonts w:ascii="Arial" w:hAnsi="Arial" w:cs="Arial"/>
          <w:b/>
          <w:sz w:val="22"/>
          <w:szCs w:val="22"/>
        </w:rPr>
        <w:t>POTRDILO REFERENČNEGA NAROČNIKA</w:t>
      </w:r>
      <w:r w:rsidR="009B09C3" w:rsidRPr="006B1F04">
        <w:rPr>
          <w:rFonts w:ascii="Arial" w:hAnsi="Arial" w:cs="Arial"/>
          <w:b/>
          <w:sz w:val="22"/>
          <w:szCs w:val="22"/>
        </w:rPr>
        <w:t xml:space="preserve"> ZA</w:t>
      </w:r>
      <w:r w:rsidR="009B09C3" w:rsidRPr="006B1F04">
        <w:t xml:space="preserve"> </w:t>
      </w:r>
      <w:r w:rsidR="009B09C3" w:rsidRPr="006B1F04">
        <w:rPr>
          <w:rFonts w:ascii="Arial" w:hAnsi="Arial" w:cs="Arial"/>
          <w:b/>
          <w:sz w:val="22"/>
          <w:szCs w:val="22"/>
        </w:rPr>
        <w:t>POOBLAŠČENEGA INŽENIRJA/VODJO DEL S PODROČJA STROJNIŠTVA</w:t>
      </w:r>
    </w:p>
    <w:p w14:paraId="2BEA6EBE" w14:textId="77777777" w:rsidR="005930A8" w:rsidRPr="006B1F04" w:rsidRDefault="005930A8" w:rsidP="005930A8">
      <w:pPr>
        <w:rPr>
          <w:rFonts w:ascii="Arial" w:hAnsi="Arial" w:cs="Arial"/>
          <w:b/>
          <w:sz w:val="22"/>
          <w:szCs w:val="22"/>
        </w:rPr>
      </w:pPr>
    </w:p>
    <w:p w14:paraId="5BA74B42" w14:textId="77777777" w:rsidR="005930A8" w:rsidRPr="006B1F04" w:rsidRDefault="005930A8" w:rsidP="005930A8">
      <w:pPr>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Referenčni naročnik:</w:t>
      </w:r>
      <w:r w:rsidRPr="006B1F04">
        <w:rPr>
          <w:rFonts w:ascii="Arial" w:eastAsia="Calibri" w:hAnsi="Arial" w:cs="Arial"/>
          <w:kern w:val="3"/>
          <w:sz w:val="22"/>
          <w:szCs w:val="22"/>
          <w:lang w:eastAsia="zh-CN"/>
        </w:rPr>
        <w:t xml:space="preserve"> _________________________________________________________</w:t>
      </w:r>
    </w:p>
    <w:p w14:paraId="3BFF13D2" w14:textId="77777777" w:rsidR="005930A8" w:rsidRPr="006B1F04" w:rsidRDefault="005930A8" w:rsidP="005930A8">
      <w:pPr>
        <w:suppressAutoHyphens/>
        <w:autoSpaceDN w:val="0"/>
        <w:spacing w:line="276" w:lineRule="auto"/>
        <w:ind w:right="6"/>
        <w:jc w:val="both"/>
        <w:textAlignment w:val="baseline"/>
        <w:rPr>
          <w:rFonts w:ascii="Arial" w:eastAsia="Calibri" w:hAnsi="Arial" w:cs="Arial"/>
          <w:kern w:val="3"/>
          <w:sz w:val="22"/>
          <w:szCs w:val="22"/>
          <w:lang w:eastAsia="zh-CN"/>
        </w:rPr>
      </w:pPr>
    </w:p>
    <w:p w14:paraId="43A827E5"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__________________________________________________________________________</w:t>
      </w:r>
    </w:p>
    <w:p w14:paraId="717F0E34" w14:textId="77777777" w:rsidR="009B09C3" w:rsidRPr="006B1F04" w:rsidRDefault="009B09C3" w:rsidP="009B09C3">
      <w:pPr>
        <w:suppressAutoHyphens/>
        <w:autoSpaceDN w:val="0"/>
        <w:spacing w:line="276" w:lineRule="auto"/>
        <w:ind w:right="6"/>
        <w:jc w:val="both"/>
        <w:textAlignment w:val="baseline"/>
        <w:rPr>
          <w:rFonts w:ascii="Arial" w:eastAsia="Calibri" w:hAnsi="Arial" w:cs="Arial"/>
          <w:kern w:val="3"/>
          <w:sz w:val="22"/>
          <w:szCs w:val="22"/>
          <w:lang w:eastAsia="zh-CN"/>
        </w:rPr>
      </w:pPr>
    </w:p>
    <w:p w14:paraId="06B4A272" w14:textId="08415850"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daje to referenčno potrdilo o dobro opravljenem delu, s katerim izjavlja, da je __________________ (</w:t>
      </w:r>
      <w:r w:rsidRPr="006B1F04">
        <w:rPr>
          <w:rFonts w:ascii="Arial" w:eastAsia="Calibri" w:hAnsi="Arial" w:cs="Arial"/>
          <w:i/>
          <w:iCs/>
          <w:kern w:val="3"/>
          <w:sz w:val="22"/>
          <w:szCs w:val="22"/>
          <w:lang w:eastAsia="zh-CN"/>
        </w:rPr>
        <w:t>ime in priimek</w:t>
      </w:r>
      <w:proofErr w:type="gramStart"/>
      <w:r w:rsidRPr="006B1F04">
        <w:rPr>
          <w:rFonts w:ascii="Arial" w:eastAsia="Calibri" w:hAnsi="Arial" w:cs="Arial"/>
          <w:i/>
          <w:iCs/>
          <w:kern w:val="3"/>
          <w:sz w:val="22"/>
          <w:szCs w:val="22"/>
          <w:lang w:eastAsia="zh-CN"/>
        </w:rPr>
        <w:t>)</w:t>
      </w:r>
      <w:r w:rsidRPr="006B1F04">
        <w:rPr>
          <w:rFonts w:ascii="Arial" w:eastAsia="Calibri" w:hAnsi="Arial" w:cs="Arial"/>
          <w:kern w:val="3"/>
          <w:sz w:val="22"/>
          <w:szCs w:val="22"/>
          <w:lang w:eastAsia="zh-CN"/>
        </w:rPr>
        <w:t xml:space="preserve">  </w:t>
      </w:r>
      <w:proofErr w:type="gramEnd"/>
      <w:r w:rsidRPr="006B1F04">
        <w:rPr>
          <w:rFonts w:ascii="Arial" w:eastAsia="Calibri" w:hAnsi="Arial" w:cs="Arial"/>
          <w:kern w:val="3"/>
          <w:sz w:val="22"/>
          <w:szCs w:val="22"/>
          <w:lang w:eastAsia="zh-CN"/>
        </w:rPr>
        <w:t>uspešno (to je časovno, količinsko in kakovostno v skladu z naročilom, pogodbo in veljavnimi predpisi) kot pooblaščeni inženir/vodja del s področja strojništva sodeloval pri gradnji objekta</w:t>
      </w:r>
      <w:r w:rsidR="00301550" w:rsidRPr="006B1F04">
        <w:rPr>
          <w:rFonts w:ascii="Arial" w:eastAsia="Calibri" w:hAnsi="Arial" w:cs="Arial"/>
          <w:kern w:val="3"/>
          <w:sz w:val="22"/>
          <w:szCs w:val="22"/>
          <w:lang w:eastAsia="zh-CN"/>
        </w:rPr>
        <w:t xml:space="preserve"> Stavbe splošnega družbenega pomena (št. 126 po enotni klasifikaciji vrst objektov (CC-SI) – Uredba o razvrščanju objektov (Uradni list RS, št. 96/22))</w:t>
      </w:r>
      <w:r w:rsidRPr="006B1F04">
        <w:rPr>
          <w:rFonts w:ascii="Arial" w:eastAsia="Calibri" w:hAnsi="Arial" w:cs="Arial"/>
          <w:kern w:val="3"/>
          <w:sz w:val="22"/>
          <w:szCs w:val="22"/>
          <w:lang w:eastAsia="zh-CN"/>
        </w:rPr>
        <w:t>:</w:t>
      </w:r>
    </w:p>
    <w:p w14:paraId="0CE44276"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 pri katerem je vrednost GOI del znašala _____________EUR brez DDV, </w:t>
      </w:r>
    </w:p>
    <w:p w14:paraId="6EB648C6"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sz w:val="22"/>
          <w:szCs w:val="22"/>
        </w:rPr>
      </w:pPr>
      <w:r w:rsidRPr="006B1F04">
        <w:rPr>
          <w:rFonts w:ascii="Arial" w:eastAsia="Calibri" w:hAnsi="Arial"/>
          <w:sz w:val="22"/>
          <w:szCs w:val="22"/>
        </w:rPr>
        <w:t xml:space="preserve">- od tega je vrednosti </w:t>
      </w:r>
      <w:proofErr w:type="spellStart"/>
      <w:r w:rsidRPr="006B1F04">
        <w:rPr>
          <w:rFonts w:ascii="Arial" w:eastAsia="Calibri" w:hAnsi="Arial"/>
          <w:sz w:val="22"/>
          <w:szCs w:val="22"/>
        </w:rPr>
        <w:t>strojnoinstalacijskih</w:t>
      </w:r>
      <w:proofErr w:type="spellEnd"/>
      <w:r w:rsidRPr="006B1F04">
        <w:rPr>
          <w:rFonts w:ascii="Arial" w:eastAsia="Calibri" w:hAnsi="Arial"/>
          <w:sz w:val="22"/>
          <w:szCs w:val="22"/>
        </w:rPr>
        <w:t xml:space="preserve"> del znašala __________ EUR brez DDV, </w:t>
      </w:r>
    </w:p>
    <w:p w14:paraId="3DECADF4" w14:textId="2C21F27C"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sz w:val="22"/>
          <w:szCs w:val="22"/>
        </w:rPr>
        <w:t xml:space="preserve">- </w:t>
      </w:r>
      <w:r w:rsidRPr="006B1F04">
        <w:rPr>
          <w:rFonts w:ascii="Arial" w:eastAsia="Calibri" w:hAnsi="Arial" w:cs="Arial"/>
          <w:kern w:val="3"/>
          <w:sz w:val="22"/>
          <w:szCs w:val="22"/>
          <w:lang w:eastAsia="zh-CN"/>
        </w:rPr>
        <w:t xml:space="preserve">objekt pa PREDSTAVLJA / NE PREDSTAVLJA </w:t>
      </w:r>
      <w:r w:rsidRPr="006B1F04">
        <w:rPr>
          <w:rFonts w:ascii="Arial" w:eastAsia="Calibri" w:hAnsi="Arial" w:cs="Arial"/>
          <w:i/>
          <w:iCs/>
          <w:kern w:val="3"/>
          <w:sz w:val="20"/>
          <w:lang w:eastAsia="zh-CN"/>
        </w:rPr>
        <w:t>(se obkroži pravilen odgovor)</w:t>
      </w:r>
      <w:r w:rsidRPr="006B1F04">
        <w:rPr>
          <w:rFonts w:ascii="Arial" w:eastAsia="Calibri" w:hAnsi="Arial" w:cs="Arial"/>
          <w:kern w:val="3"/>
          <w:sz w:val="20"/>
          <w:lang w:eastAsia="zh-CN"/>
        </w:rPr>
        <w:t xml:space="preserve"> </w:t>
      </w:r>
      <w:r w:rsidR="00301550" w:rsidRPr="006B1F04">
        <w:rPr>
          <w:rFonts w:ascii="Arial" w:eastAsia="Calibri" w:hAnsi="Arial" w:cs="Arial"/>
          <w:kern w:val="3"/>
          <w:sz w:val="22"/>
          <w:szCs w:val="22"/>
          <w:lang w:eastAsia="zh-CN"/>
        </w:rPr>
        <w:t>S</w:t>
      </w:r>
      <w:r w:rsidR="009056DA" w:rsidRPr="006B1F04">
        <w:rPr>
          <w:rFonts w:ascii="Arial" w:eastAsia="Calibri" w:hAnsi="Arial" w:cs="Arial"/>
          <w:kern w:val="3"/>
          <w:sz w:val="22"/>
          <w:szCs w:val="22"/>
          <w:lang w:eastAsia="zh-CN"/>
        </w:rPr>
        <w:t xml:space="preserve">tavbo za izobraževanje in znanstvenoraziskovalno delo </w:t>
      </w:r>
      <w:r w:rsidR="00301550" w:rsidRPr="006B1F04">
        <w:rPr>
          <w:rFonts w:ascii="Arial" w:eastAsia="Calibri" w:hAnsi="Arial" w:cs="Arial"/>
          <w:kern w:val="3"/>
          <w:sz w:val="22"/>
          <w:szCs w:val="22"/>
          <w:lang w:eastAsia="zh-CN"/>
        </w:rPr>
        <w:t xml:space="preserve">ali Stavbo za zdravstveno </w:t>
      </w:r>
      <w:proofErr w:type="gramStart"/>
      <w:r w:rsidR="00301550" w:rsidRPr="006B1F04">
        <w:rPr>
          <w:rFonts w:ascii="Arial" w:eastAsia="Calibri" w:hAnsi="Arial" w:cs="Arial"/>
          <w:kern w:val="3"/>
          <w:sz w:val="22"/>
          <w:szCs w:val="22"/>
          <w:lang w:eastAsia="zh-CN"/>
        </w:rPr>
        <w:t xml:space="preserve">oskrbo  </w:t>
      </w:r>
      <w:proofErr w:type="gramEnd"/>
      <w:r w:rsidR="009056DA" w:rsidRPr="006B1F04">
        <w:rPr>
          <w:rFonts w:ascii="Arial" w:eastAsia="Calibri" w:hAnsi="Arial" w:cs="Arial"/>
          <w:kern w:val="3"/>
          <w:sz w:val="22"/>
          <w:szCs w:val="22"/>
          <w:lang w:eastAsia="zh-CN"/>
        </w:rPr>
        <w:t>(št. 1263</w:t>
      </w:r>
      <w:r w:rsidR="00301550" w:rsidRPr="006B1F04">
        <w:rPr>
          <w:rFonts w:ascii="Arial" w:eastAsia="Calibri" w:hAnsi="Arial" w:cs="Arial"/>
          <w:kern w:val="3"/>
          <w:sz w:val="22"/>
          <w:szCs w:val="22"/>
          <w:lang w:eastAsia="zh-CN"/>
        </w:rPr>
        <w:t xml:space="preserve"> ali 1264</w:t>
      </w:r>
      <w:r w:rsidR="009056DA" w:rsidRPr="006B1F04">
        <w:rPr>
          <w:rFonts w:ascii="Arial" w:eastAsia="Calibri" w:hAnsi="Arial" w:cs="Arial"/>
          <w:kern w:val="3"/>
          <w:sz w:val="22"/>
          <w:szCs w:val="22"/>
          <w:lang w:eastAsia="zh-CN"/>
        </w:rPr>
        <w:t xml:space="preserve"> po enotni klasifikaciji vrst objektov (CC-SI) – Uredba o razvrščanju objektov (Uradni list RS, št. 96/22)).</w:t>
      </w:r>
    </w:p>
    <w:p w14:paraId="57AA4A7B" w14:textId="77777777" w:rsidR="009056DA" w:rsidRPr="006B1F04" w:rsidRDefault="009056DA"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250CD17" w14:textId="3F15AF23"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Za objekt je bila izvedena </w:t>
      </w:r>
      <w:proofErr w:type="gramStart"/>
      <w:r w:rsidRPr="006B1F04">
        <w:rPr>
          <w:rFonts w:ascii="Arial" w:eastAsia="Calibri" w:hAnsi="Arial" w:cs="Arial"/>
          <w:kern w:val="3"/>
          <w:sz w:val="22"/>
          <w:szCs w:val="22"/>
          <w:lang w:eastAsia="zh-CN"/>
        </w:rPr>
        <w:t>primopredaja</w:t>
      </w:r>
      <w:proofErr w:type="gramEnd"/>
      <w:r w:rsidRPr="006B1F04">
        <w:rPr>
          <w:rFonts w:ascii="Arial" w:eastAsia="Calibri" w:hAnsi="Arial" w:cs="Arial"/>
          <w:kern w:val="3"/>
          <w:sz w:val="22"/>
          <w:szCs w:val="22"/>
          <w:lang w:eastAsia="zh-CN"/>
        </w:rPr>
        <w:t xml:space="preserve"> dne ________ </w:t>
      </w:r>
      <w:r w:rsidRPr="006B1F04">
        <w:rPr>
          <w:rFonts w:ascii="Arial" w:eastAsia="Calibri" w:hAnsi="Arial" w:cs="Arial"/>
          <w:i/>
          <w:iCs/>
          <w:kern w:val="3"/>
          <w:sz w:val="22"/>
          <w:szCs w:val="22"/>
          <w:lang w:eastAsia="zh-CN"/>
        </w:rPr>
        <w:t>(se navede datum primopredaje).</w:t>
      </w:r>
      <w:r w:rsidRPr="006B1F04">
        <w:rPr>
          <w:rFonts w:ascii="Arial" w:eastAsia="Calibri" w:hAnsi="Arial" w:cs="Arial"/>
          <w:kern w:val="3"/>
          <w:sz w:val="22"/>
          <w:szCs w:val="22"/>
          <w:lang w:eastAsia="zh-CN"/>
        </w:rPr>
        <w:t xml:space="preserve"> Za objekt je bilo pridobljeno uporabno dovoljenje. </w:t>
      </w:r>
    </w:p>
    <w:p w14:paraId="5A983118"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1BA03AD7"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CFE0AC4"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Kontaktna oseba referenčnega naročnika (ime, priimek, elektronski naslov oziroma telefonska številka): </w:t>
      </w:r>
    </w:p>
    <w:p w14:paraId="68EFF80A"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90B74C4"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278B7AF1"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CF82D12"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7E5C3E3"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498A5B8"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F1A5DE7"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19173DC"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4168C06"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006987F" w14:textId="77777777" w:rsidR="005930A8" w:rsidRPr="006B1F04" w:rsidRDefault="005930A8" w:rsidP="005930A8">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 xml:space="preserve">Datum: _____________________         </w:t>
      </w:r>
      <w:r w:rsidRPr="006B1F04">
        <w:rPr>
          <w:rFonts w:ascii="Arial" w:hAnsi="Arial" w:cs="Arial"/>
          <w:kern w:val="3"/>
          <w:sz w:val="22"/>
          <w:szCs w:val="22"/>
        </w:rPr>
        <w:tab/>
        <w:t xml:space="preserve">     Žig in podpis odgovorne osebe ref. naročnika:</w:t>
      </w:r>
    </w:p>
    <w:p w14:paraId="78152390" w14:textId="77777777" w:rsidR="005930A8" w:rsidRPr="006B1F04" w:rsidRDefault="005930A8" w:rsidP="005930A8">
      <w:pPr>
        <w:suppressAutoHyphens/>
        <w:autoSpaceDN w:val="0"/>
        <w:spacing w:line="276" w:lineRule="auto"/>
        <w:ind w:right="6"/>
        <w:jc w:val="both"/>
        <w:textAlignment w:val="baseline"/>
        <w:rPr>
          <w:rFonts w:ascii="Arial" w:hAnsi="Arial" w:cs="Arial"/>
          <w:i/>
          <w:kern w:val="3"/>
          <w:sz w:val="22"/>
          <w:szCs w:val="22"/>
        </w:rPr>
      </w:pPr>
    </w:p>
    <w:p w14:paraId="5E024CF0" w14:textId="77777777" w:rsidR="005930A8" w:rsidRPr="006B1F04" w:rsidRDefault="005930A8" w:rsidP="005930A8">
      <w:pPr>
        <w:suppressAutoHyphens/>
        <w:autoSpaceDN w:val="0"/>
        <w:spacing w:line="276" w:lineRule="auto"/>
        <w:ind w:right="6"/>
        <w:jc w:val="both"/>
        <w:textAlignment w:val="baseline"/>
        <w:rPr>
          <w:rFonts w:ascii="Arial" w:hAnsi="Arial" w:cs="Arial"/>
          <w:i/>
          <w:kern w:val="3"/>
          <w:sz w:val="22"/>
          <w:szCs w:val="22"/>
        </w:rPr>
      </w:pPr>
    </w:p>
    <w:p w14:paraId="194E7652" w14:textId="77777777" w:rsidR="005930A8" w:rsidRPr="006B1F04" w:rsidRDefault="005930A8" w:rsidP="005930A8">
      <w:pPr>
        <w:suppressAutoHyphens/>
        <w:autoSpaceDN w:val="0"/>
        <w:spacing w:line="276" w:lineRule="auto"/>
        <w:ind w:right="6"/>
        <w:jc w:val="both"/>
        <w:textAlignment w:val="baseline"/>
        <w:rPr>
          <w:rFonts w:ascii="Arial" w:hAnsi="Arial" w:cs="Arial"/>
          <w:i/>
          <w:kern w:val="3"/>
          <w:sz w:val="22"/>
          <w:szCs w:val="22"/>
        </w:rPr>
      </w:pPr>
    </w:p>
    <w:p w14:paraId="721DE72D" w14:textId="77777777" w:rsidR="005930A8" w:rsidRPr="006B1F04" w:rsidRDefault="005930A8" w:rsidP="005930A8">
      <w:pPr>
        <w:suppressAutoHyphens/>
        <w:autoSpaceDN w:val="0"/>
        <w:spacing w:line="276" w:lineRule="auto"/>
        <w:ind w:right="6"/>
        <w:jc w:val="right"/>
        <w:textAlignment w:val="baseline"/>
        <w:rPr>
          <w:rFonts w:ascii="Arial" w:hAnsi="Arial" w:cs="Arial"/>
          <w:i/>
          <w:kern w:val="3"/>
          <w:sz w:val="22"/>
          <w:szCs w:val="22"/>
        </w:rPr>
      </w:pP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t>_____________________________________</w:t>
      </w:r>
    </w:p>
    <w:p w14:paraId="003A9CD1" w14:textId="77777777" w:rsidR="005930A8" w:rsidRPr="006B1F04" w:rsidRDefault="005930A8" w:rsidP="005930A8">
      <w:pPr>
        <w:jc w:val="both"/>
        <w:rPr>
          <w:rFonts w:ascii="Arial" w:hAnsi="Arial" w:cs="Arial"/>
          <w:sz w:val="22"/>
          <w:szCs w:val="22"/>
        </w:rPr>
      </w:pPr>
    </w:p>
    <w:p w14:paraId="639EADF4" w14:textId="77777777" w:rsidR="005930A8" w:rsidRPr="006B1F04" w:rsidRDefault="005930A8" w:rsidP="005930A8">
      <w:pPr>
        <w:jc w:val="both"/>
        <w:rPr>
          <w:rFonts w:ascii="Arial" w:hAnsi="Arial" w:cs="Arial"/>
          <w:sz w:val="22"/>
          <w:szCs w:val="22"/>
        </w:rPr>
      </w:pPr>
    </w:p>
    <w:p w14:paraId="5984540A" w14:textId="77777777" w:rsidR="005930A8" w:rsidRPr="006B1F04" w:rsidRDefault="005930A8" w:rsidP="005930A8">
      <w:pPr>
        <w:rPr>
          <w:rFonts w:ascii="Arial" w:hAnsi="Arial" w:cs="Arial"/>
          <w:sz w:val="22"/>
          <w:szCs w:val="22"/>
        </w:rPr>
      </w:pPr>
      <w:r w:rsidRPr="006B1F04">
        <w:rPr>
          <w:rFonts w:ascii="Arial" w:hAnsi="Arial" w:cs="Arial"/>
          <w:sz w:val="22"/>
          <w:szCs w:val="22"/>
        </w:rPr>
        <w:br w:type="page"/>
      </w:r>
    </w:p>
    <w:p w14:paraId="308BC242" w14:textId="1B0AB91A" w:rsidR="009B09C3" w:rsidRPr="006B1F04" w:rsidRDefault="009B09C3" w:rsidP="009B09C3">
      <w:pPr>
        <w:jc w:val="right"/>
        <w:rPr>
          <w:rFonts w:ascii="Arial" w:hAnsi="Arial" w:cs="Arial"/>
          <w:sz w:val="22"/>
          <w:szCs w:val="22"/>
        </w:rPr>
      </w:pPr>
      <w:bookmarkStart w:id="84" w:name="_Hlk180569158"/>
      <w:r w:rsidRPr="006B1F04">
        <w:rPr>
          <w:rFonts w:ascii="Arial" w:hAnsi="Arial" w:cs="Arial"/>
          <w:b/>
          <w:sz w:val="22"/>
          <w:szCs w:val="22"/>
        </w:rPr>
        <w:lastRenderedPageBreak/>
        <w:t xml:space="preserve">Razpisni obrazec št. </w:t>
      </w:r>
      <w:r w:rsidR="00DA42B5" w:rsidRPr="006B1F04">
        <w:rPr>
          <w:rFonts w:ascii="Arial" w:hAnsi="Arial" w:cs="Arial"/>
          <w:b/>
          <w:sz w:val="22"/>
          <w:szCs w:val="22"/>
        </w:rPr>
        <w:t xml:space="preserve">4i </w:t>
      </w:r>
    </w:p>
    <w:p w14:paraId="7CA81831" w14:textId="77777777" w:rsidR="009B09C3" w:rsidRPr="006B1F04" w:rsidRDefault="009B09C3" w:rsidP="009B09C3">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57B5152C" w14:textId="77777777" w:rsidR="009B09C3" w:rsidRPr="006B1F04" w:rsidRDefault="009B09C3" w:rsidP="009B09C3">
      <w:pPr>
        <w:rPr>
          <w:rFonts w:ascii="Arial" w:hAnsi="Arial" w:cs="Arial"/>
          <w:sz w:val="22"/>
          <w:szCs w:val="22"/>
        </w:rPr>
      </w:pPr>
    </w:p>
    <w:p w14:paraId="58FA1F1C" w14:textId="77777777" w:rsidR="009B09C3" w:rsidRPr="006B1F04" w:rsidRDefault="009B09C3" w:rsidP="009B09C3">
      <w:pPr>
        <w:rPr>
          <w:rFonts w:ascii="Arial" w:hAnsi="Arial" w:cs="Arial"/>
          <w:b/>
          <w:sz w:val="22"/>
          <w:szCs w:val="22"/>
        </w:rPr>
      </w:pPr>
    </w:p>
    <w:p w14:paraId="0E88651E" w14:textId="05FD2AEC" w:rsidR="009B09C3" w:rsidRPr="006B1F04" w:rsidRDefault="009B09C3" w:rsidP="009B09C3">
      <w:pPr>
        <w:rPr>
          <w:rFonts w:ascii="Arial" w:hAnsi="Arial" w:cs="Arial"/>
          <w:b/>
          <w:sz w:val="22"/>
          <w:szCs w:val="22"/>
        </w:rPr>
      </w:pPr>
      <w:r w:rsidRPr="006B1F04">
        <w:rPr>
          <w:rFonts w:ascii="Arial" w:hAnsi="Arial" w:cs="Arial"/>
          <w:b/>
          <w:sz w:val="22"/>
          <w:szCs w:val="22"/>
        </w:rPr>
        <w:t xml:space="preserve">IZJAVA IN SEZNAM NAJPOMEMBNEJŠIH </w:t>
      </w:r>
      <w:proofErr w:type="gramStart"/>
      <w:r w:rsidRPr="006B1F04">
        <w:rPr>
          <w:rFonts w:ascii="Arial" w:hAnsi="Arial" w:cs="Arial"/>
          <w:b/>
          <w:sz w:val="22"/>
          <w:szCs w:val="22"/>
        </w:rPr>
        <w:t>REFERENC</w:t>
      </w:r>
      <w:proofErr w:type="gramEnd"/>
      <w:r w:rsidRPr="006B1F04">
        <w:rPr>
          <w:rFonts w:ascii="Arial" w:hAnsi="Arial" w:cs="Arial"/>
          <w:b/>
          <w:sz w:val="22"/>
          <w:szCs w:val="22"/>
        </w:rPr>
        <w:t xml:space="preserve"> ZA POOBLAŠČENEGA </w:t>
      </w:r>
      <w:r w:rsidR="0018502C" w:rsidRPr="006B1F04">
        <w:rPr>
          <w:rFonts w:ascii="Arial" w:hAnsi="Arial" w:cs="Arial"/>
          <w:b/>
          <w:sz w:val="22"/>
          <w:szCs w:val="22"/>
        </w:rPr>
        <w:t>INŽENIRJA/VODJO DEL S PODROČJA ELEKTROTEHNIKE</w:t>
      </w:r>
    </w:p>
    <w:p w14:paraId="219BF19D" w14:textId="77777777" w:rsidR="009B09C3" w:rsidRPr="006B1F04" w:rsidRDefault="009B09C3" w:rsidP="009B09C3">
      <w:pPr>
        <w:rPr>
          <w:rFonts w:ascii="Arial" w:hAnsi="Arial" w:cs="Arial"/>
          <w:b/>
          <w:sz w:val="22"/>
          <w:szCs w:val="22"/>
        </w:rPr>
      </w:pPr>
    </w:p>
    <w:p w14:paraId="7690D2F9" w14:textId="46A0731C" w:rsidR="009B09C3" w:rsidRPr="006B1F04" w:rsidRDefault="009B09C3" w:rsidP="009B09C3">
      <w:pPr>
        <w:rPr>
          <w:rFonts w:ascii="Arial" w:hAnsi="Arial" w:cs="Arial"/>
          <w:b/>
          <w:sz w:val="22"/>
          <w:szCs w:val="22"/>
        </w:rPr>
      </w:pPr>
      <w:r w:rsidRPr="006B1F04">
        <w:rPr>
          <w:rFonts w:ascii="Arial" w:hAnsi="Arial" w:cs="Arial"/>
          <w:b/>
          <w:sz w:val="22"/>
          <w:szCs w:val="22"/>
        </w:rPr>
        <w:t xml:space="preserve">POOBLAŠČENI INŽENIR/VODJA DEL S PODROČJA </w:t>
      </w:r>
      <w:r w:rsidR="0018502C" w:rsidRPr="006B1F04">
        <w:rPr>
          <w:rFonts w:ascii="Arial" w:hAnsi="Arial" w:cs="Arial"/>
          <w:b/>
          <w:sz w:val="22"/>
          <w:szCs w:val="22"/>
        </w:rPr>
        <w:t>ELEKTROTEHNIKE</w:t>
      </w:r>
      <w:r w:rsidRPr="006B1F04">
        <w:rPr>
          <w:rFonts w:ascii="Arial" w:hAnsi="Arial" w:cs="Arial"/>
          <w:b/>
          <w:sz w:val="22"/>
          <w:szCs w:val="22"/>
        </w:rPr>
        <w:t xml:space="preserve"> (ime priimek, identifikacijska št. vpisa v imenik</w:t>
      </w:r>
      <w:proofErr w:type="gramStart"/>
      <w:r w:rsidR="004B363D" w:rsidRPr="006B1F04">
        <w:t xml:space="preserve"> </w:t>
      </w:r>
      <w:r w:rsidR="004B363D" w:rsidRPr="006B1F04">
        <w:rPr>
          <w:rFonts w:ascii="Arial" w:hAnsi="Arial" w:cs="Arial"/>
          <w:b/>
          <w:sz w:val="22"/>
          <w:szCs w:val="22"/>
        </w:rPr>
        <w:t>v</w:t>
      </w:r>
      <w:proofErr w:type="gramEnd"/>
      <w:r w:rsidR="004B363D" w:rsidRPr="006B1F04">
        <w:rPr>
          <w:rFonts w:ascii="Arial" w:hAnsi="Arial" w:cs="Arial"/>
          <w:b/>
          <w:sz w:val="22"/>
          <w:szCs w:val="22"/>
        </w:rPr>
        <w:t xml:space="preserve"> kolikor z njo že razpolaga</w:t>
      </w:r>
      <w:r w:rsidRPr="006B1F04">
        <w:rPr>
          <w:rFonts w:ascii="Arial" w:hAnsi="Arial" w:cs="Arial"/>
          <w:b/>
          <w:sz w:val="22"/>
          <w:szCs w:val="22"/>
        </w:rPr>
        <w:t xml:space="preserve">): </w:t>
      </w:r>
    </w:p>
    <w:p w14:paraId="2CFA8A7A" w14:textId="77777777" w:rsidR="009B09C3" w:rsidRPr="006B1F04" w:rsidRDefault="009B09C3" w:rsidP="009B09C3">
      <w:pPr>
        <w:rPr>
          <w:rFonts w:ascii="Arial" w:hAnsi="Arial" w:cs="Arial"/>
          <w:b/>
          <w:sz w:val="22"/>
          <w:szCs w:val="22"/>
        </w:rPr>
      </w:pPr>
      <w:r w:rsidRPr="006B1F04">
        <w:rPr>
          <w:rFonts w:ascii="Arial" w:hAnsi="Arial" w:cs="Arial"/>
          <w:b/>
          <w:sz w:val="22"/>
          <w:szCs w:val="22"/>
        </w:rPr>
        <w:t>___________________________________</w:t>
      </w:r>
    </w:p>
    <w:p w14:paraId="229F3314" w14:textId="77777777" w:rsidR="009B09C3" w:rsidRPr="006B1F04" w:rsidRDefault="009B09C3" w:rsidP="009B09C3">
      <w:pPr>
        <w:rPr>
          <w:rFonts w:ascii="Arial" w:hAnsi="Arial" w:cs="Arial"/>
          <w:sz w:val="22"/>
          <w:szCs w:val="22"/>
        </w:rPr>
      </w:pPr>
    </w:p>
    <w:p w14:paraId="5077480D" w14:textId="2C3AA151" w:rsidR="009B09C3" w:rsidRPr="006B1F04" w:rsidRDefault="009B09C3" w:rsidP="009B09C3">
      <w:pPr>
        <w:jc w:val="both"/>
        <w:rPr>
          <w:rFonts w:ascii="Arial" w:hAnsi="Arial" w:cs="Arial"/>
          <w:sz w:val="22"/>
          <w:szCs w:val="22"/>
        </w:rPr>
      </w:pPr>
      <w:r w:rsidRPr="006B1F04">
        <w:rPr>
          <w:rFonts w:ascii="Arial" w:hAnsi="Arial" w:cs="Arial"/>
          <w:sz w:val="22"/>
          <w:szCs w:val="22"/>
        </w:rPr>
        <w:t xml:space="preserve">Izjavljamo, da </w:t>
      </w:r>
      <w:r w:rsidRPr="006B1F04">
        <w:rPr>
          <w:rFonts w:ascii="Arial" w:hAnsi="Arial" w:cs="Arial"/>
          <w:sz w:val="22"/>
          <w:szCs w:val="22"/>
        </w:rPr>
        <w:tab/>
        <w:t xml:space="preserve">bo zgoraj navedeni inženir/vodja del s področja </w:t>
      </w:r>
      <w:r w:rsidR="0018502C" w:rsidRPr="006B1F04">
        <w:rPr>
          <w:rFonts w:ascii="Arial" w:hAnsi="Arial" w:cs="Arial"/>
          <w:sz w:val="22"/>
          <w:szCs w:val="22"/>
        </w:rPr>
        <w:t>elektrotehnike</w:t>
      </w:r>
      <w:r w:rsidRPr="006B1F04">
        <w:rPr>
          <w:rFonts w:ascii="Arial" w:hAnsi="Arial" w:cs="Arial"/>
          <w:sz w:val="22"/>
          <w:szCs w:val="22"/>
        </w:rPr>
        <w:t xml:space="preserve"> najkasneje do uvedbe v delo izpolnjeval pogoje iz 19. člena GZ-1 oziroma 7. člena ZAID, da bo najkasneje do uvedbe v delo vpisan v imenik vodij ali imenik pooblaščenih inženirjev s področja </w:t>
      </w:r>
      <w:r w:rsidR="0018502C" w:rsidRPr="006B1F04">
        <w:rPr>
          <w:rFonts w:ascii="Arial" w:hAnsi="Arial" w:cs="Arial"/>
          <w:sz w:val="22"/>
          <w:szCs w:val="22"/>
        </w:rPr>
        <w:t>elektrotehnike</w:t>
      </w:r>
      <w:r w:rsidRPr="006B1F04">
        <w:rPr>
          <w:rFonts w:ascii="Arial" w:hAnsi="Arial" w:cs="Arial"/>
          <w:sz w:val="22"/>
          <w:szCs w:val="22"/>
        </w:rPr>
        <w:t xml:space="preserve"> z aktivnim poklicnim nazivom in da je </w:t>
      </w:r>
      <w:bookmarkStart w:id="85" w:name="_Hlk197595365"/>
      <w:r w:rsidRPr="006B1F04">
        <w:rPr>
          <w:rFonts w:ascii="Arial" w:hAnsi="Arial" w:cs="Arial"/>
          <w:sz w:val="22"/>
          <w:szCs w:val="22"/>
        </w:rPr>
        <w:t xml:space="preserve">v </w:t>
      </w:r>
      <w:r w:rsidR="00BC6BF9" w:rsidRPr="006B1F04">
        <w:rPr>
          <w:rFonts w:ascii="Arial" w:hAnsi="Arial" w:cs="Arial"/>
        </w:rPr>
        <w:t xml:space="preserve">obdobju od </w:t>
      </w:r>
      <w:proofErr w:type="gramStart"/>
      <w:r w:rsidR="00BC6BF9" w:rsidRPr="006B1F04">
        <w:rPr>
          <w:rFonts w:ascii="Arial" w:hAnsi="Arial" w:cs="Arial"/>
        </w:rPr>
        <w:t>1. 1. 2015</w:t>
      </w:r>
      <w:proofErr w:type="gramEnd"/>
      <w:r w:rsidR="00BC6BF9" w:rsidRPr="006B1F04">
        <w:rPr>
          <w:rFonts w:ascii="Arial" w:hAnsi="Arial" w:cs="Arial"/>
        </w:rPr>
        <w:t xml:space="preserve"> </w:t>
      </w:r>
      <w:bookmarkEnd w:id="85"/>
      <w:r w:rsidRPr="006B1F04">
        <w:rPr>
          <w:rFonts w:ascii="Arial" w:hAnsi="Arial" w:cs="Arial"/>
          <w:sz w:val="22"/>
          <w:szCs w:val="22"/>
        </w:rPr>
        <w:t xml:space="preserve">kot pooblaščeni inženir/vodja del s področja </w:t>
      </w:r>
      <w:r w:rsidR="0018502C" w:rsidRPr="006B1F04">
        <w:rPr>
          <w:rFonts w:ascii="Arial" w:hAnsi="Arial" w:cs="Arial"/>
          <w:sz w:val="22"/>
          <w:szCs w:val="22"/>
        </w:rPr>
        <w:t>elektrotehnike</w:t>
      </w:r>
      <w:r w:rsidRPr="006B1F04">
        <w:rPr>
          <w:rFonts w:ascii="Arial" w:hAnsi="Arial" w:cs="Arial"/>
          <w:sz w:val="22"/>
          <w:szCs w:val="22"/>
        </w:rPr>
        <w:t xml:space="preserve"> sodeloval pri gradnji naslednjih objektov</w:t>
      </w:r>
      <w:r w:rsidR="00114467" w:rsidRPr="006B1F04">
        <w:t xml:space="preserve"> </w:t>
      </w:r>
      <w:r w:rsidR="00114467" w:rsidRPr="006B1F04">
        <w:rPr>
          <w:rFonts w:ascii="Arial" w:hAnsi="Arial" w:cs="Arial"/>
          <w:sz w:val="22"/>
          <w:szCs w:val="22"/>
        </w:rPr>
        <w:t>Stavb splošnega družbenega pomena (št. 126 po enotni klasifikaciji vrst objektov (CC-SI) – Uredba o razvrščanju objektov (Uradni list RS, št. 96/22))</w:t>
      </w:r>
      <w:r w:rsidRPr="006B1F04">
        <w:rPr>
          <w:rFonts w:ascii="Arial" w:hAnsi="Arial" w:cs="Arial"/>
          <w:sz w:val="22"/>
          <w:szCs w:val="22"/>
        </w:rPr>
        <w:t>, za katere je bilo pridobljeno uporabno dovoljenje</w:t>
      </w:r>
      <w:r w:rsidR="0018502C" w:rsidRPr="006B1F04">
        <w:rPr>
          <w:rFonts w:ascii="Arial" w:hAnsi="Arial" w:cs="Arial"/>
          <w:sz w:val="22"/>
          <w:szCs w:val="22"/>
        </w:rPr>
        <w:t>:</w:t>
      </w:r>
    </w:p>
    <w:p w14:paraId="0327A30B" w14:textId="77777777" w:rsidR="009B09C3" w:rsidRPr="006B1F04" w:rsidRDefault="009B09C3" w:rsidP="009B09C3">
      <w:pPr>
        <w:pStyle w:val="Glava"/>
        <w:tabs>
          <w:tab w:val="clear" w:pos="4536"/>
          <w:tab w:val="clear" w:pos="9072"/>
        </w:tabs>
        <w:rPr>
          <w:rFonts w:cs="Arial"/>
          <w:b/>
          <w:sz w:val="22"/>
          <w:szCs w:val="22"/>
        </w:rPr>
      </w:pPr>
      <w:r w:rsidRPr="006B1F04">
        <w:rPr>
          <w:rFonts w:cs="Arial"/>
          <w:b/>
          <w:sz w:val="22"/>
          <w:szCs w:val="22"/>
        </w:rPr>
        <w:t xml:space="preserve"> </w:t>
      </w:r>
    </w:p>
    <w:tbl>
      <w:tblPr>
        <w:tblW w:w="11341" w:type="dxa"/>
        <w:tblInd w:w="-449"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78"/>
        <w:gridCol w:w="1618"/>
        <w:gridCol w:w="1818"/>
        <w:gridCol w:w="1291"/>
        <w:gridCol w:w="1982"/>
        <w:gridCol w:w="2254"/>
      </w:tblGrid>
      <w:tr w:rsidR="006B1F04" w:rsidRPr="006B1F04" w14:paraId="009DBECC" w14:textId="77777777" w:rsidTr="00FE48D4">
        <w:trPr>
          <w:trHeight w:val="894"/>
        </w:trPr>
        <w:tc>
          <w:tcPr>
            <w:tcW w:w="2378" w:type="dxa"/>
            <w:shd w:val="pct10" w:color="auto" w:fill="auto"/>
            <w:vAlign w:val="center"/>
          </w:tcPr>
          <w:p w14:paraId="22A6944C"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Referenčni naročnik*</w:t>
            </w:r>
          </w:p>
        </w:tc>
        <w:tc>
          <w:tcPr>
            <w:tcW w:w="1618" w:type="dxa"/>
            <w:shd w:val="pct10" w:color="auto" w:fill="auto"/>
            <w:vAlign w:val="center"/>
          </w:tcPr>
          <w:p w14:paraId="6B93DD09" w14:textId="58FE2F09" w:rsidR="009B09C3" w:rsidRPr="006B1F04" w:rsidRDefault="00B852D7" w:rsidP="00FE48D4">
            <w:pPr>
              <w:pStyle w:val="Glava"/>
              <w:tabs>
                <w:tab w:val="clear" w:pos="4536"/>
                <w:tab w:val="clear" w:pos="9072"/>
              </w:tabs>
              <w:jc w:val="center"/>
              <w:rPr>
                <w:rFonts w:cs="Arial"/>
                <w:sz w:val="22"/>
                <w:szCs w:val="22"/>
              </w:rPr>
            </w:pPr>
            <w:r w:rsidRPr="006B1F04">
              <w:rPr>
                <w:rFonts w:cs="Arial"/>
                <w:sz w:val="22"/>
                <w:szCs w:val="22"/>
              </w:rPr>
              <w:t>V</w:t>
            </w:r>
            <w:r w:rsidR="009B09C3" w:rsidRPr="006B1F04">
              <w:rPr>
                <w:rFonts w:cs="Arial"/>
                <w:sz w:val="22"/>
                <w:szCs w:val="22"/>
              </w:rPr>
              <w:t xml:space="preserve">rednost GOI del objekta (EUR brez DDV) </w:t>
            </w:r>
          </w:p>
        </w:tc>
        <w:tc>
          <w:tcPr>
            <w:tcW w:w="1818" w:type="dxa"/>
            <w:shd w:val="pct10" w:color="auto" w:fill="auto"/>
          </w:tcPr>
          <w:p w14:paraId="2293804F" w14:textId="77777777" w:rsidR="009B09C3" w:rsidRPr="006B1F04" w:rsidRDefault="009B09C3" w:rsidP="00FE48D4">
            <w:pPr>
              <w:pStyle w:val="Glava"/>
              <w:tabs>
                <w:tab w:val="clear" w:pos="4536"/>
                <w:tab w:val="clear" w:pos="9072"/>
              </w:tabs>
              <w:jc w:val="center"/>
              <w:rPr>
                <w:rFonts w:cs="Arial"/>
                <w:sz w:val="22"/>
                <w:szCs w:val="22"/>
              </w:rPr>
            </w:pPr>
          </w:p>
          <w:p w14:paraId="0FAE08AE" w14:textId="77777777" w:rsidR="009B09C3" w:rsidRPr="006B1F04" w:rsidRDefault="009B09C3" w:rsidP="00FE48D4">
            <w:pPr>
              <w:pStyle w:val="Glava"/>
              <w:tabs>
                <w:tab w:val="clear" w:pos="4536"/>
                <w:tab w:val="clear" w:pos="9072"/>
              </w:tabs>
              <w:jc w:val="center"/>
              <w:rPr>
                <w:rFonts w:cs="Arial"/>
                <w:sz w:val="22"/>
                <w:szCs w:val="22"/>
              </w:rPr>
            </w:pPr>
          </w:p>
          <w:p w14:paraId="228FB49C" w14:textId="77777777" w:rsidR="009B09C3" w:rsidRPr="006B1F04" w:rsidRDefault="009B09C3" w:rsidP="00FE48D4">
            <w:pPr>
              <w:pStyle w:val="Glava"/>
              <w:tabs>
                <w:tab w:val="clear" w:pos="4536"/>
                <w:tab w:val="clear" w:pos="9072"/>
              </w:tabs>
              <w:jc w:val="center"/>
              <w:rPr>
                <w:rFonts w:cs="Arial"/>
                <w:sz w:val="22"/>
                <w:szCs w:val="22"/>
              </w:rPr>
            </w:pPr>
          </w:p>
          <w:p w14:paraId="7E107D64"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Vrednost</w:t>
            </w:r>
          </w:p>
          <w:p w14:paraId="59A7526C" w14:textId="4C66765E" w:rsidR="009B09C3" w:rsidRPr="006B1F04" w:rsidRDefault="0018502C" w:rsidP="00FE48D4">
            <w:pPr>
              <w:pStyle w:val="Glava"/>
              <w:tabs>
                <w:tab w:val="clear" w:pos="4536"/>
                <w:tab w:val="clear" w:pos="9072"/>
              </w:tabs>
              <w:jc w:val="center"/>
              <w:rPr>
                <w:rFonts w:cs="Arial"/>
                <w:sz w:val="22"/>
                <w:szCs w:val="22"/>
              </w:rPr>
            </w:pPr>
            <w:proofErr w:type="spellStart"/>
            <w:r w:rsidRPr="006B1F04">
              <w:rPr>
                <w:rFonts w:cs="Arial"/>
                <w:sz w:val="22"/>
                <w:szCs w:val="22"/>
              </w:rPr>
              <w:t>elektroinstalacijskih</w:t>
            </w:r>
            <w:proofErr w:type="spellEnd"/>
            <w:r w:rsidR="009B09C3" w:rsidRPr="006B1F04">
              <w:rPr>
                <w:rFonts w:cs="Arial"/>
                <w:sz w:val="22"/>
                <w:szCs w:val="22"/>
              </w:rPr>
              <w:t xml:space="preserve"> del na objektu</w:t>
            </w:r>
          </w:p>
          <w:p w14:paraId="0311E50F"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(EUR brez DDV)</w:t>
            </w:r>
          </w:p>
        </w:tc>
        <w:tc>
          <w:tcPr>
            <w:tcW w:w="1291" w:type="dxa"/>
            <w:shd w:val="pct10" w:color="auto" w:fill="auto"/>
          </w:tcPr>
          <w:p w14:paraId="70090118" w14:textId="561CFCCC" w:rsidR="009056DA" w:rsidRPr="006B1F04" w:rsidRDefault="009056DA" w:rsidP="009056DA">
            <w:pPr>
              <w:jc w:val="center"/>
              <w:rPr>
                <w:rFonts w:ascii="Arial" w:hAnsi="Arial" w:cs="Arial"/>
                <w:sz w:val="22"/>
                <w:szCs w:val="22"/>
              </w:rPr>
            </w:pPr>
            <w:r w:rsidRPr="006B1F04">
              <w:rPr>
                <w:rFonts w:ascii="Arial" w:hAnsi="Arial" w:cs="Arial"/>
                <w:sz w:val="22"/>
                <w:szCs w:val="22"/>
              </w:rPr>
              <w:t>Stavba za izobraževanje in znanstvenoraziskovalno delo</w:t>
            </w:r>
            <w:r w:rsidRPr="006B1F04" w:rsidDel="009056DA">
              <w:rPr>
                <w:rFonts w:ascii="Arial" w:hAnsi="Arial" w:cs="Arial"/>
                <w:sz w:val="22"/>
                <w:szCs w:val="22"/>
              </w:rPr>
              <w:t xml:space="preserve"> </w:t>
            </w:r>
            <w:r w:rsidR="00114467" w:rsidRPr="006B1F04">
              <w:rPr>
                <w:rFonts w:ascii="Arial" w:hAnsi="Arial" w:cs="Arial"/>
                <w:sz w:val="22"/>
                <w:szCs w:val="22"/>
              </w:rPr>
              <w:t xml:space="preserve">ali Stavba za zdravstveno oskrbo </w:t>
            </w:r>
            <w:r w:rsidRPr="006B1F04">
              <w:rPr>
                <w:rFonts w:ascii="Arial" w:hAnsi="Arial" w:cs="Arial"/>
                <w:sz w:val="22"/>
                <w:szCs w:val="22"/>
              </w:rPr>
              <w:t>(št. 1263</w:t>
            </w:r>
            <w:r w:rsidR="00A26219" w:rsidRPr="006B1F04">
              <w:rPr>
                <w:rFonts w:ascii="Arial" w:hAnsi="Arial" w:cs="Arial"/>
                <w:sz w:val="22"/>
                <w:szCs w:val="22"/>
              </w:rPr>
              <w:t xml:space="preserve"> ali 1264</w:t>
            </w:r>
            <w:r w:rsidRPr="006B1F04">
              <w:rPr>
                <w:rFonts w:ascii="Arial" w:hAnsi="Arial" w:cs="Arial"/>
                <w:sz w:val="22"/>
                <w:szCs w:val="22"/>
              </w:rPr>
              <w:t xml:space="preserve"> po enotni klasifikaciji vrst objektov)</w:t>
            </w:r>
          </w:p>
          <w:p w14:paraId="23D8938E" w14:textId="77777777" w:rsidR="009B09C3" w:rsidRPr="006B1F04" w:rsidRDefault="009B09C3" w:rsidP="00FE48D4">
            <w:pPr>
              <w:pStyle w:val="Glava"/>
              <w:tabs>
                <w:tab w:val="clear" w:pos="4536"/>
                <w:tab w:val="clear" w:pos="9072"/>
              </w:tabs>
              <w:jc w:val="center"/>
              <w:rPr>
                <w:rFonts w:cs="Arial"/>
                <w:sz w:val="22"/>
                <w:szCs w:val="22"/>
              </w:rPr>
            </w:pPr>
          </w:p>
          <w:p w14:paraId="46A17AA3"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(ponudnik obkroži ustrezen odgovor)</w:t>
            </w:r>
          </w:p>
        </w:tc>
        <w:tc>
          <w:tcPr>
            <w:tcW w:w="1982" w:type="dxa"/>
            <w:shd w:val="pct10" w:color="auto" w:fill="auto"/>
            <w:vAlign w:val="center"/>
          </w:tcPr>
          <w:p w14:paraId="3BEAA711"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 xml:space="preserve">Datum </w:t>
            </w:r>
            <w:proofErr w:type="gramStart"/>
            <w:r w:rsidRPr="006B1F04">
              <w:rPr>
                <w:rFonts w:cs="Arial"/>
                <w:sz w:val="22"/>
                <w:szCs w:val="22"/>
              </w:rPr>
              <w:t>primopredaje</w:t>
            </w:r>
            <w:proofErr w:type="gramEnd"/>
            <w:r w:rsidRPr="006B1F04">
              <w:rPr>
                <w:rFonts w:cs="Arial"/>
                <w:sz w:val="22"/>
                <w:szCs w:val="22"/>
              </w:rPr>
              <w:t xml:space="preserve"> objekta</w:t>
            </w:r>
          </w:p>
        </w:tc>
        <w:tc>
          <w:tcPr>
            <w:tcW w:w="2254" w:type="dxa"/>
            <w:shd w:val="pct10" w:color="auto" w:fill="auto"/>
          </w:tcPr>
          <w:p w14:paraId="34180793" w14:textId="77777777" w:rsidR="009B09C3" w:rsidRPr="006B1F04" w:rsidRDefault="009B09C3" w:rsidP="00FE48D4">
            <w:pPr>
              <w:pStyle w:val="Glava"/>
              <w:tabs>
                <w:tab w:val="clear" w:pos="4536"/>
                <w:tab w:val="clear" w:pos="9072"/>
              </w:tabs>
              <w:jc w:val="center"/>
              <w:rPr>
                <w:rFonts w:cs="Arial"/>
                <w:sz w:val="22"/>
                <w:szCs w:val="22"/>
              </w:rPr>
            </w:pPr>
            <w:proofErr w:type="gramStart"/>
            <w:r w:rsidRPr="006B1F04">
              <w:rPr>
                <w:rFonts w:cs="Arial"/>
                <w:sz w:val="22"/>
                <w:szCs w:val="22"/>
              </w:rPr>
              <w:t>Kontakt</w:t>
            </w:r>
            <w:proofErr w:type="gramEnd"/>
            <w:r w:rsidRPr="006B1F04">
              <w:rPr>
                <w:rFonts w:cs="Arial"/>
                <w:sz w:val="22"/>
                <w:szCs w:val="22"/>
              </w:rPr>
              <w:t xml:space="preserve"> referenčnega naročnika</w:t>
            </w:r>
          </w:p>
          <w:p w14:paraId="18E7686C"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 xml:space="preserve">(ime, priimek in </w:t>
            </w:r>
            <w:proofErr w:type="gramStart"/>
            <w:r w:rsidRPr="006B1F04">
              <w:rPr>
                <w:rFonts w:cs="Arial"/>
                <w:sz w:val="22"/>
                <w:szCs w:val="22"/>
              </w:rPr>
              <w:t>e-mail</w:t>
            </w:r>
            <w:proofErr w:type="gramEnd"/>
            <w:r w:rsidRPr="006B1F04">
              <w:rPr>
                <w:rFonts w:cs="Arial"/>
                <w:sz w:val="22"/>
                <w:szCs w:val="22"/>
              </w:rPr>
              <w:t>)</w:t>
            </w:r>
          </w:p>
        </w:tc>
      </w:tr>
      <w:tr w:rsidR="006B1F04" w:rsidRPr="006B1F04" w14:paraId="02E13F65" w14:textId="77777777" w:rsidTr="00FE48D4">
        <w:trPr>
          <w:trHeight w:val="1173"/>
        </w:trPr>
        <w:tc>
          <w:tcPr>
            <w:tcW w:w="2378" w:type="dxa"/>
            <w:tcBorders>
              <w:top w:val="nil"/>
            </w:tcBorders>
          </w:tcPr>
          <w:p w14:paraId="3EAD3721" w14:textId="77777777" w:rsidR="009B09C3" w:rsidRPr="006B1F04" w:rsidRDefault="009B09C3" w:rsidP="00FE48D4">
            <w:pPr>
              <w:pStyle w:val="Glava"/>
              <w:tabs>
                <w:tab w:val="clear" w:pos="4536"/>
                <w:tab w:val="clear" w:pos="9072"/>
              </w:tabs>
              <w:jc w:val="center"/>
              <w:rPr>
                <w:rFonts w:cs="Arial"/>
                <w:sz w:val="22"/>
                <w:szCs w:val="22"/>
              </w:rPr>
            </w:pPr>
          </w:p>
        </w:tc>
        <w:tc>
          <w:tcPr>
            <w:tcW w:w="1618" w:type="dxa"/>
          </w:tcPr>
          <w:p w14:paraId="1628CE79" w14:textId="77777777" w:rsidR="009B09C3" w:rsidRPr="006B1F04" w:rsidRDefault="009B09C3" w:rsidP="00FE48D4">
            <w:pPr>
              <w:pStyle w:val="Glava"/>
              <w:tabs>
                <w:tab w:val="clear" w:pos="4536"/>
                <w:tab w:val="clear" w:pos="9072"/>
              </w:tabs>
              <w:rPr>
                <w:rFonts w:cs="Arial"/>
                <w:sz w:val="22"/>
                <w:szCs w:val="22"/>
              </w:rPr>
            </w:pPr>
          </w:p>
        </w:tc>
        <w:tc>
          <w:tcPr>
            <w:tcW w:w="1818" w:type="dxa"/>
          </w:tcPr>
          <w:p w14:paraId="3685C2F6" w14:textId="77777777" w:rsidR="009B09C3" w:rsidRPr="006B1F04" w:rsidRDefault="009B09C3" w:rsidP="00FE48D4">
            <w:pPr>
              <w:pStyle w:val="Glava"/>
              <w:tabs>
                <w:tab w:val="clear" w:pos="4536"/>
                <w:tab w:val="clear" w:pos="9072"/>
              </w:tabs>
              <w:jc w:val="center"/>
              <w:rPr>
                <w:rFonts w:cs="Arial"/>
                <w:sz w:val="22"/>
                <w:szCs w:val="22"/>
              </w:rPr>
            </w:pPr>
          </w:p>
        </w:tc>
        <w:tc>
          <w:tcPr>
            <w:tcW w:w="1291" w:type="dxa"/>
          </w:tcPr>
          <w:p w14:paraId="44952A63" w14:textId="77777777" w:rsidR="009B09C3" w:rsidRPr="006B1F04" w:rsidRDefault="009B09C3" w:rsidP="00FE48D4">
            <w:pPr>
              <w:pStyle w:val="Glava"/>
              <w:tabs>
                <w:tab w:val="clear" w:pos="4536"/>
                <w:tab w:val="clear" w:pos="9072"/>
              </w:tabs>
              <w:jc w:val="center"/>
              <w:rPr>
                <w:rFonts w:cs="Arial"/>
                <w:sz w:val="22"/>
                <w:szCs w:val="22"/>
              </w:rPr>
            </w:pPr>
          </w:p>
          <w:p w14:paraId="2987FBB2"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DA / NE</w:t>
            </w:r>
          </w:p>
        </w:tc>
        <w:tc>
          <w:tcPr>
            <w:tcW w:w="1982" w:type="dxa"/>
            <w:tcBorders>
              <w:top w:val="nil"/>
            </w:tcBorders>
          </w:tcPr>
          <w:p w14:paraId="60CFAC6F" w14:textId="77777777" w:rsidR="009B09C3" w:rsidRPr="006B1F04" w:rsidRDefault="009B09C3" w:rsidP="00FE48D4">
            <w:pPr>
              <w:pStyle w:val="Glava"/>
              <w:tabs>
                <w:tab w:val="clear" w:pos="4536"/>
                <w:tab w:val="clear" w:pos="9072"/>
              </w:tabs>
              <w:rPr>
                <w:rFonts w:cs="Arial"/>
                <w:sz w:val="22"/>
                <w:szCs w:val="22"/>
              </w:rPr>
            </w:pPr>
          </w:p>
        </w:tc>
        <w:tc>
          <w:tcPr>
            <w:tcW w:w="2254" w:type="dxa"/>
            <w:tcBorders>
              <w:top w:val="nil"/>
            </w:tcBorders>
          </w:tcPr>
          <w:p w14:paraId="1A171730" w14:textId="77777777" w:rsidR="009B09C3" w:rsidRPr="006B1F04" w:rsidRDefault="009B09C3" w:rsidP="00FE48D4">
            <w:pPr>
              <w:pStyle w:val="Glava"/>
              <w:tabs>
                <w:tab w:val="clear" w:pos="4536"/>
                <w:tab w:val="clear" w:pos="9072"/>
              </w:tabs>
              <w:rPr>
                <w:rFonts w:cs="Arial"/>
                <w:sz w:val="22"/>
                <w:szCs w:val="22"/>
              </w:rPr>
            </w:pPr>
          </w:p>
        </w:tc>
      </w:tr>
      <w:tr w:rsidR="006B1F04" w:rsidRPr="006B1F04" w14:paraId="055FAA7D" w14:textId="77777777" w:rsidTr="00FE48D4">
        <w:trPr>
          <w:trHeight w:val="1157"/>
        </w:trPr>
        <w:tc>
          <w:tcPr>
            <w:tcW w:w="2378" w:type="dxa"/>
          </w:tcPr>
          <w:p w14:paraId="1649A696" w14:textId="77777777" w:rsidR="009B09C3" w:rsidRPr="006B1F04" w:rsidRDefault="009B09C3" w:rsidP="00FE48D4">
            <w:pPr>
              <w:pStyle w:val="Glava"/>
              <w:tabs>
                <w:tab w:val="clear" w:pos="4536"/>
                <w:tab w:val="clear" w:pos="9072"/>
              </w:tabs>
              <w:rPr>
                <w:rFonts w:cs="Arial"/>
                <w:sz w:val="22"/>
                <w:szCs w:val="22"/>
              </w:rPr>
            </w:pPr>
          </w:p>
        </w:tc>
        <w:tc>
          <w:tcPr>
            <w:tcW w:w="1618" w:type="dxa"/>
          </w:tcPr>
          <w:p w14:paraId="2288985F" w14:textId="77777777" w:rsidR="009B09C3" w:rsidRPr="006B1F04" w:rsidRDefault="009B09C3" w:rsidP="00FE48D4">
            <w:pPr>
              <w:pStyle w:val="Glava"/>
              <w:tabs>
                <w:tab w:val="clear" w:pos="4536"/>
                <w:tab w:val="clear" w:pos="9072"/>
              </w:tabs>
              <w:rPr>
                <w:rFonts w:cs="Arial"/>
                <w:sz w:val="22"/>
                <w:szCs w:val="22"/>
              </w:rPr>
            </w:pPr>
          </w:p>
        </w:tc>
        <w:tc>
          <w:tcPr>
            <w:tcW w:w="1818" w:type="dxa"/>
          </w:tcPr>
          <w:p w14:paraId="6D4A30C0" w14:textId="77777777" w:rsidR="009B09C3" w:rsidRPr="006B1F04" w:rsidRDefault="009B09C3" w:rsidP="00FE48D4">
            <w:pPr>
              <w:pStyle w:val="Glava"/>
              <w:tabs>
                <w:tab w:val="clear" w:pos="4536"/>
                <w:tab w:val="clear" w:pos="9072"/>
              </w:tabs>
              <w:rPr>
                <w:rFonts w:cs="Arial"/>
                <w:sz w:val="22"/>
                <w:szCs w:val="22"/>
              </w:rPr>
            </w:pPr>
          </w:p>
        </w:tc>
        <w:tc>
          <w:tcPr>
            <w:tcW w:w="1291" w:type="dxa"/>
          </w:tcPr>
          <w:p w14:paraId="523D3773" w14:textId="77777777" w:rsidR="009B09C3" w:rsidRPr="006B1F04" w:rsidRDefault="009B09C3" w:rsidP="00FE48D4">
            <w:pPr>
              <w:pStyle w:val="Glava"/>
              <w:tabs>
                <w:tab w:val="clear" w:pos="4536"/>
                <w:tab w:val="clear" w:pos="9072"/>
              </w:tabs>
              <w:rPr>
                <w:rFonts w:cs="Arial"/>
                <w:sz w:val="22"/>
                <w:szCs w:val="22"/>
              </w:rPr>
            </w:pPr>
          </w:p>
          <w:p w14:paraId="118520CE"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DA / NE</w:t>
            </w:r>
          </w:p>
        </w:tc>
        <w:tc>
          <w:tcPr>
            <w:tcW w:w="1982" w:type="dxa"/>
          </w:tcPr>
          <w:p w14:paraId="3B483323" w14:textId="77777777" w:rsidR="009B09C3" w:rsidRPr="006B1F04" w:rsidRDefault="009B09C3" w:rsidP="00FE48D4">
            <w:pPr>
              <w:pStyle w:val="Glava"/>
              <w:tabs>
                <w:tab w:val="clear" w:pos="4536"/>
                <w:tab w:val="clear" w:pos="9072"/>
              </w:tabs>
              <w:rPr>
                <w:rFonts w:cs="Arial"/>
                <w:sz w:val="22"/>
                <w:szCs w:val="22"/>
              </w:rPr>
            </w:pPr>
          </w:p>
        </w:tc>
        <w:tc>
          <w:tcPr>
            <w:tcW w:w="2254" w:type="dxa"/>
          </w:tcPr>
          <w:p w14:paraId="5BDE974F" w14:textId="77777777" w:rsidR="009B09C3" w:rsidRPr="006B1F04" w:rsidRDefault="009B09C3" w:rsidP="00FE48D4">
            <w:pPr>
              <w:pStyle w:val="Glava"/>
              <w:tabs>
                <w:tab w:val="clear" w:pos="4536"/>
                <w:tab w:val="clear" w:pos="9072"/>
              </w:tabs>
              <w:rPr>
                <w:rFonts w:cs="Arial"/>
                <w:sz w:val="22"/>
                <w:szCs w:val="22"/>
              </w:rPr>
            </w:pPr>
          </w:p>
        </w:tc>
      </w:tr>
      <w:tr w:rsidR="006B1F04" w:rsidRPr="006B1F04" w14:paraId="73B6B0B7" w14:textId="77777777" w:rsidTr="00FE48D4">
        <w:trPr>
          <w:trHeight w:val="1157"/>
        </w:trPr>
        <w:tc>
          <w:tcPr>
            <w:tcW w:w="2378" w:type="dxa"/>
          </w:tcPr>
          <w:p w14:paraId="421C2965" w14:textId="77777777" w:rsidR="009B09C3" w:rsidRPr="006B1F04" w:rsidRDefault="009B09C3" w:rsidP="00FE48D4">
            <w:pPr>
              <w:pStyle w:val="Glava"/>
              <w:tabs>
                <w:tab w:val="clear" w:pos="4536"/>
                <w:tab w:val="clear" w:pos="9072"/>
              </w:tabs>
              <w:rPr>
                <w:rFonts w:cs="Arial"/>
                <w:sz w:val="22"/>
                <w:szCs w:val="22"/>
              </w:rPr>
            </w:pPr>
          </w:p>
        </w:tc>
        <w:tc>
          <w:tcPr>
            <w:tcW w:w="1618" w:type="dxa"/>
          </w:tcPr>
          <w:p w14:paraId="4D6CD312" w14:textId="77777777" w:rsidR="009B09C3" w:rsidRPr="006B1F04" w:rsidRDefault="009B09C3" w:rsidP="00FE48D4">
            <w:pPr>
              <w:pStyle w:val="Glava"/>
              <w:tabs>
                <w:tab w:val="clear" w:pos="4536"/>
                <w:tab w:val="clear" w:pos="9072"/>
              </w:tabs>
              <w:rPr>
                <w:rFonts w:cs="Arial"/>
                <w:sz w:val="22"/>
                <w:szCs w:val="22"/>
              </w:rPr>
            </w:pPr>
          </w:p>
        </w:tc>
        <w:tc>
          <w:tcPr>
            <w:tcW w:w="1818" w:type="dxa"/>
          </w:tcPr>
          <w:p w14:paraId="62EA2909" w14:textId="77777777" w:rsidR="009B09C3" w:rsidRPr="006B1F04" w:rsidRDefault="009B09C3" w:rsidP="00FE48D4">
            <w:pPr>
              <w:pStyle w:val="Glava"/>
              <w:tabs>
                <w:tab w:val="clear" w:pos="4536"/>
                <w:tab w:val="clear" w:pos="9072"/>
              </w:tabs>
              <w:rPr>
                <w:rFonts w:cs="Arial"/>
                <w:sz w:val="22"/>
                <w:szCs w:val="22"/>
              </w:rPr>
            </w:pPr>
          </w:p>
        </w:tc>
        <w:tc>
          <w:tcPr>
            <w:tcW w:w="1291" w:type="dxa"/>
          </w:tcPr>
          <w:p w14:paraId="4C3533C2" w14:textId="77777777" w:rsidR="009B09C3" w:rsidRPr="006B1F04" w:rsidRDefault="009B09C3" w:rsidP="00FE48D4">
            <w:pPr>
              <w:pStyle w:val="Glava"/>
              <w:tabs>
                <w:tab w:val="clear" w:pos="4536"/>
                <w:tab w:val="clear" w:pos="9072"/>
              </w:tabs>
              <w:rPr>
                <w:rFonts w:cs="Arial"/>
                <w:sz w:val="22"/>
                <w:szCs w:val="22"/>
              </w:rPr>
            </w:pPr>
          </w:p>
          <w:p w14:paraId="300F6C20" w14:textId="77777777" w:rsidR="009B09C3" w:rsidRPr="006B1F04" w:rsidRDefault="009B09C3" w:rsidP="00FE48D4">
            <w:pPr>
              <w:pStyle w:val="Glava"/>
              <w:tabs>
                <w:tab w:val="clear" w:pos="4536"/>
                <w:tab w:val="clear" w:pos="9072"/>
              </w:tabs>
              <w:jc w:val="center"/>
              <w:rPr>
                <w:rFonts w:cs="Arial"/>
                <w:sz w:val="22"/>
                <w:szCs w:val="22"/>
              </w:rPr>
            </w:pPr>
            <w:r w:rsidRPr="006B1F04">
              <w:rPr>
                <w:rFonts w:cs="Arial"/>
                <w:sz w:val="22"/>
                <w:szCs w:val="22"/>
              </w:rPr>
              <w:t>DA / NE</w:t>
            </w:r>
          </w:p>
        </w:tc>
        <w:tc>
          <w:tcPr>
            <w:tcW w:w="1982" w:type="dxa"/>
          </w:tcPr>
          <w:p w14:paraId="5AB3C883" w14:textId="77777777" w:rsidR="009B09C3" w:rsidRPr="006B1F04" w:rsidRDefault="009B09C3" w:rsidP="00FE48D4">
            <w:pPr>
              <w:pStyle w:val="Glava"/>
              <w:tabs>
                <w:tab w:val="clear" w:pos="4536"/>
                <w:tab w:val="clear" w:pos="9072"/>
              </w:tabs>
              <w:rPr>
                <w:rFonts w:cs="Arial"/>
                <w:sz w:val="22"/>
                <w:szCs w:val="22"/>
              </w:rPr>
            </w:pPr>
          </w:p>
        </w:tc>
        <w:tc>
          <w:tcPr>
            <w:tcW w:w="2254" w:type="dxa"/>
          </w:tcPr>
          <w:p w14:paraId="3E202EF8" w14:textId="77777777" w:rsidR="009B09C3" w:rsidRPr="006B1F04" w:rsidRDefault="009B09C3" w:rsidP="00FE48D4">
            <w:pPr>
              <w:pStyle w:val="Glava"/>
              <w:tabs>
                <w:tab w:val="clear" w:pos="4536"/>
                <w:tab w:val="clear" w:pos="9072"/>
              </w:tabs>
              <w:rPr>
                <w:rFonts w:cs="Arial"/>
                <w:sz w:val="22"/>
                <w:szCs w:val="22"/>
              </w:rPr>
            </w:pPr>
          </w:p>
        </w:tc>
      </w:tr>
    </w:tbl>
    <w:p w14:paraId="42A64767" w14:textId="77777777" w:rsidR="009B09C3" w:rsidRPr="006B1F04" w:rsidRDefault="009B09C3" w:rsidP="009B09C3">
      <w:pPr>
        <w:jc w:val="both"/>
        <w:rPr>
          <w:rFonts w:ascii="Arial" w:hAnsi="Arial" w:cs="Arial"/>
          <w:sz w:val="22"/>
          <w:szCs w:val="22"/>
        </w:rPr>
      </w:pPr>
      <w:r w:rsidRPr="006B1F04">
        <w:rPr>
          <w:rFonts w:ascii="Arial" w:hAnsi="Arial" w:cs="Arial"/>
          <w:sz w:val="22"/>
          <w:szCs w:val="22"/>
        </w:rPr>
        <w:t xml:space="preserve">* Za referenčnega naročnika se šteje investitor ali uporabnik objekta. </w:t>
      </w:r>
    </w:p>
    <w:p w14:paraId="79B03352" w14:textId="77777777" w:rsidR="009B09C3" w:rsidRPr="006B1F04" w:rsidRDefault="009B09C3" w:rsidP="009B09C3">
      <w:pPr>
        <w:tabs>
          <w:tab w:val="left" w:pos="4395"/>
        </w:tabs>
        <w:ind w:left="708" w:firstLine="708"/>
        <w:jc w:val="both"/>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 gospodarskega subjekta:</w:t>
      </w:r>
    </w:p>
    <w:p w14:paraId="629C0D91" w14:textId="77777777" w:rsidR="009B09C3" w:rsidRPr="006B1F04" w:rsidRDefault="009B09C3" w:rsidP="009B09C3">
      <w:pPr>
        <w:jc w:val="both"/>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___________________</w:t>
      </w:r>
    </w:p>
    <w:p w14:paraId="4FEE1CE5" w14:textId="514066C7" w:rsidR="009B09C3" w:rsidRPr="006B1F04" w:rsidRDefault="009B09C3" w:rsidP="009B09C3">
      <w:pPr>
        <w:jc w:val="right"/>
        <w:rPr>
          <w:rFonts w:ascii="Arial" w:hAnsi="Arial" w:cs="Arial"/>
          <w:sz w:val="22"/>
          <w:szCs w:val="22"/>
        </w:rPr>
      </w:pPr>
      <w:r w:rsidRPr="006B1F04">
        <w:rPr>
          <w:rFonts w:ascii="Arial" w:hAnsi="Arial" w:cs="Arial"/>
          <w:b/>
          <w:sz w:val="22"/>
          <w:szCs w:val="22"/>
        </w:rPr>
        <w:lastRenderedPageBreak/>
        <w:t xml:space="preserve">Razpisni obrazec št. </w:t>
      </w:r>
      <w:r w:rsidR="00DA42B5" w:rsidRPr="006B1F04">
        <w:rPr>
          <w:rFonts w:ascii="Arial" w:hAnsi="Arial" w:cs="Arial"/>
          <w:b/>
          <w:sz w:val="22"/>
          <w:szCs w:val="22"/>
        </w:rPr>
        <w:t xml:space="preserve">4j </w:t>
      </w:r>
    </w:p>
    <w:p w14:paraId="7CD75381" w14:textId="77777777" w:rsidR="009B09C3" w:rsidRPr="006B1F04" w:rsidRDefault="009B09C3" w:rsidP="009B09C3">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6BAB85A7" w14:textId="77777777" w:rsidR="009B09C3" w:rsidRPr="006B1F04" w:rsidRDefault="009B09C3" w:rsidP="009B09C3">
      <w:pPr>
        <w:rPr>
          <w:rFonts w:ascii="Arial" w:hAnsi="Arial" w:cs="Arial"/>
          <w:sz w:val="22"/>
          <w:szCs w:val="22"/>
        </w:rPr>
      </w:pPr>
    </w:p>
    <w:p w14:paraId="2E33595F" w14:textId="77777777" w:rsidR="009B09C3" w:rsidRPr="006B1F04" w:rsidRDefault="009B09C3" w:rsidP="009B09C3">
      <w:pPr>
        <w:rPr>
          <w:rFonts w:ascii="Arial" w:hAnsi="Arial" w:cs="Arial"/>
          <w:b/>
          <w:sz w:val="22"/>
          <w:szCs w:val="22"/>
        </w:rPr>
      </w:pPr>
    </w:p>
    <w:p w14:paraId="02F8552D" w14:textId="7D5BA573" w:rsidR="009B09C3" w:rsidRPr="006B1F04" w:rsidRDefault="009B09C3" w:rsidP="009B09C3">
      <w:pPr>
        <w:rPr>
          <w:rFonts w:ascii="Arial" w:hAnsi="Arial" w:cs="Arial"/>
          <w:b/>
          <w:sz w:val="22"/>
          <w:szCs w:val="22"/>
        </w:rPr>
      </w:pPr>
      <w:r w:rsidRPr="006B1F04">
        <w:rPr>
          <w:rFonts w:ascii="Arial" w:hAnsi="Arial" w:cs="Arial"/>
          <w:b/>
          <w:sz w:val="22"/>
          <w:szCs w:val="22"/>
        </w:rPr>
        <w:t>POTRDILO REFERENČNEGA NAROČNIKA ZA</w:t>
      </w:r>
      <w:r w:rsidRPr="006B1F04">
        <w:t xml:space="preserve"> </w:t>
      </w:r>
      <w:r w:rsidRPr="006B1F04">
        <w:rPr>
          <w:rFonts w:ascii="Arial" w:hAnsi="Arial" w:cs="Arial"/>
          <w:b/>
          <w:sz w:val="22"/>
          <w:szCs w:val="22"/>
        </w:rPr>
        <w:t xml:space="preserve">POOBLAŠČENEGA INŽENIRJA/VODJO DEL S PODROČJA </w:t>
      </w:r>
      <w:r w:rsidR="0018502C" w:rsidRPr="006B1F04">
        <w:rPr>
          <w:rFonts w:ascii="Arial" w:hAnsi="Arial" w:cs="Arial"/>
          <w:b/>
          <w:sz w:val="22"/>
          <w:szCs w:val="22"/>
        </w:rPr>
        <w:t>ELEKTROTEHNIKE</w:t>
      </w:r>
    </w:p>
    <w:p w14:paraId="0BE853A7" w14:textId="77777777" w:rsidR="009B09C3" w:rsidRPr="006B1F04" w:rsidRDefault="009B09C3" w:rsidP="009B09C3">
      <w:pPr>
        <w:rPr>
          <w:rFonts w:ascii="Arial" w:hAnsi="Arial" w:cs="Arial"/>
          <w:b/>
          <w:sz w:val="22"/>
          <w:szCs w:val="22"/>
        </w:rPr>
      </w:pPr>
    </w:p>
    <w:p w14:paraId="6ADDD8E7" w14:textId="77777777" w:rsidR="009B09C3" w:rsidRPr="006B1F04" w:rsidRDefault="009B09C3" w:rsidP="009B09C3">
      <w:pPr>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Referenčni naročnik:</w:t>
      </w:r>
      <w:r w:rsidRPr="006B1F04">
        <w:rPr>
          <w:rFonts w:ascii="Arial" w:eastAsia="Calibri" w:hAnsi="Arial" w:cs="Arial"/>
          <w:kern w:val="3"/>
          <w:sz w:val="22"/>
          <w:szCs w:val="22"/>
          <w:lang w:eastAsia="zh-CN"/>
        </w:rPr>
        <w:t xml:space="preserve"> _________________________________________________________</w:t>
      </w:r>
    </w:p>
    <w:p w14:paraId="5BD6FF55" w14:textId="77777777" w:rsidR="009B09C3" w:rsidRPr="006B1F04" w:rsidRDefault="009B09C3" w:rsidP="009B09C3">
      <w:pPr>
        <w:suppressAutoHyphens/>
        <w:autoSpaceDN w:val="0"/>
        <w:spacing w:line="276" w:lineRule="auto"/>
        <w:ind w:right="6"/>
        <w:jc w:val="both"/>
        <w:textAlignment w:val="baseline"/>
        <w:rPr>
          <w:rFonts w:ascii="Arial" w:eastAsia="Calibri" w:hAnsi="Arial" w:cs="Arial"/>
          <w:kern w:val="3"/>
          <w:sz w:val="22"/>
          <w:szCs w:val="22"/>
          <w:lang w:eastAsia="zh-CN"/>
        </w:rPr>
      </w:pPr>
    </w:p>
    <w:p w14:paraId="620E404F"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__________________________________________________________________________</w:t>
      </w:r>
    </w:p>
    <w:p w14:paraId="57C60E22" w14:textId="77777777" w:rsidR="009B09C3" w:rsidRPr="006B1F04" w:rsidRDefault="009B09C3" w:rsidP="009B09C3">
      <w:pPr>
        <w:suppressAutoHyphens/>
        <w:autoSpaceDN w:val="0"/>
        <w:spacing w:line="276" w:lineRule="auto"/>
        <w:ind w:right="6"/>
        <w:jc w:val="both"/>
        <w:textAlignment w:val="baseline"/>
        <w:rPr>
          <w:rFonts w:ascii="Arial" w:eastAsia="Calibri" w:hAnsi="Arial" w:cs="Arial"/>
          <w:kern w:val="3"/>
          <w:sz w:val="22"/>
          <w:szCs w:val="22"/>
          <w:lang w:eastAsia="zh-CN"/>
        </w:rPr>
      </w:pPr>
    </w:p>
    <w:p w14:paraId="64191CB8" w14:textId="791E8C7F"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daje to referenčno potrdilo o dobro opravljenem delu, s katerim izjavlja, da je __________________ (</w:t>
      </w:r>
      <w:r w:rsidRPr="006B1F04">
        <w:rPr>
          <w:rFonts w:ascii="Arial" w:eastAsia="Calibri" w:hAnsi="Arial" w:cs="Arial"/>
          <w:i/>
          <w:iCs/>
          <w:kern w:val="3"/>
          <w:sz w:val="22"/>
          <w:szCs w:val="22"/>
          <w:lang w:eastAsia="zh-CN"/>
        </w:rPr>
        <w:t>ime in priimek</w:t>
      </w:r>
      <w:proofErr w:type="gramStart"/>
      <w:r w:rsidRPr="006B1F04">
        <w:rPr>
          <w:rFonts w:ascii="Arial" w:eastAsia="Calibri" w:hAnsi="Arial" w:cs="Arial"/>
          <w:i/>
          <w:iCs/>
          <w:kern w:val="3"/>
          <w:sz w:val="22"/>
          <w:szCs w:val="22"/>
          <w:lang w:eastAsia="zh-CN"/>
        </w:rPr>
        <w:t>)</w:t>
      </w:r>
      <w:r w:rsidRPr="006B1F04">
        <w:rPr>
          <w:rFonts w:ascii="Arial" w:eastAsia="Calibri" w:hAnsi="Arial" w:cs="Arial"/>
          <w:kern w:val="3"/>
          <w:sz w:val="22"/>
          <w:szCs w:val="22"/>
          <w:lang w:eastAsia="zh-CN"/>
        </w:rPr>
        <w:t xml:space="preserve">  </w:t>
      </w:r>
      <w:proofErr w:type="gramEnd"/>
      <w:r w:rsidRPr="006B1F04">
        <w:rPr>
          <w:rFonts w:ascii="Arial" w:eastAsia="Calibri" w:hAnsi="Arial" w:cs="Arial"/>
          <w:kern w:val="3"/>
          <w:sz w:val="22"/>
          <w:szCs w:val="22"/>
          <w:lang w:eastAsia="zh-CN"/>
        </w:rPr>
        <w:t xml:space="preserve">uspešno (to je časovno, količinsko in kakovostno v skladu z naročilom, pogodbo in veljavnimi predpisi) kot pooblaščeni inženir/vodja del s področja </w:t>
      </w:r>
      <w:r w:rsidR="0018502C" w:rsidRPr="006B1F04">
        <w:rPr>
          <w:rFonts w:ascii="Arial" w:eastAsia="Calibri" w:hAnsi="Arial" w:cs="Arial"/>
          <w:kern w:val="3"/>
          <w:sz w:val="22"/>
          <w:szCs w:val="22"/>
          <w:lang w:eastAsia="zh-CN"/>
        </w:rPr>
        <w:t>elektrotehnike</w:t>
      </w:r>
      <w:r w:rsidRPr="006B1F04">
        <w:rPr>
          <w:rFonts w:ascii="Arial" w:eastAsia="Calibri" w:hAnsi="Arial" w:cs="Arial"/>
          <w:kern w:val="3"/>
          <w:sz w:val="22"/>
          <w:szCs w:val="22"/>
          <w:lang w:eastAsia="zh-CN"/>
        </w:rPr>
        <w:t xml:space="preserve"> sodeloval pri gradnji objekta</w:t>
      </w:r>
      <w:r w:rsidR="00114467" w:rsidRPr="006B1F04">
        <w:rPr>
          <w:rFonts w:ascii="Arial" w:eastAsia="Calibri" w:hAnsi="Arial" w:cs="Arial"/>
          <w:kern w:val="3"/>
          <w:sz w:val="22"/>
          <w:szCs w:val="22"/>
          <w:lang w:eastAsia="zh-CN"/>
        </w:rPr>
        <w:t xml:space="preserve"> Stavbe splošnega družbenega pomena (št. 126 po enotni klasifikaciji vrst objektov (CC-SI) – Uredba o razvrščanju objektov (Uradni list RS, št. 96/22)):</w:t>
      </w:r>
    </w:p>
    <w:p w14:paraId="326FAE0A"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 pri katerem je vrednost GOI del znašala _____________EUR brez DDV, </w:t>
      </w:r>
    </w:p>
    <w:p w14:paraId="01747E64" w14:textId="6FA23F39" w:rsidR="009B09C3" w:rsidRPr="006B1F04" w:rsidRDefault="009B09C3" w:rsidP="009B09C3">
      <w:pPr>
        <w:widowControl w:val="0"/>
        <w:suppressAutoHyphens/>
        <w:autoSpaceDN w:val="0"/>
        <w:spacing w:line="276" w:lineRule="auto"/>
        <w:ind w:right="6"/>
        <w:jc w:val="both"/>
        <w:textAlignment w:val="baseline"/>
        <w:rPr>
          <w:rFonts w:ascii="Arial" w:eastAsia="Calibri" w:hAnsi="Arial"/>
          <w:sz w:val="22"/>
          <w:szCs w:val="22"/>
        </w:rPr>
      </w:pPr>
      <w:r w:rsidRPr="006B1F04">
        <w:rPr>
          <w:rFonts w:ascii="Arial" w:eastAsia="Calibri" w:hAnsi="Arial"/>
          <w:sz w:val="22"/>
          <w:szCs w:val="22"/>
        </w:rPr>
        <w:t xml:space="preserve">- od tega je vrednost </w:t>
      </w:r>
      <w:proofErr w:type="spellStart"/>
      <w:r w:rsidR="0018502C" w:rsidRPr="006B1F04">
        <w:rPr>
          <w:rFonts w:ascii="Arial" w:eastAsia="Calibri" w:hAnsi="Arial"/>
          <w:sz w:val="22"/>
          <w:szCs w:val="22"/>
        </w:rPr>
        <w:t>elektroinstalacijskih</w:t>
      </w:r>
      <w:proofErr w:type="spellEnd"/>
      <w:r w:rsidRPr="006B1F04">
        <w:rPr>
          <w:rFonts w:ascii="Arial" w:eastAsia="Calibri" w:hAnsi="Arial"/>
          <w:sz w:val="22"/>
          <w:szCs w:val="22"/>
        </w:rPr>
        <w:t xml:space="preserve"> del znašala __________ EUR brez DDV, </w:t>
      </w:r>
    </w:p>
    <w:p w14:paraId="5F996063" w14:textId="77777777" w:rsidR="00114467" w:rsidRPr="006B1F04" w:rsidRDefault="00114467" w:rsidP="00114467">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 objekt pa PREDSTAVLJA / NE PREDSTAVLJA (se obkroži pravilen odgovor) Stavbo za izobraževanje in znanstvenoraziskovalno delo ali Stavbo za zdravstveno </w:t>
      </w:r>
      <w:proofErr w:type="gramStart"/>
      <w:r w:rsidRPr="006B1F04">
        <w:rPr>
          <w:rFonts w:ascii="Arial" w:eastAsia="Calibri" w:hAnsi="Arial" w:cs="Arial"/>
          <w:kern w:val="3"/>
          <w:sz w:val="22"/>
          <w:szCs w:val="22"/>
          <w:lang w:eastAsia="zh-CN"/>
        </w:rPr>
        <w:t xml:space="preserve">oskrbo  </w:t>
      </w:r>
      <w:proofErr w:type="gramEnd"/>
      <w:r w:rsidRPr="006B1F04">
        <w:rPr>
          <w:rFonts w:ascii="Arial" w:eastAsia="Calibri" w:hAnsi="Arial" w:cs="Arial"/>
          <w:kern w:val="3"/>
          <w:sz w:val="22"/>
          <w:szCs w:val="22"/>
          <w:lang w:eastAsia="zh-CN"/>
        </w:rPr>
        <w:t>(št. 1263 ali 1264 po enotni klasifikaciji vrst objektov (CC-SI) – Uredba o razvrščanju objektov (Uradni list RS, št. 96/22)).</w:t>
      </w:r>
    </w:p>
    <w:p w14:paraId="77263161" w14:textId="77777777" w:rsidR="009056DA" w:rsidRPr="006B1F04" w:rsidRDefault="009056DA"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A4E2E58"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Za objekt je bila izvedena </w:t>
      </w:r>
      <w:proofErr w:type="gramStart"/>
      <w:r w:rsidRPr="006B1F04">
        <w:rPr>
          <w:rFonts w:ascii="Arial" w:eastAsia="Calibri" w:hAnsi="Arial" w:cs="Arial"/>
          <w:kern w:val="3"/>
          <w:sz w:val="22"/>
          <w:szCs w:val="22"/>
          <w:lang w:eastAsia="zh-CN"/>
        </w:rPr>
        <w:t>primopredaja</w:t>
      </w:r>
      <w:proofErr w:type="gramEnd"/>
      <w:r w:rsidRPr="006B1F04">
        <w:rPr>
          <w:rFonts w:ascii="Arial" w:eastAsia="Calibri" w:hAnsi="Arial" w:cs="Arial"/>
          <w:kern w:val="3"/>
          <w:sz w:val="22"/>
          <w:szCs w:val="22"/>
          <w:lang w:eastAsia="zh-CN"/>
        </w:rPr>
        <w:t xml:space="preserve"> dne ________ </w:t>
      </w:r>
      <w:r w:rsidRPr="006B1F04">
        <w:rPr>
          <w:rFonts w:ascii="Arial" w:eastAsia="Calibri" w:hAnsi="Arial" w:cs="Arial"/>
          <w:i/>
          <w:iCs/>
          <w:kern w:val="3"/>
          <w:sz w:val="22"/>
          <w:szCs w:val="22"/>
          <w:lang w:eastAsia="zh-CN"/>
        </w:rPr>
        <w:t>(se navede datum primopredaje).</w:t>
      </w:r>
      <w:r w:rsidRPr="006B1F04">
        <w:rPr>
          <w:rFonts w:ascii="Arial" w:eastAsia="Calibri" w:hAnsi="Arial" w:cs="Arial"/>
          <w:kern w:val="3"/>
          <w:sz w:val="22"/>
          <w:szCs w:val="22"/>
          <w:lang w:eastAsia="zh-CN"/>
        </w:rPr>
        <w:t xml:space="preserve"> Za objekt je bilo pridobljeno uporabno dovoljenje. </w:t>
      </w:r>
    </w:p>
    <w:p w14:paraId="5454DB4E"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66E2A68"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B5DC746"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Kontaktna oseba referenčnega naročnika (ime, priimek, elektronski naslov oziroma telefonska številka): </w:t>
      </w:r>
    </w:p>
    <w:p w14:paraId="37B2AD0F"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CA5F01D"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64F9764E"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6527D6A"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5A2073A"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73FC0CFD"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78B4CB5"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60A8CE7" w14:textId="77777777" w:rsidR="009B09C3" w:rsidRPr="006B1F04" w:rsidRDefault="009B09C3" w:rsidP="009B09C3">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 xml:space="preserve">Datum: _____________________         </w:t>
      </w:r>
      <w:r w:rsidRPr="006B1F04">
        <w:rPr>
          <w:rFonts w:ascii="Arial" w:hAnsi="Arial" w:cs="Arial"/>
          <w:kern w:val="3"/>
          <w:sz w:val="22"/>
          <w:szCs w:val="22"/>
        </w:rPr>
        <w:tab/>
        <w:t xml:space="preserve">     Žig in podpis odgovorne osebe ref. naročnika:</w:t>
      </w:r>
    </w:p>
    <w:p w14:paraId="7DCC48E4" w14:textId="77777777" w:rsidR="009B09C3" w:rsidRPr="006B1F04" w:rsidRDefault="009B09C3" w:rsidP="009B09C3">
      <w:pPr>
        <w:suppressAutoHyphens/>
        <w:autoSpaceDN w:val="0"/>
        <w:spacing w:line="276" w:lineRule="auto"/>
        <w:ind w:right="6"/>
        <w:jc w:val="both"/>
        <w:textAlignment w:val="baseline"/>
        <w:rPr>
          <w:rFonts w:ascii="Arial" w:hAnsi="Arial" w:cs="Arial"/>
          <w:i/>
          <w:kern w:val="3"/>
          <w:sz w:val="22"/>
          <w:szCs w:val="22"/>
        </w:rPr>
      </w:pPr>
    </w:p>
    <w:p w14:paraId="21153DE7" w14:textId="77777777" w:rsidR="009B09C3" w:rsidRPr="006B1F04" w:rsidRDefault="009B09C3" w:rsidP="009B09C3">
      <w:pPr>
        <w:suppressAutoHyphens/>
        <w:autoSpaceDN w:val="0"/>
        <w:spacing w:line="276" w:lineRule="auto"/>
        <w:ind w:right="6"/>
        <w:jc w:val="both"/>
        <w:textAlignment w:val="baseline"/>
        <w:rPr>
          <w:rFonts w:ascii="Arial" w:hAnsi="Arial" w:cs="Arial"/>
          <w:i/>
          <w:kern w:val="3"/>
          <w:sz w:val="22"/>
          <w:szCs w:val="22"/>
        </w:rPr>
      </w:pPr>
    </w:p>
    <w:p w14:paraId="46F4901F" w14:textId="77777777" w:rsidR="009B09C3" w:rsidRPr="006B1F04" w:rsidRDefault="009B09C3" w:rsidP="009B09C3">
      <w:pPr>
        <w:suppressAutoHyphens/>
        <w:autoSpaceDN w:val="0"/>
        <w:spacing w:line="276" w:lineRule="auto"/>
        <w:ind w:right="6"/>
        <w:jc w:val="both"/>
        <w:textAlignment w:val="baseline"/>
        <w:rPr>
          <w:rFonts w:ascii="Arial" w:hAnsi="Arial" w:cs="Arial"/>
          <w:i/>
          <w:kern w:val="3"/>
          <w:sz w:val="22"/>
          <w:szCs w:val="22"/>
        </w:rPr>
      </w:pPr>
    </w:p>
    <w:p w14:paraId="79E8C833" w14:textId="2F49E0DC" w:rsidR="009B09C3" w:rsidRPr="006B1F04" w:rsidRDefault="009B09C3" w:rsidP="009B09C3">
      <w:pPr>
        <w:rPr>
          <w:rFonts w:ascii="Arial" w:hAnsi="Arial" w:cs="Arial"/>
          <w:sz w:val="22"/>
          <w:szCs w:val="22"/>
        </w:rPr>
      </w:pP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t>_____________________________________</w:t>
      </w:r>
      <w:r w:rsidRPr="006B1F04">
        <w:rPr>
          <w:rFonts w:ascii="Arial" w:hAnsi="Arial" w:cs="Arial"/>
          <w:sz w:val="22"/>
          <w:szCs w:val="22"/>
        </w:rPr>
        <w:br w:type="page"/>
      </w:r>
    </w:p>
    <w:p w14:paraId="1A907DE9" w14:textId="2EB3D389" w:rsidR="0018502C" w:rsidRPr="006B1F04" w:rsidRDefault="0018502C" w:rsidP="0018502C">
      <w:pPr>
        <w:jc w:val="right"/>
        <w:rPr>
          <w:rFonts w:ascii="Arial" w:hAnsi="Arial" w:cs="Arial"/>
          <w:sz w:val="22"/>
          <w:szCs w:val="22"/>
        </w:rPr>
      </w:pPr>
      <w:r w:rsidRPr="006B1F04">
        <w:rPr>
          <w:rFonts w:ascii="Arial" w:hAnsi="Arial" w:cs="Arial"/>
          <w:b/>
          <w:sz w:val="22"/>
          <w:szCs w:val="22"/>
        </w:rPr>
        <w:lastRenderedPageBreak/>
        <w:t xml:space="preserve">Razpisni obrazec št. </w:t>
      </w:r>
      <w:r w:rsidR="00DA42B5" w:rsidRPr="006B1F04">
        <w:rPr>
          <w:rFonts w:ascii="Arial" w:hAnsi="Arial" w:cs="Arial"/>
          <w:b/>
          <w:sz w:val="22"/>
          <w:szCs w:val="22"/>
        </w:rPr>
        <w:t xml:space="preserve">4k </w:t>
      </w:r>
    </w:p>
    <w:p w14:paraId="343B13DC" w14:textId="77777777" w:rsidR="0018502C" w:rsidRPr="006B1F04" w:rsidRDefault="0018502C" w:rsidP="0018502C">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5975ABF2" w14:textId="77777777" w:rsidR="0018502C" w:rsidRPr="006B1F04" w:rsidRDefault="0018502C" w:rsidP="0018502C">
      <w:pPr>
        <w:rPr>
          <w:rFonts w:ascii="Arial" w:hAnsi="Arial" w:cs="Arial"/>
          <w:sz w:val="22"/>
          <w:szCs w:val="22"/>
        </w:rPr>
      </w:pPr>
    </w:p>
    <w:p w14:paraId="125258A1" w14:textId="77777777" w:rsidR="0018502C" w:rsidRPr="006B1F04" w:rsidRDefault="0018502C" w:rsidP="0018502C">
      <w:pPr>
        <w:rPr>
          <w:rFonts w:ascii="Arial" w:hAnsi="Arial" w:cs="Arial"/>
          <w:b/>
          <w:sz w:val="22"/>
          <w:szCs w:val="22"/>
        </w:rPr>
      </w:pPr>
    </w:p>
    <w:p w14:paraId="7C1ED9AC" w14:textId="5C644E1D" w:rsidR="0018502C" w:rsidRPr="006B1F04" w:rsidRDefault="0018502C" w:rsidP="0018502C">
      <w:pPr>
        <w:rPr>
          <w:rFonts w:ascii="Arial" w:hAnsi="Arial" w:cs="Arial"/>
          <w:b/>
          <w:sz w:val="22"/>
          <w:szCs w:val="22"/>
        </w:rPr>
      </w:pPr>
      <w:r w:rsidRPr="006B1F04">
        <w:rPr>
          <w:rFonts w:ascii="Arial" w:hAnsi="Arial" w:cs="Arial"/>
          <w:b/>
          <w:sz w:val="22"/>
          <w:szCs w:val="22"/>
        </w:rPr>
        <w:t xml:space="preserve">IZJAVA IN SEZNAM NAJPOMEMBNEJŠIH </w:t>
      </w:r>
      <w:proofErr w:type="gramStart"/>
      <w:r w:rsidRPr="006B1F04">
        <w:rPr>
          <w:rFonts w:ascii="Arial" w:hAnsi="Arial" w:cs="Arial"/>
          <w:b/>
          <w:sz w:val="22"/>
          <w:szCs w:val="22"/>
        </w:rPr>
        <w:t>REFERENC</w:t>
      </w:r>
      <w:proofErr w:type="gramEnd"/>
      <w:r w:rsidRPr="006B1F04">
        <w:rPr>
          <w:rFonts w:ascii="Arial" w:hAnsi="Arial" w:cs="Arial"/>
          <w:b/>
          <w:sz w:val="22"/>
          <w:szCs w:val="22"/>
        </w:rPr>
        <w:t xml:space="preserve"> ZA BIM KOORDINATORJA</w:t>
      </w:r>
    </w:p>
    <w:p w14:paraId="46919CBC" w14:textId="77777777" w:rsidR="0018502C" w:rsidRPr="006B1F04" w:rsidRDefault="0018502C" w:rsidP="0018502C">
      <w:pPr>
        <w:rPr>
          <w:rFonts w:ascii="Arial" w:hAnsi="Arial" w:cs="Arial"/>
          <w:b/>
          <w:sz w:val="22"/>
          <w:szCs w:val="22"/>
        </w:rPr>
      </w:pPr>
    </w:p>
    <w:p w14:paraId="5B36BEDF" w14:textId="7EDCA724" w:rsidR="0018502C" w:rsidRPr="006B1F04" w:rsidRDefault="0018502C" w:rsidP="0018502C">
      <w:pPr>
        <w:rPr>
          <w:rFonts w:ascii="Arial" w:hAnsi="Arial" w:cs="Arial"/>
          <w:b/>
          <w:sz w:val="22"/>
          <w:szCs w:val="22"/>
        </w:rPr>
      </w:pPr>
      <w:r w:rsidRPr="006B1F04">
        <w:rPr>
          <w:rFonts w:ascii="Arial" w:hAnsi="Arial" w:cs="Arial"/>
          <w:b/>
          <w:sz w:val="22"/>
          <w:szCs w:val="22"/>
        </w:rPr>
        <w:t xml:space="preserve">POOBLAŠČENI BIM KOORDINATOR (ime priimek): </w:t>
      </w:r>
    </w:p>
    <w:p w14:paraId="5E456466" w14:textId="77777777" w:rsidR="0018502C" w:rsidRPr="006B1F04" w:rsidRDefault="0018502C" w:rsidP="0018502C">
      <w:pPr>
        <w:rPr>
          <w:rFonts w:ascii="Arial" w:hAnsi="Arial" w:cs="Arial"/>
          <w:b/>
          <w:sz w:val="22"/>
          <w:szCs w:val="22"/>
        </w:rPr>
      </w:pPr>
      <w:r w:rsidRPr="006B1F04">
        <w:rPr>
          <w:rFonts w:ascii="Arial" w:hAnsi="Arial" w:cs="Arial"/>
          <w:b/>
          <w:sz w:val="22"/>
          <w:szCs w:val="22"/>
        </w:rPr>
        <w:t>___________________________________</w:t>
      </w:r>
    </w:p>
    <w:p w14:paraId="272992C5" w14:textId="77777777" w:rsidR="0018502C" w:rsidRPr="006B1F04" w:rsidRDefault="0018502C" w:rsidP="0018502C">
      <w:pPr>
        <w:rPr>
          <w:rFonts w:ascii="Arial" w:hAnsi="Arial" w:cs="Arial"/>
          <w:sz w:val="22"/>
          <w:szCs w:val="22"/>
        </w:rPr>
      </w:pPr>
    </w:p>
    <w:p w14:paraId="00F050C2" w14:textId="3AE09632" w:rsidR="0018502C" w:rsidRPr="006B1F04" w:rsidRDefault="0018502C" w:rsidP="0018502C">
      <w:pPr>
        <w:jc w:val="both"/>
        <w:rPr>
          <w:rFonts w:ascii="Arial" w:hAnsi="Arial" w:cs="Arial"/>
          <w:sz w:val="22"/>
          <w:szCs w:val="22"/>
        </w:rPr>
      </w:pPr>
      <w:r w:rsidRPr="006B1F04">
        <w:rPr>
          <w:rFonts w:ascii="Arial" w:hAnsi="Arial" w:cs="Arial"/>
          <w:sz w:val="22"/>
          <w:szCs w:val="22"/>
        </w:rPr>
        <w:t xml:space="preserve">Izjavljamo, da </w:t>
      </w:r>
      <w:r w:rsidRPr="006B1F04">
        <w:rPr>
          <w:rFonts w:ascii="Arial" w:hAnsi="Arial" w:cs="Arial"/>
          <w:sz w:val="22"/>
          <w:szCs w:val="22"/>
        </w:rPr>
        <w:tab/>
        <w:t xml:space="preserve">ima zgoraj navedeni BIM koordinator najmanj 1. bolonjsko stopnjo izobrazbe (tehnična smer) in da je v </w:t>
      </w:r>
      <w:r w:rsidR="00D72E47" w:rsidRPr="006B1F04">
        <w:rPr>
          <w:rFonts w:ascii="Arial" w:hAnsi="Arial" w:cs="Arial"/>
          <w:sz w:val="22"/>
          <w:szCs w:val="22"/>
        </w:rPr>
        <w:t xml:space="preserve">obdobju od </w:t>
      </w:r>
      <w:proofErr w:type="gramStart"/>
      <w:r w:rsidR="00D72E47" w:rsidRPr="006B1F04">
        <w:rPr>
          <w:rFonts w:ascii="Arial" w:hAnsi="Arial" w:cs="Arial"/>
          <w:sz w:val="22"/>
          <w:szCs w:val="22"/>
        </w:rPr>
        <w:t>1. 1. 2015</w:t>
      </w:r>
      <w:proofErr w:type="gramEnd"/>
      <w:r w:rsidRPr="006B1F04">
        <w:rPr>
          <w:rFonts w:ascii="Arial" w:hAnsi="Arial" w:cs="Arial"/>
          <w:sz w:val="22"/>
          <w:szCs w:val="22"/>
        </w:rPr>
        <w:t xml:space="preserve"> sodeloval kot BIM koordinator pri projektiranju oziroma izgradnji objekta:</w:t>
      </w:r>
    </w:p>
    <w:p w14:paraId="1E56D701" w14:textId="77777777" w:rsidR="0018502C" w:rsidRPr="006B1F04" w:rsidRDefault="0018502C" w:rsidP="0018502C">
      <w:pPr>
        <w:jc w:val="both"/>
        <w:rPr>
          <w:rFonts w:ascii="Arial" w:hAnsi="Arial" w:cs="Arial"/>
        </w:rPr>
      </w:pPr>
    </w:p>
    <w:p w14:paraId="04830182" w14:textId="77777777" w:rsidR="0018502C" w:rsidRPr="006B1F04" w:rsidRDefault="0018502C" w:rsidP="0018502C">
      <w:pPr>
        <w:rPr>
          <w:rFonts w:ascii="Arial" w:hAnsi="Arial" w:cs="Arial"/>
          <w:sz w:val="22"/>
          <w:szCs w:val="22"/>
        </w:rPr>
      </w:pPr>
    </w:p>
    <w:p w14:paraId="30DD836D" w14:textId="77777777" w:rsidR="0018502C" w:rsidRPr="006B1F04" w:rsidRDefault="0018502C" w:rsidP="0018502C">
      <w:pPr>
        <w:pStyle w:val="Glava"/>
        <w:tabs>
          <w:tab w:val="clear" w:pos="4536"/>
          <w:tab w:val="clear" w:pos="9072"/>
        </w:tabs>
        <w:rPr>
          <w:rFonts w:cs="Arial"/>
          <w:b/>
          <w:sz w:val="22"/>
          <w:szCs w:val="22"/>
        </w:rPr>
      </w:pPr>
      <w:r w:rsidRPr="006B1F04">
        <w:rPr>
          <w:rFonts w:cs="Arial"/>
          <w:b/>
          <w:sz w:val="22"/>
          <w:szCs w:val="22"/>
        </w:rPr>
        <w:t xml:space="preserve"> </w:t>
      </w:r>
    </w:p>
    <w:tbl>
      <w:tblPr>
        <w:tblW w:w="10600" w:type="dxa"/>
        <w:tblInd w:w="-449"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62"/>
        <w:gridCol w:w="2083"/>
        <w:gridCol w:w="2552"/>
        <w:gridCol w:w="2903"/>
      </w:tblGrid>
      <w:tr w:rsidR="006B1F04" w:rsidRPr="006B1F04" w14:paraId="3CB58709" w14:textId="77777777" w:rsidTr="0018502C">
        <w:trPr>
          <w:trHeight w:val="894"/>
        </w:trPr>
        <w:tc>
          <w:tcPr>
            <w:tcW w:w="3062" w:type="dxa"/>
            <w:shd w:val="pct10" w:color="auto" w:fill="auto"/>
            <w:vAlign w:val="center"/>
          </w:tcPr>
          <w:p w14:paraId="3D07A85A" w14:textId="77777777" w:rsidR="0018502C" w:rsidRPr="006B1F04" w:rsidRDefault="0018502C" w:rsidP="00FE48D4">
            <w:pPr>
              <w:pStyle w:val="Glava"/>
              <w:tabs>
                <w:tab w:val="clear" w:pos="4536"/>
                <w:tab w:val="clear" w:pos="9072"/>
              </w:tabs>
              <w:jc w:val="center"/>
              <w:rPr>
                <w:rFonts w:cs="Arial"/>
                <w:sz w:val="22"/>
                <w:szCs w:val="22"/>
              </w:rPr>
            </w:pPr>
            <w:r w:rsidRPr="006B1F04">
              <w:rPr>
                <w:rFonts w:cs="Arial"/>
                <w:sz w:val="22"/>
                <w:szCs w:val="22"/>
              </w:rPr>
              <w:t>Referenčni naročnik*</w:t>
            </w:r>
          </w:p>
        </w:tc>
        <w:tc>
          <w:tcPr>
            <w:tcW w:w="2083" w:type="dxa"/>
            <w:shd w:val="pct10" w:color="auto" w:fill="auto"/>
            <w:vAlign w:val="center"/>
          </w:tcPr>
          <w:p w14:paraId="69D26C48" w14:textId="77777777" w:rsidR="0018502C" w:rsidRPr="006B1F04" w:rsidRDefault="0018502C" w:rsidP="00FE48D4">
            <w:pPr>
              <w:pStyle w:val="Glava"/>
              <w:tabs>
                <w:tab w:val="clear" w:pos="4536"/>
                <w:tab w:val="clear" w:pos="9072"/>
              </w:tabs>
              <w:jc w:val="center"/>
              <w:rPr>
                <w:rFonts w:cs="Arial"/>
                <w:sz w:val="22"/>
                <w:szCs w:val="22"/>
              </w:rPr>
            </w:pPr>
            <w:proofErr w:type="gramStart"/>
            <w:r w:rsidRPr="006B1F04">
              <w:rPr>
                <w:rFonts w:cs="Arial"/>
                <w:sz w:val="22"/>
                <w:szCs w:val="22"/>
              </w:rPr>
              <w:t>vrednost</w:t>
            </w:r>
            <w:proofErr w:type="gramEnd"/>
            <w:r w:rsidRPr="006B1F04">
              <w:rPr>
                <w:rFonts w:cs="Arial"/>
                <w:sz w:val="22"/>
                <w:szCs w:val="22"/>
              </w:rPr>
              <w:t xml:space="preserve"> GOI del objekta (EUR brez DDV) </w:t>
            </w:r>
          </w:p>
        </w:tc>
        <w:tc>
          <w:tcPr>
            <w:tcW w:w="2552" w:type="dxa"/>
            <w:shd w:val="pct10" w:color="auto" w:fill="auto"/>
            <w:vAlign w:val="center"/>
          </w:tcPr>
          <w:p w14:paraId="1C127C00" w14:textId="43C6F02F" w:rsidR="0018502C" w:rsidRPr="006B1F04" w:rsidRDefault="0018502C" w:rsidP="00FE48D4">
            <w:pPr>
              <w:pStyle w:val="Glava"/>
              <w:tabs>
                <w:tab w:val="clear" w:pos="4536"/>
                <w:tab w:val="clear" w:pos="9072"/>
              </w:tabs>
              <w:jc w:val="center"/>
              <w:rPr>
                <w:rFonts w:cs="Arial"/>
                <w:sz w:val="22"/>
                <w:szCs w:val="22"/>
              </w:rPr>
            </w:pPr>
            <w:r w:rsidRPr="006B1F04">
              <w:rPr>
                <w:rFonts w:cs="Arial"/>
                <w:sz w:val="22"/>
                <w:szCs w:val="22"/>
              </w:rPr>
              <w:t xml:space="preserve">Datum </w:t>
            </w:r>
            <w:proofErr w:type="gramStart"/>
            <w:r w:rsidRPr="006B1F04">
              <w:rPr>
                <w:rFonts w:cs="Arial"/>
                <w:sz w:val="22"/>
                <w:szCs w:val="22"/>
              </w:rPr>
              <w:t>primopredaje</w:t>
            </w:r>
            <w:proofErr w:type="gramEnd"/>
            <w:r w:rsidR="00F0213E" w:rsidRPr="006B1F04">
              <w:rPr>
                <w:rFonts w:cs="Arial"/>
                <w:sz w:val="22"/>
                <w:szCs w:val="22"/>
              </w:rPr>
              <w:t xml:space="preserve"> projektne dokumentacije/</w:t>
            </w:r>
            <w:r w:rsidRPr="006B1F04">
              <w:rPr>
                <w:rFonts w:cs="Arial"/>
                <w:sz w:val="22"/>
                <w:szCs w:val="22"/>
              </w:rPr>
              <w:t>objekta</w:t>
            </w:r>
          </w:p>
        </w:tc>
        <w:tc>
          <w:tcPr>
            <w:tcW w:w="2903" w:type="dxa"/>
            <w:shd w:val="pct10" w:color="auto" w:fill="auto"/>
          </w:tcPr>
          <w:p w14:paraId="0C2BD895" w14:textId="77777777" w:rsidR="0018502C" w:rsidRPr="006B1F04" w:rsidRDefault="0018502C" w:rsidP="00FE48D4">
            <w:pPr>
              <w:pStyle w:val="Glava"/>
              <w:tabs>
                <w:tab w:val="clear" w:pos="4536"/>
                <w:tab w:val="clear" w:pos="9072"/>
              </w:tabs>
              <w:jc w:val="center"/>
              <w:rPr>
                <w:rFonts w:cs="Arial"/>
                <w:sz w:val="22"/>
                <w:szCs w:val="22"/>
              </w:rPr>
            </w:pPr>
            <w:proofErr w:type="gramStart"/>
            <w:r w:rsidRPr="006B1F04">
              <w:rPr>
                <w:rFonts w:cs="Arial"/>
                <w:sz w:val="22"/>
                <w:szCs w:val="22"/>
              </w:rPr>
              <w:t>Kontakt</w:t>
            </w:r>
            <w:proofErr w:type="gramEnd"/>
            <w:r w:rsidRPr="006B1F04">
              <w:rPr>
                <w:rFonts w:cs="Arial"/>
                <w:sz w:val="22"/>
                <w:szCs w:val="22"/>
              </w:rPr>
              <w:t xml:space="preserve"> referenčnega naročnika</w:t>
            </w:r>
          </w:p>
          <w:p w14:paraId="092071AC" w14:textId="77777777" w:rsidR="0018502C" w:rsidRPr="006B1F04" w:rsidRDefault="0018502C" w:rsidP="00FE48D4">
            <w:pPr>
              <w:pStyle w:val="Glava"/>
              <w:tabs>
                <w:tab w:val="clear" w:pos="4536"/>
                <w:tab w:val="clear" w:pos="9072"/>
              </w:tabs>
              <w:jc w:val="center"/>
              <w:rPr>
                <w:rFonts w:cs="Arial"/>
                <w:sz w:val="22"/>
                <w:szCs w:val="22"/>
              </w:rPr>
            </w:pPr>
            <w:r w:rsidRPr="006B1F04">
              <w:rPr>
                <w:rFonts w:cs="Arial"/>
                <w:sz w:val="22"/>
                <w:szCs w:val="22"/>
              </w:rPr>
              <w:t xml:space="preserve">(ime, priimek in </w:t>
            </w:r>
            <w:proofErr w:type="gramStart"/>
            <w:r w:rsidRPr="006B1F04">
              <w:rPr>
                <w:rFonts w:cs="Arial"/>
                <w:sz w:val="22"/>
                <w:szCs w:val="22"/>
              </w:rPr>
              <w:t>e-mail</w:t>
            </w:r>
            <w:proofErr w:type="gramEnd"/>
            <w:r w:rsidRPr="006B1F04">
              <w:rPr>
                <w:rFonts w:cs="Arial"/>
                <w:sz w:val="22"/>
                <w:szCs w:val="22"/>
              </w:rPr>
              <w:t>)</w:t>
            </w:r>
          </w:p>
        </w:tc>
      </w:tr>
      <w:tr w:rsidR="006B1F04" w:rsidRPr="006B1F04" w14:paraId="1A97F24E" w14:textId="77777777" w:rsidTr="0018502C">
        <w:trPr>
          <w:trHeight w:val="1173"/>
        </w:trPr>
        <w:tc>
          <w:tcPr>
            <w:tcW w:w="3062" w:type="dxa"/>
            <w:tcBorders>
              <w:top w:val="nil"/>
            </w:tcBorders>
          </w:tcPr>
          <w:p w14:paraId="1B0A3CEA" w14:textId="77777777" w:rsidR="0018502C" w:rsidRPr="006B1F04" w:rsidRDefault="0018502C" w:rsidP="00FE48D4">
            <w:pPr>
              <w:pStyle w:val="Glava"/>
              <w:tabs>
                <w:tab w:val="clear" w:pos="4536"/>
                <w:tab w:val="clear" w:pos="9072"/>
              </w:tabs>
              <w:jc w:val="center"/>
              <w:rPr>
                <w:rFonts w:cs="Arial"/>
                <w:sz w:val="22"/>
                <w:szCs w:val="22"/>
              </w:rPr>
            </w:pPr>
          </w:p>
        </w:tc>
        <w:tc>
          <w:tcPr>
            <w:tcW w:w="2083" w:type="dxa"/>
          </w:tcPr>
          <w:p w14:paraId="72CF8BE9" w14:textId="77777777" w:rsidR="0018502C" w:rsidRPr="006B1F04" w:rsidRDefault="0018502C" w:rsidP="00FE48D4">
            <w:pPr>
              <w:pStyle w:val="Glava"/>
              <w:tabs>
                <w:tab w:val="clear" w:pos="4536"/>
                <w:tab w:val="clear" w:pos="9072"/>
              </w:tabs>
              <w:rPr>
                <w:rFonts w:cs="Arial"/>
                <w:sz w:val="22"/>
                <w:szCs w:val="22"/>
              </w:rPr>
            </w:pPr>
          </w:p>
        </w:tc>
        <w:tc>
          <w:tcPr>
            <w:tcW w:w="2552" w:type="dxa"/>
            <w:tcBorders>
              <w:top w:val="nil"/>
            </w:tcBorders>
          </w:tcPr>
          <w:p w14:paraId="265E4051" w14:textId="77777777" w:rsidR="0018502C" w:rsidRPr="006B1F04" w:rsidRDefault="0018502C" w:rsidP="00FE48D4">
            <w:pPr>
              <w:pStyle w:val="Glava"/>
              <w:tabs>
                <w:tab w:val="clear" w:pos="4536"/>
                <w:tab w:val="clear" w:pos="9072"/>
              </w:tabs>
              <w:rPr>
                <w:rFonts w:cs="Arial"/>
                <w:sz w:val="22"/>
                <w:szCs w:val="22"/>
              </w:rPr>
            </w:pPr>
          </w:p>
        </w:tc>
        <w:tc>
          <w:tcPr>
            <w:tcW w:w="2903" w:type="dxa"/>
            <w:tcBorders>
              <w:top w:val="nil"/>
            </w:tcBorders>
          </w:tcPr>
          <w:p w14:paraId="08D626B7" w14:textId="77777777" w:rsidR="0018502C" w:rsidRPr="006B1F04" w:rsidRDefault="0018502C" w:rsidP="00FE48D4">
            <w:pPr>
              <w:pStyle w:val="Glava"/>
              <w:tabs>
                <w:tab w:val="clear" w:pos="4536"/>
                <w:tab w:val="clear" w:pos="9072"/>
              </w:tabs>
              <w:rPr>
                <w:rFonts w:cs="Arial"/>
                <w:sz w:val="22"/>
                <w:szCs w:val="22"/>
              </w:rPr>
            </w:pPr>
          </w:p>
        </w:tc>
      </w:tr>
      <w:tr w:rsidR="006B1F04" w:rsidRPr="006B1F04" w14:paraId="429733EE" w14:textId="77777777" w:rsidTr="0018502C">
        <w:trPr>
          <w:trHeight w:val="1157"/>
        </w:trPr>
        <w:tc>
          <w:tcPr>
            <w:tcW w:w="3062" w:type="dxa"/>
          </w:tcPr>
          <w:p w14:paraId="52375A2D" w14:textId="77777777" w:rsidR="0018502C" w:rsidRPr="006B1F04" w:rsidRDefault="0018502C" w:rsidP="00FE48D4">
            <w:pPr>
              <w:pStyle w:val="Glava"/>
              <w:tabs>
                <w:tab w:val="clear" w:pos="4536"/>
                <w:tab w:val="clear" w:pos="9072"/>
              </w:tabs>
              <w:rPr>
                <w:rFonts w:cs="Arial"/>
                <w:sz w:val="22"/>
                <w:szCs w:val="22"/>
              </w:rPr>
            </w:pPr>
          </w:p>
        </w:tc>
        <w:tc>
          <w:tcPr>
            <w:tcW w:w="2083" w:type="dxa"/>
          </w:tcPr>
          <w:p w14:paraId="308B40E6" w14:textId="77777777" w:rsidR="0018502C" w:rsidRPr="006B1F04" w:rsidRDefault="0018502C" w:rsidP="00FE48D4">
            <w:pPr>
              <w:pStyle w:val="Glava"/>
              <w:tabs>
                <w:tab w:val="clear" w:pos="4536"/>
                <w:tab w:val="clear" w:pos="9072"/>
              </w:tabs>
              <w:rPr>
                <w:rFonts w:cs="Arial"/>
                <w:sz w:val="22"/>
                <w:szCs w:val="22"/>
              </w:rPr>
            </w:pPr>
          </w:p>
        </w:tc>
        <w:tc>
          <w:tcPr>
            <w:tcW w:w="2552" w:type="dxa"/>
          </w:tcPr>
          <w:p w14:paraId="74FCDE20" w14:textId="77777777" w:rsidR="0018502C" w:rsidRPr="006B1F04" w:rsidRDefault="0018502C" w:rsidP="00FE48D4">
            <w:pPr>
              <w:pStyle w:val="Glava"/>
              <w:tabs>
                <w:tab w:val="clear" w:pos="4536"/>
                <w:tab w:val="clear" w:pos="9072"/>
              </w:tabs>
              <w:rPr>
                <w:rFonts w:cs="Arial"/>
                <w:sz w:val="22"/>
                <w:szCs w:val="22"/>
              </w:rPr>
            </w:pPr>
          </w:p>
        </w:tc>
        <w:tc>
          <w:tcPr>
            <w:tcW w:w="2903" w:type="dxa"/>
          </w:tcPr>
          <w:p w14:paraId="23E27B0C" w14:textId="77777777" w:rsidR="0018502C" w:rsidRPr="006B1F04" w:rsidRDefault="0018502C" w:rsidP="00FE48D4">
            <w:pPr>
              <w:pStyle w:val="Glava"/>
              <w:tabs>
                <w:tab w:val="clear" w:pos="4536"/>
                <w:tab w:val="clear" w:pos="9072"/>
              </w:tabs>
              <w:rPr>
                <w:rFonts w:cs="Arial"/>
                <w:sz w:val="22"/>
                <w:szCs w:val="22"/>
              </w:rPr>
            </w:pPr>
          </w:p>
        </w:tc>
      </w:tr>
      <w:tr w:rsidR="006B1F04" w:rsidRPr="006B1F04" w14:paraId="09B9B323" w14:textId="77777777" w:rsidTr="0018502C">
        <w:trPr>
          <w:trHeight w:val="1157"/>
        </w:trPr>
        <w:tc>
          <w:tcPr>
            <w:tcW w:w="3062" w:type="dxa"/>
          </w:tcPr>
          <w:p w14:paraId="3DB0109F" w14:textId="77777777" w:rsidR="0018502C" w:rsidRPr="006B1F04" w:rsidRDefault="0018502C" w:rsidP="00FE48D4">
            <w:pPr>
              <w:pStyle w:val="Glava"/>
              <w:tabs>
                <w:tab w:val="clear" w:pos="4536"/>
                <w:tab w:val="clear" w:pos="9072"/>
              </w:tabs>
              <w:rPr>
                <w:rFonts w:cs="Arial"/>
                <w:sz w:val="22"/>
                <w:szCs w:val="22"/>
              </w:rPr>
            </w:pPr>
          </w:p>
        </w:tc>
        <w:tc>
          <w:tcPr>
            <w:tcW w:w="2083" w:type="dxa"/>
          </w:tcPr>
          <w:p w14:paraId="267A7177" w14:textId="77777777" w:rsidR="0018502C" w:rsidRPr="006B1F04" w:rsidRDefault="0018502C" w:rsidP="00FE48D4">
            <w:pPr>
              <w:pStyle w:val="Glava"/>
              <w:tabs>
                <w:tab w:val="clear" w:pos="4536"/>
                <w:tab w:val="clear" w:pos="9072"/>
              </w:tabs>
              <w:rPr>
                <w:rFonts w:cs="Arial"/>
                <w:sz w:val="22"/>
                <w:szCs w:val="22"/>
              </w:rPr>
            </w:pPr>
          </w:p>
        </w:tc>
        <w:tc>
          <w:tcPr>
            <w:tcW w:w="2552" w:type="dxa"/>
          </w:tcPr>
          <w:p w14:paraId="115585A6" w14:textId="77777777" w:rsidR="0018502C" w:rsidRPr="006B1F04" w:rsidRDefault="0018502C" w:rsidP="00FE48D4">
            <w:pPr>
              <w:pStyle w:val="Glava"/>
              <w:tabs>
                <w:tab w:val="clear" w:pos="4536"/>
                <w:tab w:val="clear" w:pos="9072"/>
              </w:tabs>
              <w:rPr>
                <w:rFonts w:cs="Arial"/>
                <w:sz w:val="22"/>
                <w:szCs w:val="22"/>
              </w:rPr>
            </w:pPr>
          </w:p>
        </w:tc>
        <w:tc>
          <w:tcPr>
            <w:tcW w:w="2903" w:type="dxa"/>
          </w:tcPr>
          <w:p w14:paraId="18F4FDCF" w14:textId="77777777" w:rsidR="0018502C" w:rsidRPr="006B1F04" w:rsidRDefault="0018502C" w:rsidP="00FE48D4">
            <w:pPr>
              <w:pStyle w:val="Glava"/>
              <w:tabs>
                <w:tab w:val="clear" w:pos="4536"/>
                <w:tab w:val="clear" w:pos="9072"/>
              </w:tabs>
              <w:rPr>
                <w:rFonts w:cs="Arial"/>
                <w:sz w:val="22"/>
                <w:szCs w:val="22"/>
              </w:rPr>
            </w:pPr>
          </w:p>
        </w:tc>
      </w:tr>
    </w:tbl>
    <w:p w14:paraId="3419FD63" w14:textId="77777777" w:rsidR="0018502C" w:rsidRPr="006B1F04" w:rsidRDefault="0018502C" w:rsidP="0018502C">
      <w:pPr>
        <w:jc w:val="both"/>
        <w:rPr>
          <w:rFonts w:ascii="Arial" w:hAnsi="Arial" w:cs="Arial"/>
          <w:sz w:val="22"/>
          <w:szCs w:val="22"/>
        </w:rPr>
      </w:pPr>
      <w:r w:rsidRPr="006B1F04">
        <w:rPr>
          <w:rFonts w:ascii="Arial" w:hAnsi="Arial" w:cs="Arial"/>
          <w:sz w:val="22"/>
          <w:szCs w:val="22"/>
        </w:rPr>
        <w:t xml:space="preserve">* Za referenčnega naročnika se šteje investitor ali uporabnik objekta. </w:t>
      </w:r>
    </w:p>
    <w:p w14:paraId="641A973A" w14:textId="77777777" w:rsidR="0018502C" w:rsidRPr="006B1F04" w:rsidRDefault="0018502C" w:rsidP="0018502C">
      <w:pPr>
        <w:ind w:left="360"/>
        <w:jc w:val="both"/>
        <w:rPr>
          <w:rFonts w:ascii="Arial" w:hAnsi="Arial" w:cs="Arial"/>
          <w:b/>
          <w:sz w:val="22"/>
          <w:szCs w:val="22"/>
        </w:rPr>
      </w:pPr>
    </w:p>
    <w:p w14:paraId="6B288B39" w14:textId="77777777" w:rsidR="0018502C" w:rsidRPr="006B1F04" w:rsidRDefault="0018502C" w:rsidP="0018502C">
      <w:pPr>
        <w:jc w:val="both"/>
        <w:rPr>
          <w:rFonts w:ascii="Arial" w:hAnsi="Arial" w:cs="Arial"/>
          <w:b/>
          <w:sz w:val="22"/>
          <w:szCs w:val="22"/>
        </w:rPr>
      </w:pPr>
    </w:p>
    <w:p w14:paraId="0D71ECEA" w14:textId="77777777" w:rsidR="0018502C" w:rsidRPr="006B1F04" w:rsidRDefault="0018502C" w:rsidP="0018502C">
      <w:pPr>
        <w:tabs>
          <w:tab w:val="left" w:pos="4395"/>
        </w:tabs>
        <w:ind w:left="708" w:firstLine="708"/>
        <w:jc w:val="both"/>
        <w:rPr>
          <w:rFonts w:ascii="Arial" w:hAnsi="Arial" w:cs="Arial"/>
          <w:sz w:val="22"/>
          <w:szCs w:val="22"/>
        </w:rPr>
      </w:pPr>
      <w:r w:rsidRPr="006B1F04">
        <w:rPr>
          <w:rFonts w:ascii="Arial" w:hAnsi="Arial" w:cs="Arial"/>
          <w:sz w:val="22"/>
          <w:szCs w:val="22"/>
        </w:rPr>
        <w:t>Datum:</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Podpis gospodarskega subjekta:</w:t>
      </w:r>
    </w:p>
    <w:p w14:paraId="669A935D" w14:textId="77777777" w:rsidR="0018502C" w:rsidRPr="006B1F04" w:rsidRDefault="0018502C" w:rsidP="0018502C">
      <w:pPr>
        <w:tabs>
          <w:tab w:val="left" w:pos="4395"/>
        </w:tabs>
        <w:ind w:left="708" w:firstLine="708"/>
        <w:jc w:val="both"/>
        <w:rPr>
          <w:rFonts w:ascii="Arial" w:hAnsi="Arial" w:cs="Arial"/>
          <w:sz w:val="22"/>
          <w:szCs w:val="22"/>
        </w:rPr>
      </w:pPr>
    </w:p>
    <w:p w14:paraId="53144621" w14:textId="77777777" w:rsidR="0018502C" w:rsidRPr="006B1F04" w:rsidRDefault="0018502C" w:rsidP="0018502C">
      <w:pPr>
        <w:jc w:val="both"/>
        <w:rPr>
          <w:rFonts w:ascii="Arial" w:hAnsi="Arial" w:cs="Arial"/>
          <w:sz w:val="22"/>
          <w:szCs w:val="22"/>
        </w:rPr>
      </w:pPr>
      <w:r w:rsidRPr="006B1F04">
        <w:rPr>
          <w:rFonts w:ascii="Arial" w:hAnsi="Arial" w:cs="Arial"/>
          <w:sz w:val="22"/>
          <w:szCs w:val="22"/>
        </w:rPr>
        <w:tab/>
        <w:t>_________________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___________________</w:t>
      </w:r>
    </w:p>
    <w:p w14:paraId="4BD336AE" w14:textId="77777777" w:rsidR="0018502C" w:rsidRPr="006B1F04" w:rsidRDefault="0018502C" w:rsidP="0018502C">
      <w:pPr>
        <w:jc w:val="both"/>
        <w:rPr>
          <w:rFonts w:ascii="Arial" w:hAnsi="Arial" w:cs="Arial"/>
          <w:sz w:val="22"/>
          <w:szCs w:val="22"/>
        </w:rPr>
      </w:pPr>
    </w:p>
    <w:p w14:paraId="00E59120" w14:textId="77777777" w:rsidR="0018502C" w:rsidRPr="006B1F04" w:rsidRDefault="0018502C" w:rsidP="0018502C">
      <w:pPr>
        <w:jc w:val="both"/>
        <w:rPr>
          <w:rFonts w:ascii="Arial" w:hAnsi="Arial" w:cs="Arial"/>
          <w:sz w:val="22"/>
          <w:szCs w:val="22"/>
        </w:rPr>
      </w:pPr>
    </w:p>
    <w:p w14:paraId="01FD18EC" w14:textId="08A96D47" w:rsidR="0018502C" w:rsidRPr="006B1F04" w:rsidRDefault="0018502C">
      <w:pPr>
        <w:rPr>
          <w:rFonts w:ascii="Arial" w:hAnsi="Arial" w:cs="Arial"/>
          <w:sz w:val="22"/>
          <w:szCs w:val="22"/>
        </w:rPr>
      </w:pPr>
      <w:r w:rsidRPr="006B1F04">
        <w:rPr>
          <w:rFonts w:ascii="Arial" w:hAnsi="Arial" w:cs="Arial"/>
          <w:sz w:val="22"/>
          <w:szCs w:val="22"/>
        </w:rPr>
        <w:br w:type="page"/>
      </w:r>
    </w:p>
    <w:p w14:paraId="66D1E780" w14:textId="77777777" w:rsidR="0018502C" w:rsidRPr="006B1F04" w:rsidRDefault="0018502C" w:rsidP="0018502C">
      <w:pPr>
        <w:rPr>
          <w:rFonts w:ascii="Arial" w:hAnsi="Arial" w:cs="Arial"/>
          <w:sz w:val="22"/>
          <w:szCs w:val="22"/>
        </w:rPr>
      </w:pPr>
    </w:p>
    <w:p w14:paraId="65B1D439" w14:textId="41F90481" w:rsidR="0018502C" w:rsidRPr="006B1F04" w:rsidRDefault="0018502C" w:rsidP="0018502C">
      <w:pPr>
        <w:jc w:val="right"/>
        <w:rPr>
          <w:rFonts w:ascii="Arial" w:hAnsi="Arial" w:cs="Arial"/>
          <w:sz w:val="22"/>
          <w:szCs w:val="22"/>
        </w:rPr>
      </w:pPr>
      <w:r w:rsidRPr="006B1F04">
        <w:rPr>
          <w:rFonts w:ascii="Arial" w:hAnsi="Arial" w:cs="Arial"/>
          <w:b/>
          <w:sz w:val="22"/>
          <w:szCs w:val="22"/>
        </w:rPr>
        <w:t xml:space="preserve">Razpisni obrazec št. </w:t>
      </w:r>
      <w:r w:rsidR="00DA42B5" w:rsidRPr="006B1F04">
        <w:rPr>
          <w:rFonts w:ascii="Arial" w:hAnsi="Arial" w:cs="Arial"/>
          <w:b/>
          <w:sz w:val="22"/>
          <w:szCs w:val="22"/>
        </w:rPr>
        <w:t>4</w:t>
      </w:r>
      <w:proofErr w:type="gramStart"/>
      <w:r w:rsidR="00DA42B5" w:rsidRPr="006B1F04">
        <w:rPr>
          <w:rFonts w:ascii="Arial" w:hAnsi="Arial" w:cs="Arial"/>
          <w:b/>
          <w:sz w:val="22"/>
          <w:szCs w:val="22"/>
        </w:rPr>
        <w:t>l</w:t>
      </w:r>
      <w:proofErr w:type="gramEnd"/>
    </w:p>
    <w:p w14:paraId="722786C6" w14:textId="77777777" w:rsidR="0018502C" w:rsidRPr="006B1F04" w:rsidRDefault="0018502C" w:rsidP="0018502C">
      <w:pPr>
        <w:jc w:val="right"/>
        <w:rPr>
          <w:rFonts w:ascii="Arial" w:hAnsi="Arial" w:cs="Arial"/>
          <w:i/>
          <w:sz w:val="22"/>
          <w:szCs w:val="22"/>
        </w:rPr>
      </w:pPr>
      <w:r w:rsidRPr="006B1F04">
        <w:rPr>
          <w:rFonts w:ascii="Arial" w:hAnsi="Arial" w:cs="Arial"/>
          <w:i/>
          <w:sz w:val="22"/>
          <w:szCs w:val="22"/>
        </w:rPr>
        <w:t xml:space="preserve">(Navodilo: obrazec po potrebi fotokopirajte v primeru večjega števila </w:t>
      </w:r>
      <w:proofErr w:type="gramStart"/>
      <w:r w:rsidRPr="006B1F04">
        <w:rPr>
          <w:rFonts w:ascii="Arial" w:hAnsi="Arial" w:cs="Arial"/>
          <w:i/>
          <w:sz w:val="22"/>
          <w:szCs w:val="22"/>
        </w:rPr>
        <w:t>referenc</w:t>
      </w:r>
      <w:proofErr w:type="gramEnd"/>
      <w:r w:rsidRPr="006B1F04">
        <w:rPr>
          <w:rFonts w:ascii="Arial" w:hAnsi="Arial" w:cs="Arial"/>
          <w:i/>
          <w:sz w:val="22"/>
          <w:szCs w:val="22"/>
        </w:rPr>
        <w:t xml:space="preserve"> in/ali referenc, ki jih navaja več gospodarskih subjektov v ponudbi)</w:t>
      </w:r>
    </w:p>
    <w:p w14:paraId="716A5961" w14:textId="77777777" w:rsidR="0018502C" w:rsidRPr="006B1F04" w:rsidRDefault="0018502C" w:rsidP="0018502C">
      <w:pPr>
        <w:rPr>
          <w:rFonts w:ascii="Arial" w:hAnsi="Arial" w:cs="Arial"/>
          <w:sz w:val="22"/>
          <w:szCs w:val="22"/>
        </w:rPr>
      </w:pPr>
    </w:p>
    <w:p w14:paraId="17F3DD65" w14:textId="77777777" w:rsidR="0018502C" w:rsidRPr="006B1F04" w:rsidRDefault="0018502C" w:rsidP="0018502C">
      <w:pPr>
        <w:rPr>
          <w:rFonts w:ascii="Arial" w:hAnsi="Arial" w:cs="Arial"/>
          <w:b/>
          <w:sz w:val="22"/>
          <w:szCs w:val="22"/>
        </w:rPr>
      </w:pPr>
    </w:p>
    <w:p w14:paraId="0181289D" w14:textId="0DEE4C80" w:rsidR="0018502C" w:rsidRPr="006B1F04" w:rsidRDefault="0018502C" w:rsidP="0018502C">
      <w:pPr>
        <w:rPr>
          <w:rFonts w:ascii="Arial" w:hAnsi="Arial" w:cs="Arial"/>
          <w:b/>
          <w:sz w:val="22"/>
          <w:szCs w:val="22"/>
        </w:rPr>
      </w:pPr>
      <w:bookmarkStart w:id="86" w:name="_Hlk203222845"/>
      <w:r w:rsidRPr="006B1F04">
        <w:rPr>
          <w:rFonts w:ascii="Arial" w:hAnsi="Arial" w:cs="Arial"/>
          <w:b/>
          <w:sz w:val="22"/>
          <w:szCs w:val="22"/>
        </w:rPr>
        <w:t xml:space="preserve">POTRDILO REFERENČNEGA NAROČNIKA </w:t>
      </w:r>
      <w:proofErr w:type="gramStart"/>
      <w:r w:rsidRPr="006B1F04">
        <w:rPr>
          <w:rFonts w:ascii="Arial" w:hAnsi="Arial" w:cs="Arial"/>
          <w:b/>
          <w:sz w:val="22"/>
          <w:szCs w:val="22"/>
        </w:rPr>
        <w:t>ZA</w:t>
      </w:r>
      <w:proofErr w:type="gramEnd"/>
      <w:r w:rsidRPr="006B1F04">
        <w:t xml:space="preserve"> </w:t>
      </w:r>
      <w:r w:rsidR="00F428F1" w:rsidRPr="006B1F04">
        <w:rPr>
          <w:rFonts w:ascii="Arial" w:hAnsi="Arial" w:cs="Arial"/>
          <w:b/>
          <w:sz w:val="22"/>
          <w:szCs w:val="22"/>
        </w:rPr>
        <w:t>BIM KOORDINATORJA</w:t>
      </w:r>
    </w:p>
    <w:p w14:paraId="52FFB5FF" w14:textId="77777777" w:rsidR="0018502C" w:rsidRPr="006B1F04" w:rsidRDefault="0018502C" w:rsidP="0018502C">
      <w:pPr>
        <w:rPr>
          <w:rFonts w:ascii="Arial" w:hAnsi="Arial" w:cs="Arial"/>
          <w:b/>
          <w:sz w:val="22"/>
          <w:szCs w:val="22"/>
        </w:rPr>
      </w:pPr>
    </w:p>
    <w:p w14:paraId="36F5E2DC" w14:textId="77777777" w:rsidR="0018502C" w:rsidRPr="006B1F04" w:rsidRDefault="0018502C" w:rsidP="0018502C">
      <w:pPr>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Referenčni naročnik:</w:t>
      </w:r>
      <w:r w:rsidRPr="006B1F04">
        <w:rPr>
          <w:rFonts w:ascii="Arial" w:eastAsia="Calibri" w:hAnsi="Arial" w:cs="Arial"/>
          <w:kern w:val="3"/>
          <w:sz w:val="22"/>
          <w:szCs w:val="22"/>
          <w:lang w:eastAsia="zh-CN"/>
        </w:rPr>
        <w:t xml:space="preserve"> _________________________________________________________</w:t>
      </w:r>
    </w:p>
    <w:p w14:paraId="120CF475" w14:textId="77777777" w:rsidR="0018502C" w:rsidRPr="006B1F04" w:rsidRDefault="0018502C" w:rsidP="0018502C">
      <w:pPr>
        <w:suppressAutoHyphens/>
        <w:autoSpaceDN w:val="0"/>
        <w:spacing w:line="276" w:lineRule="auto"/>
        <w:ind w:right="6"/>
        <w:jc w:val="both"/>
        <w:textAlignment w:val="baseline"/>
        <w:rPr>
          <w:rFonts w:ascii="Arial" w:eastAsia="Calibri" w:hAnsi="Arial" w:cs="Arial"/>
          <w:kern w:val="3"/>
          <w:sz w:val="22"/>
          <w:szCs w:val="22"/>
          <w:lang w:eastAsia="zh-CN"/>
        </w:rPr>
      </w:pPr>
    </w:p>
    <w:p w14:paraId="160ADA83"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__________________________________________________________________________</w:t>
      </w:r>
    </w:p>
    <w:p w14:paraId="396D9B4C" w14:textId="77777777" w:rsidR="0018502C" w:rsidRPr="006B1F04" w:rsidRDefault="0018502C" w:rsidP="0018502C">
      <w:pPr>
        <w:suppressAutoHyphens/>
        <w:autoSpaceDN w:val="0"/>
        <w:spacing w:line="276" w:lineRule="auto"/>
        <w:ind w:right="6"/>
        <w:jc w:val="both"/>
        <w:textAlignment w:val="baseline"/>
        <w:rPr>
          <w:rFonts w:ascii="Arial" w:eastAsia="Calibri" w:hAnsi="Arial" w:cs="Arial"/>
          <w:kern w:val="3"/>
          <w:sz w:val="22"/>
          <w:szCs w:val="22"/>
          <w:lang w:eastAsia="zh-CN"/>
        </w:rPr>
      </w:pPr>
    </w:p>
    <w:p w14:paraId="145A9035" w14:textId="743DE9CB" w:rsidR="0018502C" w:rsidRPr="006B1F04" w:rsidRDefault="0018502C" w:rsidP="00F428F1">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daje to referenčno potrdilo o dobro opravljenem delu, s katerim izjavlja, da je __________________ (</w:t>
      </w:r>
      <w:r w:rsidRPr="006B1F04">
        <w:rPr>
          <w:rFonts w:ascii="Arial" w:eastAsia="Calibri" w:hAnsi="Arial" w:cs="Arial"/>
          <w:i/>
          <w:iCs/>
          <w:kern w:val="3"/>
          <w:sz w:val="22"/>
          <w:szCs w:val="22"/>
          <w:lang w:eastAsia="zh-CN"/>
        </w:rPr>
        <w:t>ime in priimek</w:t>
      </w:r>
      <w:proofErr w:type="gramStart"/>
      <w:r w:rsidRPr="006B1F04">
        <w:rPr>
          <w:rFonts w:ascii="Arial" w:eastAsia="Calibri" w:hAnsi="Arial" w:cs="Arial"/>
          <w:i/>
          <w:iCs/>
          <w:kern w:val="3"/>
          <w:sz w:val="22"/>
          <w:szCs w:val="22"/>
          <w:lang w:eastAsia="zh-CN"/>
        </w:rPr>
        <w:t>)</w:t>
      </w:r>
      <w:r w:rsidRPr="006B1F04">
        <w:rPr>
          <w:rFonts w:ascii="Arial" w:eastAsia="Calibri" w:hAnsi="Arial" w:cs="Arial"/>
          <w:kern w:val="3"/>
          <w:sz w:val="22"/>
          <w:szCs w:val="22"/>
          <w:lang w:eastAsia="zh-CN"/>
        </w:rPr>
        <w:t xml:space="preserve">  </w:t>
      </w:r>
      <w:proofErr w:type="gramEnd"/>
      <w:r w:rsidRPr="006B1F04">
        <w:rPr>
          <w:rFonts w:ascii="Arial" w:eastAsia="Calibri" w:hAnsi="Arial" w:cs="Arial"/>
          <w:kern w:val="3"/>
          <w:sz w:val="22"/>
          <w:szCs w:val="22"/>
          <w:lang w:eastAsia="zh-CN"/>
        </w:rPr>
        <w:t xml:space="preserve">uspešno (to je časovno, količinsko in kakovostno v skladu z naročilom, pogodbo in veljavnimi predpisi) kot BIM koordinator sodeloval pri </w:t>
      </w:r>
      <w:r w:rsidR="00F428F1" w:rsidRPr="006B1F04">
        <w:rPr>
          <w:rFonts w:ascii="Arial" w:eastAsia="Calibri" w:hAnsi="Arial" w:cs="Arial"/>
          <w:kern w:val="3"/>
          <w:sz w:val="22"/>
          <w:szCs w:val="22"/>
          <w:lang w:eastAsia="zh-CN"/>
        </w:rPr>
        <w:t>projektiranju oziroma izgradnji objekta, pri katerem je vrednost GOI del znašala _____________ EUR brez DDV.</w:t>
      </w:r>
      <w:r w:rsidRPr="006B1F04">
        <w:rPr>
          <w:rFonts w:ascii="Arial" w:eastAsia="Calibri" w:hAnsi="Arial" w:cs="Arial"/>
          <w:kern w:val="3"/>
          <w:sz w:val="22"/>
          <w:szCs w:val="22"/>
          <w:lang w:eastAsia="zh-CN"/>
        </w:rPr>
        <w:t xml:space="preserve"> </w:t>
      </w:r>
    </w:p>
    <w:p w14:paraId="715B0C7B"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CFAB29C" w14:textId="66645FFB"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Za </w:t>
      </w:r>
      <w:r w:rsidR="00BF110E" w:rsidRPr="006B1F04">
        <w:rPr>
          <w:rFonts w:ascii="Arial" w:eastAsia="Calibri" w:hAnsi="Arial" w:cs="Arial"/>
          <w:kern w:val="3"/>
          <w:sz w:val="22"/>
          <w:szCs w:val="22"/>
          <w:lang w:eastAsia="zh-CN"/>
        </w:rPr>
        <w:t>projektno dokumentacijo/</w:t>
      </w:r>
      <w:r w:rsidRPr="006B1F04">
        <w:rPr>
          <w:rFonts w:ascii="Arial" w:eastAsia="Calibri" w:hAnsi="Arial" w:cs="Arial"/>
          <w:kern w:val="3"/>
          <w:sz w:val="22"/>
          <w:szCs w:val="22"/>
          <w:lang w:eastAsia="zh-CN"/>
        </w:rPr>
        <w:t xml:space="preserve">objekt je bila izvedena </w:t>
      </w:r>
      <w:proofErr w:type="gramStart"/>
      <w:r w:rsidRPr="006B1F04">
        <w:rPr>
          <w:rFonts w:ascii="Arial" w:eastAsia="Calibri" w:hAnsi="Arial" w:cs="Arial"/>
          <w:kern w:val="3"/>
          <w:sz w:val="22"/>
          <w:szCs w:val="22"/>
          <w:lang w:eastAsia="zh-CN"/>
        </w:rPr>
        <w:t>primopredaja</w:t>
      </w:r>
      <w:proofErr w:type="gramEnd"/>
      <w:r w:rsidRPr="006B1F04">
        <w:rPr>
          <w:rFonts w:ascii="Arial" w:eastAsia="Calibri" w:hAnsi="Arial" w:cs="Arial"/>
          <w:kern w:val="3"/>
          <w:sz w:val="22"/>
          <w:szCs w:val="22"/>
          <w:lang w:eastAsia="zh-CN"/>
        </w:rPr>
        <w:t xml:space="preserve"> dne ________ </w:t>
      </w:r>
      <w:r w:rsidRPr="006B1F04">
        <w:rPr>
          <w:rFonts w:ascii="Arial" w:eastAsia="Calibri" w:hAnsi="Arial" w:cs="Arial"/>
          <w:i/>
          <w:iCs/>
          <w:kern w:val="3"/>
          <w:sz w:val="22"/>
          <w:szCs w:val="22"/>
          <w:lang w:eastAsia="zh-CN"/>
        </w:rPr>
        <w:t>(se navede datum primopredaje).</w:t>
      </w:r>
      <w:r w:rsidRPr="006B1F04">
        <w:rPr>
          <w:rFonts w:ascii="Arial" w:eastAsia="Calibri" w:hAnsi="Arial" w:cs="Arial"/>
          <w:kern w:val="3"/>
          <w:sz w:val="22"/>
          <w:szCs w:val="22"/>
          <w:lang w:eastAsia="zh-CN"/>
        </w:rPr>
        <w:t xml:space="preserve"> </w:t>
      </w:r>
    </w:p>
    <w:bookmarkEnd w:id="86"/>
    <w:p w14:paraId="48A2E21D"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2BC94B67"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45E723A"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Kontaktna oseba referenčnega naročnika (ime, priimek, elektronski naslov oziroma telefonska številka): </w:t>
      </w:r>
    </w:p>
    <w:p w14:paraId="165103AC"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D06A6D7"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_________________________________________________________________________.</w:t>
      </w:r>
    </w:p>
    <w:p w14:paraId="433B5947"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6DCC418"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6E5BBB9C"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0394948"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0BD2181"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32BB1D3E"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4F5DA306"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p>
    <w:p w14:paraId="5643EC4E" w14:textId="77777777" w:rsidR="0018502C" w:rsidRPr="006B1F04" w:rsidRDefault="0018502C" w:rsidP="0018502C">
      <w:pPr>
        <w:widowControl w:val="0"/>
        <w:suppressAutoHyphens/>
        <w:autoSpaceDN w:val="0"/>
        <w:spacing w:line="276" w:lineRule="auto"/>
        <w:ind w:right="6"/>
        <w:jc w:val="both"/>
        <w:textAlignment w:val="baseline"/>
        <w:rPr>
          <w:rFonts w:ascii="Arial" w:eastAsia="Calibri" w:hAnsi="Arial" w:cs="Arial"/>
          <w:kern w:val="3"/>
          <w:sz w:val="22"/>
          <w:szCs w:val="22"/>
          <w:lang w:eastAsia="zh-CN"/>
        </w:rPr>
      </w:pPr>
      <w:r w:rsidRPr="006B1F04">
        <w:rPr>
          <w:rFonts w:ascii="Arial" w:hAnsi="Arial" w:cs="Arial"/>
          <w:kern w:val="3"/>
          <w:sz w:val="22"/>
          <w:szCs w:val="22"/>
        </w:rPr>
        <w:t xml:space="preserve">Datum: _____________________         </w:t>
      </w:r>
      <w:r w:rsidRPr="006B1F04">
        <w:rPr>
          <w:rFonts w:ascii="Arial" w:hAnsi="Arial" w:cs="Arial"/>
          <w:kern w:val="3"/>
          <w:sz w:val="22"/>
          <w:szCs w:val="22"/>
        </w:rPr>
        <w:tab/>
        <w:t xml:space="preserve">     Žig in podpis odgovorne osebe ref. naročnika:</w:t>
      </w:r>
    </w:p>
    <w:p w14:paraId="06CD3EFC" w14:textId="77777777" w:rsidR="0018502C" w:rsidRPr="006B1F04" w:rsidRDefault="0018502C" w:rsidP="0018502C">
      <w:pPr>
        <w:suppressAutoHyphens/>
        <w:autoSpaceDN w:val="0"/>
        <w:spacing w:line="276" w:lineRule="auto"/>
        <w:ind w:right="6"/>
        <w:jc w:val="both"/>
        <w:textAlignment w:val="baseline"/>
        <w:rPr>
          <w:rFonts w:ascii="Arial" w:hAnsi="Arial" w:cs="Arial"/>
          <w:i/>
          <w:kern w:val="3"/>
          <w:sz w:val="22"/>
          <w:szCs w:val="22"/>
        </w:rPr>
      </w:pPr>
    </w:p>
    <w:p w14:paraId="0AF60A70" w14:textId="77777777" w:rsidR="0018502C" w:rsidRPr="006B1F04" w:rsidRDefault="0018502C" w:rsidP="0018502C">
      <w:pPr>
        <w:suppressAutoHyphens/>
        <w:autoSpaceDN w:val="0"/>
        <w:spacing w:line="276" w:lineRule="auto"/>
        <w:ind w:right="6"/>
        <w:jc w:val="both"/>
        <w:textAlignment w:val="baseline"/>
        <w:rPr>
          <w:rFonts w:ascii="Arial" w:hAnsi="Arial" w:cs="Arial"/>
          <w:i/>
          <w:kern w:val="3"/>
          <w:sz w:val="22"/>
          <w:szCs w:val="22"/>
        </w:rPr>
      </w:pPr>
    </w:p>
    <w:p w14:paraId="1BFB29B4" w14:textId="77777777" w:rsidR="0018502C" w:rsidRPr="006B1F04" w:rsidRDefault="0018502C" w:rsidP="0018502C">
      <w:pPr>
        <w:suppressAutoHyphens/>
        <w:autoSpaceDN w:val="0"/>
        <w:spacing w:line="276" w:lineRule="auto"/>
        <w:ind w:right="6"/>
        <w:jc w:val="both"/>
        <w:textAlignment w:val="baseline"/>
        <w:rPr>
          <w:rFonts w:ascii="Arial" w:hAnsi="Arial" w:cs="Arial"/>
          <w:i/>
          <w:kern w:val="3"/>
          <w:sz w:val="22"/>
          <w:szCs w:val="22"/>
        </w:rPr>
      </w:pPr>
    </w:p>
    <w:p w14:paraId="34BF6C79" w14:textId="0D7BAF04" w:rsidR="0018502C" w:rsidRPr="006B1F04" w:rsidRDefault="0018502C" w:rsidP="0018502C">
      <w:pPr>
        <w:rPr>
          <w:rFonts w:ascii="Arial" w:hAnsi="Arial" w:cs="Arial"/>
          <w:i/>
          <w:kern w:val="3"/>
          <w:sz w:val="22"/>
          <w:szCs w:val="22"/>
        </w:rPr>
      </w:pP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r>
      <w:r w:rsidRPr="006B1F04">
        <w:rPr>
          <w:rFonts w:ascii="Arial" w:hAnsi="Arial" w:cs="Arial"/>
          <w:i/>
          <w:kern w:val="3"/>
          <w:sz w:val="22"/>
          <w:szCs w:val="22"/>
        </w:rPr>
        <w:tab/>
        <w:t>_____________________________________</w:t>
      </w:r>
    </w:p>
    <w:p w14:paraId="43430FF8" w14:textId="7EC86A7E" w:rsidR="00F428F1" w:rsidRPr="006B1F04" w:rsidRDefault="00F428F1">
      <w:pPr>
        <w:rPr>
          <w:rFonts w:ascii="Arial" w:hAnsi="Arial" w:cs="Arial"/>
          <w:i/>
          <w:kern w:val="3"/>
          <w:sz w:val="22"/>
          <w:szCs w:val="22"/>
        </w:rPr>
      </w:pPr>
      <w:r w:rsidRPr="006B1F04">
        <w:rPr>
          <w:rFonts w:ascii="Arial" w:hAnsi="Arial" w:cs="Arial"/>
          <w:i/>
          <w:kern w:val="3"/>
          <w:sz w:val="22"/>
          <w:szCs w:val="22"/>
        </w:rPr>
        <w:br w:type="page"/>
      </w:r>
    </w:p>
    <w:p w14:paraId="69AA55F6" w14:textId="77777777" w:rsidR="00F428F1" w:rsidRPr="006B1F04" w:rsidRDefault="00F428F1" w:rsidP="0018502C">
      <w:pPr>
        <w:rPr>
          <w:rFonts w:ascii="Arial" w:hAnsi="Arial" w:cs="Arial"/>
          <w:b/>
          <w:sz w:val="22"/>
          <w:szCs w:val="22"/>
        </w:rPr>
      </w:pPr>
    </w:p>
    <w:p w14:paraId="09B614C6" w14:textId="77777777" w:rsidR="00F629CE" w:rsidRPr="006B1F04" w:rsidRDefault="00F629CE" w:rsidP="009B09C3">
      <w:pPr>
        <w:rPr>
          <w:rFonts w:ascii="Arial" w:hAnsi="Arial" w:cs="Arial"/>
          <w:b/>
          <w:sz w:val="22"/>
          <w:szCs w:val="22"/>
        </w:rPr>
      </w:pPr>
    </w:p>
    <w:p w14:paraId="38B30AEC" w14:textId="309375EE" w:rsidR="00F718AE" w:rsidRPr="006B1F04" w:rsidRDefault="00F718AE" w:rsidP="00F718AE">
      <w:pPr>
        <w:jc w:val="right"/>
        <w:rPr>
          <w:rFonts w:ascii="Arial" w:hAnsi="Arial" w:cs="Arial"/>
          <w:sz w:val="22"/>
          <w:szCs w:val="22"/>
        </w:rPr>
      </w:pPr>
      <w:bookmarkStart w:id="87" w:name="_Hlk181694828"/>
      <w:r w:rsidRPr="006B1F04">
        <w:rPr>
          <w:rFonts w:ascii="Arial" w:hAnsi="Arial" w:cs="Arial"/>
          <w:b/>
          <w:sz w:val="22"/>
          <w:szCs w:val="22"/>
        </w:rPr>
        <w:t xml:space="preserve">Razpisni obrazec št. </w:t>
      </w:r>
      <w:r w:rsidR="00166234" w:rsidRPr="006B1F04">
        <w:rPr>
          <w:rFonts w:ascii="Arial" w:hAnsi="Arial" w:cs="Arial"/>
          <w:b/>
          <w:sz w:val="22"/>
          <w:szCs w:val="22"/>
        </w:rPr>
        <w:t>5</w:t>
      </w:r>
    </w:p>
    <w:bookmarkEnd w:id="84"/>
    <w:bookmarkEnd w:id="87"/>
    <w:p w14:paraId="47B6C737" w14:textId="77777777" w:rsidR="00F718AE" w:rsidRPr="006B1F04" w:rsidRDefault="00F718AE" w:rsidP="00F718AE">
      <w:pPr>
        <w:jc w:val="both"/>
        <w:rPr>
          <w:rFonts w:ascii="Arial" w:hAnsi="Arial" w:cs="Arial"/>
          <w:b/>
          <w:sz w:val="22"/>
          <w:szCs w:val="22"/>
        </w:rPr>
      </w:pPr>
    </w:p>
    <w:p w14:paraId="4A056DC2" w14:textId="77777777" w:rsidR="00F718AE" w:rsidRPr="006B1F04" w:rsidRDefault="00F718AE" w:rsidP="00F718AE">
      <w:pPr>
        <w:jc w:val="both"/>
        <w:rPr>
          <w:rFonts w:ascii="Arial" w:hAnsi="Arial" w:cs="Arial"/>
          <w:b/>
          <w:sz w:val="22"/>
          <w:szCs w:val="22"/>
        </w:rPr>
      </w:pPr>
    </w:p>
    <w:p w14:paraId="4D509114" w14:textId="77777777" w:rsidR="00F718AE" w:rsidRPr="006B1F04" w:rsidRDefault="00F718AE" w:rsidP="00F718AE">
      <w:pPr>
        <w:suppressAutoHyphens/>
        <w:autoSpaceDN w:val="0"/>
        <w:jc w:val="both"/>
        <w:textAlignment w:val="baseline"/>
        <w:rPr>
          <w:rFonts w:ascii="Arial" w:hAnsi="Arial" w:cs="Arial"/>
          <w:kern w:val="3"/>
          <w:sz w:val="20"/>
          <w:lang w:eastAsia="zh-CN"/>
        </w:rPr>
      </w:pPr>
      <w:r w:rsidRPr="006B1F04">
        <w:rPr>
          <w:rFonts w:ascii="Arial" w:hAnsi="Arial" w:cs="Arial"/>
          <w:i/>
          <w:kern w:val="3"/>
          <w:sz w:val="22"/>
          <w:szCs w:val="22"/>
          <w:lang w:eastAsia="zh-CN"/>
        </w:rPr>
        <w:t>(Navodilo: obrazec fotokopirajte za potrebno število gospodarskih subjektov)</w:t>
      </w:r>
    </w:p>
    <w:p w14:paraId="26DA91CC" w14:textId="77777777" w:rsidR="00F718AE" w:rsidRPr="006B1F04" w:rsidRDefault="00F718AE" w:rsidP="00F718AE">
      <w:pPr>
        <w:suppressAutoHyphens/>
        <w:autoSpaceDN w:val="0"/>
        <w:jc w:val="both"/>
        <w:textAlignment w:val="baseline"/>
        <w:rPr>
          <w:rFonts w:ascii="Arial" w:hAnsi="Arial" w:cs="Arial"/>
          <w:b/>
          <w:i/>
          <w:kern w:val="3"/>
          <w:sz w:val="22"/>
          <w:szCs w:val="22"/>
          <w:lang w:eastAsia="zh-CN"/>
        </w:rPr>
      </w:pPr>
      <w:r w:rsidRPr="006B1F04">
        <w:rPr>
          <w:rFonts w:ascii="Arial" w:hAnsi="Arial" w:cs="Arial"/>
          <w:b/>
          <w:i/>
          <w:kern w:val="3"/>
          <w:sz w:val="22"/>
          <w:szCs w:val="22"/>
          <w:lang w:eastAsia="zh-CN"/>
        </w:rPr>
        <w:t xml:space="preserve">    </w:t>
      </w:r>
    </w:p>
    <w:p w14:paraId="2A17F74F" w14:textId="77777777" w:rsidR="00F718AE" w:rsidRPr="006B1F04" w:rsidRDefault="00F718AE" w:rsidP="00F718AE">
      <w:pPr>
        <w:autoSpaceDE w:val="0"/>
        <w:autoSpaceDN w:val="0"/>
        <w:adjustRightInd w:val="0"/>
        <w:rPr>
          <w:rFonts w:ascii="Arial" w:hAnsi="Arial" w:cs="Arial"/>
          <w:b/>
          <w:bCs/>
          <w:sz w:val="22"/>
          <w:szCs w:val="22"/>
        </w:rPr>
      </w:pPr>
    </w:p>
    <w:p w14:paraId="74774E03" w14:textId="77777777" w:rsidR="00F718AE" w:rsidRPr="006B1F04" w:rsidRDefault="00F718AE" w:rsidP="00F718AE">
      <w:pPr>
        <w:autoSpaceDE w:val="0"/>
        <w:autoSpaceDN w:val="0"/>
        <w:adjustRightInd w:val="0"/>
        <w:rPr>
          <w:rFonts w:ascii="Arial" w:hAnsi="Arial" w:cs="Arial"/>
          <w:b/>
          <w:bCs/>
          <w:sz w:val="22"/>
          <w:szCs w:val="22"/>
        </w:rPr>
      </w:pPr>
    </w:p>
    <w:p w14:paraId="1FF8D1C3" w14:textId="77777777" w:rsidR="00F718AE" w:rsidRPr="006B1F04" w:rsidRDefault="00F718AE" w:rsidP="00F718AE">
      <w:pPr>
        <w:autoSpaceDE w:val="0"/>
        <w:autoSpaceDN w:val="0"/>
        <w:adjustRightInd w:val="0"/>
        <w:jc w:val="right"/>
        <w:rPr>
          <w:rFonts w:ascii="Arial" w:hAnsi="Arial" w:cs="Arial"/>
          <w:b/>
          <w:bCs/>
          <w:sz w:val="22"/>
          <w:szCs w:val="22"/>
        </w:rPr>
      </w:pPr>
    </w:p>
    <w:p w14:paraId="2793E54E" w14:textId="77777777" w:rsidR="00F718AE" w:rsidRPr="006B1F04" w:rsidRDefault="00F718AE" w:rsidP="00F718AE">
      <w:pPr>
        <w:jc w:val="center"/>
        <w:rPr>
          <w:rFonts w:ascii="Arial" w:hAnsi="Arial" w:cs="Arial"/>
          <w:b/>
          <w:sz w:val="22"/>
          <w:szCs w:val="22"/>
        </w:rPr>
      </w:pPr>
      <w:bookmarkStart w:id="88" w:name="_Hlk180569166"/>
      <w:r w:rsidRPr="006B1F04">
        <w:rPr>
          <w:rFonts w:ascii="Arial" w:hAnsi="Arial" w:cs="Arial"/>
          <w:b/>
          <w:sz w:val="22"/>
          <w:szCs w:val="22"/>
        </w:rPr>
        <w:t>IZJAVA GOSPODARSKEGA SUBJEKTA</w:t>
      </w:r>
    </w:p>
    <w:bookmarkEnd w:id="88"/>
    <w:p w14:paraId="6FD0B567" w14:textId="77777777" w:rsidR="00F718AE" w:rsidRPr="006B1F04" w:rsidRDefault="00F718AE" w:rsidP="00F718AE">
      <w:pPr>
        <w:jc w:val="center"/>
        <w:rPr>
          <w:rFonts w:ascii="Arial" w:hAnsi="Arial" w:cs="Arial"/>
          <w:b/>
          <w:sz w:val="22"/>
          <w:szCs w:val="22"/>
        </w:rPr>
      </w:pPr>
    </w:p>
    <w:p w14:paraId="34CC28FB" w14:textId="77777777" w:rsidR="00F718AE" w:rsidRPr="006B1F04" w:rsidRDefault="00F718AE" w:rsidP="00F718AE">
      <w:pPr>
        <w:jc w:val="center"/>
        <w:rPr>
          <w:rFonts w:ascii="Arial" w:hAnsi="Arial" w:cs="Arial"/>
          <w:b/>
          <w:sz w:val="22"/>
          <w:szCs w:val="22"/>
        </w:rPr>
      </w:pPr>
    </w:p>
    <w:p w14:paraId="174CE2B4" w14:textId="77777777" w:rsidR="00F718AE" w:rsidRPr="006B1F04" w:rsidRDefault="00F718AE" w:rsidP="00F718AE">
      <w:pPr>
        <w:jc w:val="center"/>
        <w:rPr>
          <w:rFonts w:ascii="Arial" w:hAnsi="Arial" w:cs="Arial"/>
          <w:b/>
          <w:sz w:val="22"/>
          <w:szCs w:val="22"/>
        </w:rPr>
      </w:pPr>
    </w:p>
    <w:p w14:paraId="7BA1CBBC" w14:textId="77777777" w:rsidR="00F718AE" w:rsidRPr="006B1F04" w:rsidRDefault="00F718AE" w:rsidP="00F718AE">
      <w:pPr>
        <w:jc w:val="both"/>
        <w:rPr>
          <w:rFonts w:ascii="Arial" w:hAnsi="Arial" w:cs="Arial"/>
          <w:b/>
          <w:sz w:val="22"/>
          <w:szCs w:val="22"/>
        </w:rPr>
      </w:pPr>
      <w:r w:rsidRPr="006B1F04">
        <w:rPr>
          <w:rFonts w:ascii="Arial" w:hAnsi="Arial" w:cs="Arial"/>
          <w:b/>
          <w:sz w:val="22"/>
          <w:szCs w:val="22"/>
        </w:rPr>
        <w:t>GOSPODARSKI SUBJEKT</w:t>
      </w:r>
    </w:p>
    <w:p w14:paraId="0911DBEB" w14:textId="77777777" w:rsidR="00F718AE" w:rsidRPr="006B1F04" w:rsidRDefault="00F718AE" w:rsidP="00F718AE">
      <w:pPr>
        <w:jc w:val="both"/>
        <w:rPr>
          <w:rFonts w:ascii="Arial" w:hAnsi="Arial" w:cs="Arial"/>
          <w:b/>
          <w:sz w:val="22"/>
          <w:szCs w:val="22"/>
        </w:rPr>
      </w:pPr>
    </w:p>
    <w:p w14:paraId="0D2E7A26" w14:textId="77777777" w:rsidR="00F718AE" w:rsidRPr="006B1F04" w:rsidRDefault="00F718AE" w:rsidP="00F718AE">
      <w:pPr>
        <w:jc w:val="both"/>
        <w:rPr>
          <w:rFonts w:ascii="Arial" w:hAnsi="Arial" w:cs="Arial"/>
          <w:b/>
          <w:sz w:val="22"/>
          <w:szCs w:val="22"/>
        </w:rPr>
      </w:pPr>
    </w:p>
    <w:p w14:paraId="4B10CAFC" w14:textId="77777777" w:rsidR="00F718AE" w:rsidRPr="006B1F04" w:rsidRDefault="00F718AE" w:rsidP="00F718AE">
      <w:pPr>
        <w:jc w:val="both"/>
        <w:rPr>
          <w:rFonts w:ascii="Arial" w:hAnsi="Arial" w:cs="Arial"/>
          <w:b/>
          <w:sz w:val="22"/>
          <w:szCs w:val="22"/>
        </w:rPr>
      </w:pPr>
      <w:r w:rsidRPr="006B1F04">
        <w:rPr>
          <w:rFonts w:ascii="Arial" w:hAnsi="Arial" w:cs="Arial"/>
          <w:b/>
          <w:sz w:val="22"/>
          <w:szCs w:val="22"/>
        </w:rPr>
        <w:t>______________________________________________________________________________</w:t>
      </w:r>
    </w:p>
    <w:p w14:paraId="5E4814D0" w14:textId="77777777" w:rsidR="00F718AE" w:rsidRPr="006B1F04" w:rsidRDefault="00F718AE" w:rsidP="00F718AE">
      <w:pPr>
        <w:jc w:val="right"/>
        <w:rPr>
          <w:rFonts w:ascii="Arial" w:hAnsi="Arial" w:cs="Arial"/>
          <w:b/>
          <w:sz w:val="22"/>
          <w:szCs w:val="22"/>
        </w:rPr>
      </w:pPr>
    </w:p>
    <w:p w14:paraId="0E5365A7" w14:textId="77777777" w:rsidR="00F718AE" w:rsidRPr="006B1F04" w:rsidRDefault="00F718AE" w:rsidP="00F718AE">
      <w:pPr>
        <w:jc w:val="right"/>
        <w:rPr>
          <w:rFonts w:ascii="Arial" w:hAnsi="Arial" w:cs="Arial"/>
          <w:b/>
          <w:sz w:val="22"/>
          <w:szCs w:val="22"/>
        </w:rPr>
      </w:pPr>
    </w:p>
    <w:p w14:paraId="306F7556" w14:textId="2CBE4490" w:rsidR="00F718AE" w:rsidRPr="006B1F04" w:rsidRDefault="00F718AE" w:rsidP="00F718AE">
      <w:pPr>
        <w:autoSpaceDE w:val="0"/>
        <w:autoSpaceDN w:val="0"/>
        <w:adjustRightInd w:val="0"/>
        <w:spacing w:line="360" w:lineRule="auto"/>
        <w:jc w:val="both"/>
        <w:rPr>
          <w:rFonts w:ascii="Arial" w:hAnsi="Arial" w:cs="Arial"/>
          <w:bCs/>
          <w:sz w:val="22"/>
          <w:szCs w:val="22"/>
        </w:rPr>
      </w:pPr>
      <w:r w:rsidRPr="006B1F04">
        <w:rPr>
          <w:rFonts w:ascii="Arial" w:hAnsi="Arial" w:cs="Arial"/>
          <w:bCs/>
          <w:sz w:val="22"/>
          <w:szCs w:val="22"/>
        </w:rPr>
        <w:t xml:space="preserve">Spodaj podpisani gospodarski subjekt za javno naročilo </w:t>
      </w:r>
      <w:r w:rsidRPr="006B1F04">
        <w:rPr>
          <w:rFonts w:ascii="Arial" w:hAnsi="Arial" w:cs="Arial"/>
          <w:b/>
          <w:kern w:val="3"/>
          <w:sz w:val="22"/>
          <w:szCs w:val="22"/>
          <w:lang w:eastAsia="zh-CN"/>
        </w:rPr>
        <w:t>»</w:t>
      </w:r>
      <w:r w:rsidR="00F428F1" w:rsidRPr="006B1F04">
        <w:rPr>
          <w:rFonts w:ascii="Arial" w:eastAsia="SimSun" w:hAnsi="Arial" w:cs="Arial"/>
          <w:b/>
          <w:bCs/>
          <w:iCs/>
          <w:kern w:val="3"/>
          <w:sz w:val="22"/>
          <w:szCs w:val="22"/>
          <w:lang w:eastAsia="zh-CN" w:bidi="hi-IN"/>
        </w:rPr>
        <w:t>Novogradnja UL F</w:t>
      </w:r>
      <w:r w:rsidR="00F12D99" w:rsidRPr="006B1F04">
        <w:rPr>
          <w:rFonts w:ascii="Arial" w:eastAsia="SimSun" w:hAnsi="Arial" w:cs="Arial"/>
          <w:b/>
          <w:bCs/>
          <w:iCs/>
          <w:kern w:val="3"/>
          <w:sz w:val="22"/>
          <w:szCs w:val="22"/>
          <w:lang w:eastAsia="zh-CN" w:bidi="hi-IN"/>
        </w:rPr>
        <w:t>FA</w:t>
      </w:r>
      <w:r w:rsidRPr="006B1F04">
        <w:rPr>
          <w:rFonts w:ascii="Arial" w:eastAsia="SimSun" w:hAnsi="Arial" w:cs="Arial"/>
          <w:b/>
          <w:bCs/>
          <w:iCs/>
          <w:kern w:val="3"/>
          <w:sz w:val="22"/>
          <w:szCs w:val="22"/>
          <w:lang w:eastAsia="zh-CN" w:bidi="hi-IN"/>
        </w:rPr>
        <w:t>«</w:t>
      </w:r>
      <w:r w:rsidRPr="006B1F04">
        <w:rPr>
          <w:rFonts w:ascii="Arial" w:hAnsi="Arial" w:cs="Arial"/>
          <w:b/>
          <w:bCs/>
          <w:sz w:val="22"/>
          <w:szCs w:val="22"/>
        </w:rPr>
        <w:t>,</w:t>
      </w:r>
      <w:r w:rsidRPr="006B1F04">
        <w:rPr>
          <w:rFonts w:ascii="Arial" w:hAnsi="Arial" w:cs="Arial"/>
          <w:bCs/>
          <w:sz w:val="22"/>
          <w:szCs w:val="22"/>
        </w:rPr>
        <w:t xml:space="preserve"> objavljeno na Portalu javnih naročil dne ……</w:t>
      </w:r>
      <w:proofErr w:type="gramStart"/>
      <w:r w:rsidRPr="006B1F04">
        <w:rPr>
          <w:rFonts w:ascii="Arial" w:hAnsi="Arial" w:cs="Arial"/>
          <w:bCs/>
          <w:sz w:val="22"/>
          <w:szCs w:val="22"/>
        </w:rPr>
        <w:t>….</w:t>
      </w:r>
      <w:proofErr w:type="gramEnd"/>
      <w:r w:rsidRPr="006B1F04">
        <w:rPr>
          <w:rFonts w:ascii="Arial" w:hAnsi="Arial" w:cs="Arial"/>
          <w:bCs/>
          <w:sz w:val="22"/>
          <w:szCs w:val="22"/>
        </w:rPr>
        <w:t>.… 202</w:t>
      </w:r>
      <w:r w:rsidR="00A85FE8" w:rsidRPr="006B1F04">
        <w:rPr>
          <w:rFonts w:ascii="Arial" w:hAnsi="Arial" w:cs="Arial"/>
          <w:bCs/>
          <w:sz w:val="22"/>
          <w:szCs w:val="22"/>
        </w:rPr>
        <w:t>5</w:t>
      </w:r>
      <w:r w:rsidRPr="006B1F04">
        <w:rPr>
          <w:rFonts w:ascii="Arial" w:hAnsi="Arial" w:cs="Arial"/>
          <w:bCs/>
          <w:sz w:val="22"/>
          <w:szCs w:val="22"/>
        </w:rPr>
        <w:t xml:space="preserve"> pod številko objave JN …</w:t>
      </w:r>
      <w:proofErr w:type="gramStart"/>
      <w:r w:rsidRPr="006B1F04">
        <w:rPr>
          <w:rFonts w:ascii="Arial" w:hAnsi="Arial" w:cs="Arial"/>
          <w:bCs/>
          <w:sz w:val="22"/>
          <w:szCs w:val="22"/>
        </w:rPr>
        <w:t>….</w:t>
      </w:r>
      <w:proofErr w:type="gramEnd"/>
      <w:r w:rsidRPr="006B1F04">
        <w:rPr>
          <w:rFonts w:ascii="Arial" w:hAnsi="Arial" w:cs="Arial"/>
          <w:bCs/>
          <w:sz w:val="22"/>
          <w:szCs w:val="22"/>
        </w:rPr>
        <w:t>...............</w:t>
      </w:r>
      <w:r w:rsidRPr="006B1F04">
        <w:rPr>
          <w:rFonts w:ascii="Arial" w:hAnsi="Arial" w:cs="Arial"/>
          <w:sz w:val="22"/>
          <w:szCs w:val="22"/>
        </w:rPr>
        <w:t xml:space="preserve"> </w:t>
      </w:r>
    </w:p>
    <w:p w14:paraId="3EF52A86" w14:textId="77777777" w:rsidR="00F718AE" w:rsidRPr="006B1F04" w:rsidRDefault="00F718AE" w:rsidP="00F718AE">
      <w:pPr>
        <w:jc w:val="right"/>
        <w:rPr>
          <w:rFonts w:ascii="Arial" w:hAnsi="Arial" w:cs="Arial"/>
          <w:b/>
          <w:sz w:val="22"/>
          <w:szCs w:val="22"/>
        </w:rPr>
      </w:pPr>
    </w:p>
    <w:p w14:paraId="5E6D3F0E" w14:textId="77777777" w:rsidR="00F718AE" w:rsidRPr="006B1F04" w:rsidRDefault="00F718AE" w:rsidP="00F718AE">
      <w:pPr>
        <w:jc w:val="right"/>
        <w:rPr>
          <w:rFonts w:ascii="Arial" w:hAnsi="Arial" w:cs="Arial"/>
          <w:b/>
          <w:sz w:val="22"/>
          <w:szCs w:val="22"/>
        </w:rPr>
      </w:pPr>
    </w:p>
    <w:p w14:paraId="2018D6E7" w14:textId="77777777" w:rsidR="00F718AE" w:rsidRPr="006B1F04" w:rsidRDefault="00F718AE" w:rsidP="00F718AE">
      <w:pPr>
        <w:jc w:val="right"/>
        <w:rPr>
          <w:rFonts w:ascii="Arial" w:hAnsi="Arial" w:cs="Arial"/>
          <w:b/>
          <w:sz w:val="22"/>
          <w:szCs w:val="22"/>
        </w:rPr>
      </w:pPr>
    </w:p>
    <w:p w14:paraId="73F91516" w14:textId="77777777" w:rsidR="00F718AE" w:rsidRPr="006B1F04" w:rsidRDefault="00F718AE" w:rsidP="00F718AE">
      <w:pPr>
        <w:jc w:val="center"/>
        <w:rPr>
          <w:rFonts w:ascii="Arial" w:hAnsi="Arial" w:cs="Arial"/>
          <w:b/>
          <w:i/>
          <w:sz w:val="22"/>
          <w:szCs w:val="22"/>
        </w:rPr>
      </w:pPr>
      <w:r w:rsidRPr="006B1F04">
        <w:rPr>
          <w:rFonts w:ascii="Arial" w:hAnsi="Arial" w:cs="Arial"/>
          <w:b/>
          <w:i/>
          <w:sz w:val="22"/>
          <w:szCs w:val="22"/>
        </w:rPr>
        <w:t>i z j</w:t>
      </w:r>
      <w:proofErr w:type="gramStart"/>
      <w:r w:rsidRPr="006B1F04">
        <w:rPr>
          <w:rFonts w:ascii="Arial" w:hAnsi="Arial" w:cs="Arial"/>
          <w:b/>
          <w:i/>
          <w:sz w:val="22"/>
          <w:szCs w:val="22"/>
        </w:rPr>
        <w:t xml:space="preserve"> a</w:t>
      </w:r>
      <w:proofErr w:type="gramEnd"/>
      <w:r w:rsidRPr="006B1F04">
        <w:rPr>
          <w:rFonts w:ascii="Arial" w:hAnsi="Arial" w:cs="Arial"/>
          <w:b/>
          <w:i/>
          <w:sz w:val="22"/>
          <w:szCs w:val="22"/>
        </w:rPr>
        <w:t xml:space="preserve"> v l j a m o , </w:t>
      </w:r>
    </w:p>
    <w:p w14:paraId="35AADD89" w14:textId="77777777" w:rsidR="00F718AE" w:rsidRPr="006B1F04" w:rsidRDefault="00F718AE" w:rsidP="00F718AE">
      <w:pPr>
        <w:jc w:val="right"/>
        <w:rPr>
          <w:rFonts w:ascii="Arial" w:hAnsi="Arial" w:cs="Arial"/>
          <w:b/>
          <w:sz w:val="22"/>
          <w:szCs w:val="22"/>
        </w:rPr>
      </w:pPr>
    </w:p>
    <w:p w14:paraId="7701A403" w14:textId="77777777" w:rsidR="00F718AE" w:rsidRPr="006B1F04" w:rsidRDefault="00F718AE" w:rsidP="00F718AE">
      <w:pPr>
        <w:jc w:val="right"/>
        <w:rPr>
          <w:rFonts w:ascii="Arial" w:hAnsi="Arial" w:cs="Arial"/>
          <w:bCs/>
          <w:sz w:val="22"/>
          <w:szCs w:val="22"/>
        </w:rPr>
      </w:pPr>
    </w:p>
    <w:p w14:paraId="14FDFFBA" w14:textId="77777777" w:rsidR="00F718AE" w:rsidRPr="006B1F04" w:rsidRDefault="00F718AE" w:rsidP="00F718AE">
      <w:pPr>
        <w:jc w:val="right"/>
        <w:rPr>
          <w:rFonts w:ascii="Arial" w:hAnsi="Arial" w:cs="Arial"/>
          <w:bCs/>
          <w:sz w:val="22"/>
          <w:szCs w:val="22"/>
        </w:rPr>
      </w:pPr>
    </w:p>
    <w:p w14:paraId="6F484721" w14:textId="77777777" w:rsidR="00F718AE" w:rsidRPr="006B1F04" w:rsidRDefault="00F718AE" w:rsidP="00F718AE">
      <w:pPr>
        <w:tabs>
          <w:tab w:val="left" w:pos="774"/>
        </w:tabs>
        <w:jc w:val="both"/>
        <w:rPr>
          <w:rFonts w:ascii="Arial" w:hAnsi="Arial" w:cs="Arial"/>
          <w:bCs/>
          <w:sz w:val="22"/>
          <w:szCs w:val="22"/>
        </w:rPr>
      </w:pPr>
      <w:proofErr w:type="gramStart"/>
      <w:r w:rsidRPr="006B1F04">
        <w:rPr>
          <w:rFonts w:ascii="Arial" w:hAnsi="Arial" w:cs="Arial"/>
          <w:bCs/>
          <w:sz w:val="22"/>
          <w:szCs w:val="22"/>
        </w:rPr>
        <w:t>pod</w:t>
      </w:r>
      <w:proofErr w:type="gramEnd"/>
      <w:r w:rsidRPr="006B1F04">
        <w:rPr>
          <w:rFonts w:ascii="Arial" w:hAnsi="Arial" w:cs="Arial"/>
          <w:bCs/>
          <w:sz w:val="22"/>
          <w:szCs w:val="22"/>
        </w:rPr>
        <w:t xml:space="preserve"> materialno in kazensko odgovornostjo, da nismo v enem od spodaj navedenih položajev, ki jih opredeljuje prvi odstavek 5k člena UREDBE SVETA (EU) 2022/576 z dne 8. aprila 2022 o spremembi Uredbe (EU) št. 833/2014 o omejevalnih ukrepih zaradi delovanja Rusije, ki povzroča destabilizacijo razmer v Ukrajini:</w:t>
      </w:r>
    </w:p>
    <w:p w14:paraId="42DD9E8C" w14:textId="77777777" w:rsidR="00F718AE" w:rsidRPr="006B1F04" w:rsidRDefault="00F718AE" w:rsidP="00F428F1">
      <w:pPr>
        <w:widowControl w:val="0"/>
        <w:numPr>
          <w:ilvl w:val="0"/>
          <w:numId w:val="17"/>
        </w:numPr>
        <w:tabs>
          <w:tab w:val="left" w:pos="774"/>
        </w:tabs>
        <w:suppressAutoHyphens/>
        <w:autoSpaceDN w:val="0"/>
        <w:textAlignment w:val="baseline"/>
        <w:rPr>
          <w:rFonts w:ascii="Arial" w:hAnsi="Arial" w:cs="Arial"/>
          <w:bCs/>
          <w:sz w:val="22"/>
          <w:szCs w:val="22"/>
        </w:rPr>
      </w:pPr>
      <w:r w:rsidRPr="006B1F04">
        <w:rPr>
          <w:rFonts w:ascii="Arial" w:hAnsi="Arial" w:cs="Arial"/>
          <w:bCs/>
          <w:sz w:val="22"/>
          <w:szCs w:val="22"/>
        </w:rPr>
        <w:t>ruski državljan ali fizična ali pravna oseba, subjekt ali organ s sedežem v Rusiji;</w:t>
      </w:r>
    </w:p>
    <w:p w14:paraId="4B182784" w14:textId="77777777" w:rsidR="00F718AE" w:rsidRPr="006B1F04" w:rsidRDefault="00F718AE" w:rsidP="00F428F1">
      <w:pPr>
        <w:widowControl w:val="0"/>
        <w:numPr>
          <w:ilvl w:val="0"/>
          <w:numId w:val="17"/>
        </w:numPr>
        <w:tabs>
          <w:tab w:val="left" w:pos="774"/>
        </w:tabs>
        <w:suppressAutoHyphens/>
        <w:autoSpaceDN w:val="0"/>
        <w:textAlignment w:val="baseline"/>
        <w:rPr>
          <w:rFonts w:ascii="Arial" w:hAnsi="Arial" w:cs="Arial"/>
          <w:bCs/>
          <w:sz w:val="22"/>
          <w:szCs w:val="22"/>
        </w:rPr>
      </w:pPr>
      <w:r w:rsidRPr="006B1F04">
        <w:rPr>
          <w:rFonts w:ascii="Arial" w:hAnsi="Arial" w:cs="Arial"/>
          <w:bCs/>
          <w:sz w:val="22"/>
          <w:szCs w:val="22"/>
        </w:rPr>
        <w:t>pravnim osebam, subjektom ali organom, katerih več kot 50-odstotni delež je v neposredni ali posredni lasti subjekta iz točke a), ali</w:t>
      </w:r>
    </w:p>
    <w:p w14:paraId="78B0D7CE" w14:textId="77777777" w:rsidR="00F718AE" w:rsidRPr="006B1F04" w:rsidRDefault="00F718AE" w:rsidP="00F428F1">
      <w:pPr>
        <w:widowControl w:val="0"/>
        <w:numPr>
          <w:ilvl w:val="0"/>
          <w:numId w:val="17"/>
        </w:numPr>
        <w:tabs>
          <w:tab w:val="left" w:pos="774"/>
        </w:tabs>
        <w:suppressAutoHyphens/>
        <w:autoSpaceDN w:val="0"/>
        <w:textAlignment w:val="baseline"/>
        <w:rPr>
          <w:rFonts w:ascii="Arial" w:hAnsi="Arial" w:cs="Arial"/>
          <w:bCs/>
          <w:sz w:val="22"/>
          <w:szCs w:val="22"/>
        </w:rPr>
      </w:pPr>
      <w:r w:rsidRPr="006B1F04">
        <w:rPr>
          <w:rFonts w:ascii="Arial" w:hAnsi="Arial" w:cs="Arial"/>
          <w:bCs/>
          <w:sz w:val="22"/>
          <w:szCs w:val="22"/>
        </w:rPr>
        <w:t>fizičnim ali pravnim osebam, subjektom ali organom, ki delujejo v imenu ali po navodilih subjekta iz točke a) ali b),</w:t>
      </w:r>
    </w:p>
    <w:p w14:paraId="3353E668" w14:textId="77777777" w:rsidR="00F718AE" w:rsidRPr="006B1F04" w:rsidRDefault="00F718AE" w:rsidP="00F428F1">
      <w:pPr>
        <w:widowControl w:val="0"/>
        <w:numPr>
          <w:ilvl w:val="0"/>
          <w:numId w:val="17"/>
        </w:numPr>
        <w:tabs>
          <w:tab w:val="left" w:pos="774"/>
        </w:tabs>
        <w:suppressAutoHyphens/>
        <w:autoSpaceDN w:val="0"/>
        <w:textAlignment w:val="baseline"/>
        <w:rPr>
          <w:rFonts w:ascii="Arial" w:hAnsi="Arial" w:cs="Arial"/>
          <w:bCs/>
          <w:sz w:val="22"/>
          <w:szCs w:val="22"/>
        </w:rPr>
      </w:pPr>
      <w:r w:rsidRPr="006B1F04">
        <w:rPr>
          <w:rFonts w:ascii="Arial" w:hAnsi="Arial" w:cs="Arial"/>
          <w:bCs/>
          <w:sz w:val="22"/>
          <w:szCs w:val="22"/>
        </w:rPr>
        <w:t>podizvajalec, dobavitelj ali subjekt, katerega zmogljivosti se uporabljajo v smislu direktiv o javnem naročanju, ki predstavljajo več kot 10</w:t>
      </w:r>
      <w:proofErr w:type="gramStart"/>
      <w:r w:rsidRPr="006B1F04">
        <w:rPr>
          <w:rFonts w:ascii="Arial" w:hAnsi="Arial" w:cs="Arial"/>
          <w:bCs/>
          <w:sz w:val="22"/>
          <w:szCs w:val="22"/>
        </w:rPr>
        <w:t xml:space="preserve"> %</w:t>
      </w:r>
      <w:proofErr w:type="gramEnd"/>
      <w:r w:rsidRPr="006B1F04">
        <w:rPr>
          <w:rFonts w:ascii="Arial" w:hAnsi="Arial" w:cs="Arial"/>
          <w:bCs/>
          <w:sz w:val="22"/>
          <w:szCs w:val="22"/>
        </w:rPr>
        <w:t xml:space="preserve"> vrednosti predmetnega naročila.</w:t>
      </w:r>
    </w:p>
    <w:p w14:paraId="34BB0544" w14:textId="77777777" w:rsidR="00F718AE" w:rsidRPr="006B1F04" w:rsidRDefault="00F718AE" w:rsidP="00F718AE">
      <w:pPr>
        <w:tabs>
          <w:tab w:val="left" w:pos="774"/>
        </w:tabs>
        <w:rPr>
          <w:rFonts w:ascii="Arial" w:hAnsi="Arial" w:cs="Arial"/>
          <w:b/>
          <w:sz w:val="22"/>
          <w:szCs w:val="22"/>
        </w:rPr>
      </w:pPr>
    </w:p>
    <w:p w14:paraId="05C5C13F" w14:textId="77777777" w:rsidR="00F718AE" w:rsidRPr="006B1F04" w:rsidRDefault="00F718AE" w:rsidP="00F718AE">
      <w:pPr>
        <w:tabs>
          <w:tab w:val="left" w:pos="774"/>
        </w:tabs>
        <w:rPr>
          <w:rFonts w:ascii="Arial" w:hAnsi="Arial" w:cs="Arial"/>
          <w:b/>
          <w:sz w:val="22"/>
          <w:szCs w:val="22"/>
        </w:rPr>
      </w:pPr>
    </w:p>
    <w:p w14:paraId="0E934291" w14:textId="77777777" w:rsidR="00F718AE" w:rsidRPr="006B1F04" w:rsidRDefault="00F718AE" w:rsidP="00F718AE">
      <w:pPr>
        <w:jc w:val="right"/>
        <w:rPr>
          <w:rFonts w:ascii="Arial" w:hAnsi="Arial" w:cs="Arial"/>
          <w:b/>
          <w:sz w:val="22"/>
          <w:szCs w:val="22"/>
        </w:rPr>
      </w:pPr>
    </w:p>
    <w:p w14:paraId="42068C87" w14:textId="77777777" w:rsidR="00F718AE" w:rsidRPr="006B1F04" w:rsidRDefault="00F718AE" w:rsidP="00F718AE">
      <w:pPr>
        <w:jc w:val="right"/>
        <w:rPr>
          <w:rFonts w:ascii="Arial" w:hAnsi="Arial" w:cs="Arial"/>
          <w:b/>
          <w:sz w:val="22"/>
          <w:szCs w:val="22"/>
        </w:rPr>
      </w:pPr>
    </w:p>
    <w:p w14:paraId="1049F29C" w14:textId="77777777" w:rsidR="00F718AE" w:rsidRPr="006B1F04" w:rsidRDefault="00F718AE" w:rsidP="00F718AE">
      <w:pPr>
        <w:jc w:val="right"/>
        <w:rPr>
          <w:rFonts w:ascii="Arial" w:hAnsi="Arial" w:cs="Arial"/>
          <w:b/>
          <w:sz w:val="22"/>
          <w:szCs w:val="22"/>
        </w:rPr>
      </w:pPr>
    </w:p>
    <w:p w14:paraId="7FECFCCC" w14:textId="77777777" w:rsidR="00F718AE" w:rsidRPr="006B1F04" w:rsidRDefault="00F718AE" w:rsidP="00F718AE">
      <w:pPr>
        <w:jc w:val="right"/>
        <w:rPr>
          <w:rFonts w:ascii="Arial" w:hAnsi="Arial" w:cs="Arial"/>
          <w:b/>
          <w:sz w:val="22"/>
          <w:szCs w:val="22"/>
        </w:rPr>
      </w:pPr>
    </w:p>
    <w:p w14:paraId="41AB0BCE" w14:textId="1BFA0CAF" w:rsidR="00F718AE" w:rsidRPr="006B1F04" w:rsidRDefault="00F718AE" w:rsidP="00F718AE">
      <w:pPr>
        <w:suppressAutoHyphens/>
        <w:autoSpaceDE w:val="0"/>
        <w:autoSpaceDN w:val="0"/>
        <w:textAlignment w:val="baseline"/>
        <w:rPr>
          <w:rFonts w:ascii="Arial" w:hAnsi="Arial" w:cs="Arial"/>
          <w:kern w:val="3"/>
          <w:lang w:eastAsia="zh-CN"/>
        </w:rPr>
      </w:pPr>
      <w:r w:rsidRPr="006B1F04">
        <w:rPr>
          <w:rFonts w:ascii="Arial" w:hAnsi="Arial" w:cs="Arial"/>
          <w:kern w:val="3"/>
          <w:sz w:val="22"/>
          <w:szCs w:val="22"/>
          <w:lang w:eastAsia="zh-CN"/>
        </w:rPr>
        <w:t>Datum:</w:t>
      </w:r>
      <w:r w:rsidRPr="006B1F04">
        <w:rPr>
          <w:rFonts w:ascii="Arial" w:hAnsi="Arial" w:cs="Arial"/>
          <w:kern w:val="3"/>
          <w:sz w:val="22"/>
          <w:szCs w:val="22"/>
          <w:lang w:eastAsia="zh-CN"/>
        </w:rPr>
        <w:tab/>
      </w:r>
      <w:r w:rsidRPr="006B1F04">
        <w:rPr>
          <w:rFonts w:ascii="Arial" w:hAnsi="Arial" w:cs="Arial"/>
          <w:kern w:val="3"/>
          <w:sz w:val="22"/>
          <w:szCs w:val="22"/>
          <w:lang w:eastAsia="zh-CN"/>
        </w:rPr>
        <w:tab/>
      </w:r>
      <w:r w:rsidRPr="006B1F04">
        <w:rPr>
          <w:rFonts w:ascii="Arial" w:hAnsi="Arial" w:cs="Arial"/>
          <w:kern w:val="3"/>
          <w:sz w:val="22"/>
          <w:szCs w:val="22"/>
          <w:lang w:eastAsia="zh-CN"/>
        </w:rPr>
        <w:tab/>
      </w:r>
      <w:r w:rsidRPr="006B1F04">
        <w:rPr>
          <w:rFonts w:ascii="Arial" w:hAnsi="Arial" w:cs="Arial"/>
          <w:kern w:val="3"/>
          <w:sz w:val="22"/>
          <w:szCs w:val="22"/>
          <w:lang w:eastAsia="zh-CN"/>
        </w:rPr>
        <w:tab/>
      </w:r>
      <w:r w:rsidRPr="006B1F04">
        <w:rPr>
          <w:rFonts w:ascii="Arial" w:hAnsi="Arial" w:cs="Arial"/>
          <w:kern w:val="3"/>
          <w:sz w:val="22"/>
          <w:szCs w:val="22"/>
          <w:lang w:eastAsia="zh-CN"/>
        </w:rPr>
        <w:tab/>
      </w:r>
      <w:r w:rsidRPr="006B1F04">
        <w:rPr>
          <w:rFonts w:ascii="Arial" w:hAnsi="Arial" w:cs="Arial"/>
          <w:kern w:val="3"/>
          <w:sz w:val="22"/>
          <w:szCs w:val="22"/>
          <w:lang w:eastAsia="zh-CN"/>
        </w:rPr>
        <w:tab/>
      </w:r>
      <w:r w:rsidRPr="006B1F04">
        <w:rPr>
          <w:rFonts w:ascii="Arial" w:hAnsi="Arial" w:cs="Arial"/>
          <w:kern w:val="3"/>
          <w:sz w:val="22"/>
          <w:szCs w:val="22"/>
          <w:lang w:eastAsia="zh-CN"/>
        </w:rPr>
        <w:tab/>
      </w:r>
      <w:r w:rsidRPr="006B1F04">
        <w:rPr>
          <w:rFonts w:ascii="Arial" w:hAnsi="Arial" w:cs="Arial"/>
          <w:kern w:val="3"/>
          <w:sz w:val="22"/>
          <w:szCs w:val="22"/>
          <w:lang w:eastAsia="zh-CN"/>
        </w:rPr>
        <w:tab/>
        <w:t>Podpis</w:t>
      </w:r>
      <w:r w:rsidR="00B17537" w:rsidRPr="006B1F04">
        <w:rPr>
          <w:rFonts w:ascii="Arial" w:hAnsi="Arial" w:cs="Arial"/>
          <w:kern w:val="3"/>
          <w:sz w:val="22"/>
          <w:szCs w:val="22"/>
          <w:lang w:eastAsia="zh-CN"/>
        </w:rPr>
        <w:t xml:space="preserve"> gospodarskega subjekta</w:t>
      </w:r>
      <w:r w:rsidRPr="006B1F04">
        <w:rPr>
          <w:rFonts w:ascii="Arial" w:hAnsi="Arial" w:cs="Arial"/>
          <w:kern w:val="3"/>
          <w:sz w:val="22"/>
          <w:szCs w:val="22"/>
          <w:lang w:eastAsia="zh-CN"/>
        </w:rPr>
        <w:t>:</w:t>
      </w:r>
    </w:p>
    <w:p w14:paraId="59F0B4AD" w14:textId="77777777" w:rsidR="00F718AE" w:rsidRPr="006B1F04" w:rsidRDefault="00F718AE" w:rsidP="00F718AE">
      <w:pPr>
        <w:suppressAutoHyphens/>
        <w:autoSpaceDE w:val="0"/>
        <w:autoSpaceDN w:val="0"/>
        <w:textAlignment w:val="baseline"/>
        <w:rPr>
          <w:rFonts w:ascii="Arial" w:hAnsi="Arial" w:cs="Arial"/>
          <w:kern w:val="3"/>
          <w:sz w:val="22"/>
          <w:szCs w:val="22"/>
          <w:lang w:eastAsia="zh-CN"/>
        </w:rPr>
      </w:pPr>
    </w:p>
    <w:p w14:paraId="02503EB2" w14:textId="77777777" w:rsidR="00F718AE" w:rsidRPr="006B1F04" w:rsidRDefault="00F718AE" w:rsidP="00F718AE">
      <w:pPr>
        <w:rPr>
          <w:rFonts w:ascii="Arial" w:hAnsi="Arial" w:cs="Arial"/>
          <w:b/>
          <w:sz w:val="22"/>
          <w:szCs w:val="22"/>
        </w:rPr>
      </w:pPr>
      <w:r w:rsidRPr="006B1F04">
        <w:rPr>
          <w:rFonts w:ascii="Arial" w:eastAsia="SimSun" w:hAnsi="Arial" w:cs="Arial"/>
          <w:kern w:val="3"/>
          <w:sz w:val="22"/>
          <w:szCs w:val="22"/>
          <w:lang w:eastAsia="zh-CN" w:bidi="hi-IN"/>
        </w:rPr>
        <w:t>_________________</w:t>
      </w:r>
      <w:r w:rsidRPr="006B1F04">
        <w:rPr>
          <w:rFonts w:ascii="Arial" w:eastAsia="SimSun" w:hAnsi="Arial" w:cs="Arial"/>
          <w:kern w:val="3"/>
          <w:sz w:val="22"/>
          <w:szCs w:val="22"/>
          <w:lang w:eastAsia="zh-CN" w:bidi="hi-IN"/>
        </w:rPr>
        <w:tab/>
      </w:r>
      <w:r w:rsidRPr="006B1F04">
        <w:rPr>
          <w:rFonts w:ascii="Arial" w:eastAsia="SimSun" w:hAnsi="Arial" w:cs="Arial"/>
          <w:kern w:val="3"/>
          <w:sz w:val="22"/>
          <w:szCs w:val="22"/>
          <w:lang w:eastAsia="zh-CN" w:bidi="hi-IN"/>
        </w:rPr>
        <w:tab/>
      </w:r>
      <w:r w:rsidRPr="006B1F04">
        <w:rPr>
          <w:rFonts w:ascii="Arial" w:eastAsia="SimSun" w:hAnsi="Arial" w:cs="Arial"/>
          <w:kern w:val="3"/>
          <w:sz w:val="22"/>
          <w:szCs w:val="22"/>
          <w:lang w:eastAsia="zh-CN" w:bidi="hi-IN"/>
        </w:rPr>
        <w:tab/>
      </w:r>
      <w:r w:rsidRPr="006B1F04">
        <w:rPr>
          <w:rFonts w:ascii="Arial" w:eastAsia="SimSun" w:hAnsi="Arial" w:cs="Arial"/>
          <w:kern w:val="3"/>
          <w:sz w:val="22"/>
          <w:szCs w:val="22"/>
          <w:lang w:eastAsia="zh-CN" w:bidi="hi-IN"/>
        </w:rPr>
        <w:tab/>
      </w:r>
      <w:r w:rsidRPr="006B1F04">
        <w:rPr>
          <w:rFonts w:ascii="Arial" w:eastAsia="SimSun" w:hAnsi="Arial" w:cs="Arial"/>
          <w:kern w:val="3"/>
          <w:sz w:val="22"/>
          <w:szCs w:val="22"/>
          <w:lang w:eastAsia="zh-CN" w:bidi="hi-IN"/>
        </w:rPr>
        <w:tab/>
      </w:r>
      <w:r w:rsidRPr="006B1F04">
        <w:rPr>
          <w:rFonts w:ascii="Arial" w:eastAsia="SimSun" w:hAnsi="Arial" w:cs="Arial"/>
          <w:kern w:val="3"/>
          <w:sz w:val="22"/>
          <w:szCs w:val="22"/>
          <w:lang w:eastAsia="zh-CN" w:bidi="hi-IN"/>
        </w:rPr>
        <w:tab/>
      </w:r>
      <w:r w:rsidRPr="006B1F04">
        <w:rPr>
          <w:rFonts w:ascii="Arial" w:eastAsia="SimSun" w:hAnsi="Arial" w:cs="Arial"/>
          <w:kern w:val="3"/>
          <w:sz w:val="22"/>
          <w:szCs w:val="22"/>
          <w:lang w:eastAsia="zh-CN" w:bidi="hi-IN"/>
        </w:rPr>
        <w:tab/>
      </w:r>
      <w:r w:rsidRPr="006B1F04">
        <w:rPr>
          <w:rFonts w:ascii="Arial" w:eastAsia="SimSun" w:hAnsi="Arial" w:cs="Arial"/>
          <w:kern w:val="3"/>
          <w:sz w:val="22"/>
          <w:szCs w:val="22"/>
          <w:lang w:eastAsia="zh-CN" w:bidi="hi-IN"/>
        </w:rPr>
        <w:tab/>
        <w:t>___________________</w:t>
      </w:r>
    </w:p>
    <w:p w14:paraId="5B81F114" w14:textId="77777777" w:rsidR="00F718AE" w:rsidRPr="006B1F04" w:rsidRDefault="00F718AE" w:rsidP="00F718AE">
      <w:pPr>
        <w:jc w:val="right"/>
        <w:rPr>
          <w:rFonts w:ascii="Arial" w:hAnsi="Arial" w:cs="Arial"/>
          <w:b/>
          <w:sz w:val="22"/>
          <w:szCs w:val="22"/>
        </w:rPr>
      </w:pPr>
    </w:p>
    <w:p w14:paraId="230A71DF" w14:textId="77777777" w:rsidR="00F718AE" w:rsidRPr="006B1F04" w:rsidRDefault="00F718AE" w:rsidP="00F718AE">
      <w:pPr>
        <w:jc w:val="right"/>
        <w:rPr>
          <w:rFonts w:ascii="Arial" w:hAnsi="Arial" w:cs="Arial"/>
          <w:b/>
          <w:sz w:val="22"/>
          <w:szCs w:val="22"/>
        </w:rPr>
      </w:pPr>
    </w:p>
    <w:p w14:paraId="351164B4" w14:textId="77777777" w:rsidR="00F629CE" w:rsidRPr="006B1F04" w:rsidRDefault="00F629CE" w:rsidP="00F718AE">
      <w:pPr>
        <w:jc w:val="right"/>
        <w:rPr>
          <w:rFonts w:ascii="Arial" w:hAnsi="Arial" w:cs="Arial"/>
          <w:b/>
          <w:sz w:val="22"/>
          <w:szCs w:val="22"/>
        </w:rPr>
      </w:pPr>
    </w:p>
    <w:p w14:paraId="402C69C6" w14:textId="77777777" w:rsidR="00F629CE" w:rsidRPr="006B1F04" w:rsidRDefault="00F629CE" w:rsidP="00F718AE">
      <w:pPr>
        <w:jc w:val="right"/>
        <w:rPr>
          <w:rFonts w:ascii="Arial" w:hAnsi="Arial" w:cs="Arial"/>
          <w:b/>
          <w:sz w:val="22"/>
          <w:szCs w:val="22"/>
        </w:rPr>
      </w:pPr>
    </w:p>
    <w:p w14:paraId="3A36063E" w14:textId="77777777" w:rsidR="00F629CE" w:rsidRPr="006B1F04" w:rsidRDefault="00F629CE" w:rsidP="00F718AE">
      <w:pPr>
        <w:jc w:val="right"/>
        <w:rPr>
          <w:rFonts w:ascii="Arial" w:hAnsi="Arial" w:cs="Arial"/>
          <w:b/>
          <w:sz w:val="22"/>
          <w:szCs w:val="22"/>
        </w:rPr>
      </w:pPr>
    </w:p>
    <w:p w14:paraId="62BF4E2D" w14:textId="77777777" w:rsidR="00F718AE" w:rsidRPr="006B1F04" w:rsidRDefault="00F718AE" w:rsidP="00CF4788">
      <w:pPr>
        <w:jc w:val="both"/>
        <w:rPr>
          <w:rFonts w:ascii="Arial" w:hAnsi="Arial" w:cs="Arial"/>
          <w:b/>
          <w:sz w:val="22"/>
          <w:szCs w:val="22"/>
        </w:rPr>
      </w:pPr>
    </w:p>
    <w:p w14:paraId="60271034" w14:textId="77777777" w:rsidR="00F718AE" w:rsidRPr="006B1F04" w:rsidRDefault="00F718AE" w:rsidP="00CF4788">
      <w:pPr>
        <w:jc w:val="both"/>
        <w:rPr>
          <w:rFonts w:ascii="Arial" w:hAnsi="Arial" w:cs="Arial"/>
          <w:b/>
          <w:sz w:val="22"/>
          <w:szCs w:val="22"/>
        </w:rPr>
      </w:pPr>
    </w:p>
    <w:p w14:paraId="55A57E65" w14:textId="77777777" w:rsidR="00F718AE" w:rsidRPr="006B1F04" w:rsidRDefault="00F718AE" w:rsidP="00CF4788">
      <w:pPr>
        <w:jc w:val="both"/>
        <w:rPr>
          <w:rFonts w:ascii="Arial" w:hAnsi="Arial" w:cs="Arial"/>
          <w:b/>
          <w:sz w:val="22"/>
          <w:szCs w:val="22"/>
        </w:rPr>
      </w:pPr>
    </w:p>
    <w:p w14:paraId="0BC135DE" w14:textId="5E308F38" w:rsidR="00CF2382" w:rsidRPr="006B1F04" w:rsidRDefault="00CF2382" w:rsidP="00CF2382">
      <w:pPr>
        <w:jc w:val="right"/>
        <w:rPr>
          <w:rFonts w:ascii="Arial" w:hAnsi="Arial" w:cs="Arial"/>
          <w:b/>
          <w:sz w:val="22"/>
          <w:szCs w:val="22"/>
        </w:rPr>
      </w:pPr>
      <w:bookmarkStart w:id="89" w:name="_Hlk181694870"/>
      <w:r w:rsidRPr="006B1F04">
        <w:rPr>
          <w:rFonts w:ascii="Arial" w:hAnsi="Arial" w:cs="Arial"/>
          <w:b/>
          <w:sz w:val="22"/>
          <w:szCs w:val="22"/>
        </w:rPr>
        <w:lastRenderedPageBreak/>
        <w:t xml:space="preserve">Razpisni obrazec št. </w:t>
      </w:r>
      <w:r w:rsidR="00756CBF" w:rsidRPr="006B1F04">
        <w:rPr>
          <w:rFonts w:ascii="Arial" w:hAnsi="Arial" w:cs="Arial"/>
          <w:b/>
          <w:sz w:val="22"/>
          <w:szCs w:val="22"/>
        </w:rPr>
        <w:t>6</w:t>
      </w:r>
    </w:p>
    <w:bookmarkEnd w:id="89"/>
    <w:p w14:paraId="08AFC8FE" w14:textId="77777777" w:rsidR="00D24612" w:rsidRPr="006B1F04" w:rsidRDefault="00D24612" w:rsidP="00D56151">
      <w:pPr>
        <w:ind w:left="4956" w:firstLine="708"/>
        <w:jc w:val="right"/>
        <w:rPr>
          <w:rFonts w:ascii="Arial" w:hAnsi="Arial" w:cs="Arial"/>
          <w:b/>
          <w:sz w:val="22"/>
          <w:szCs w:val="22"/>
        </w:rPr>
      </w:pPr>
    </w:p>
    <w:p w14:paraId="724C5EF7" w14:textId="11C4BBDD" w:rsidR="008B0109" w:rsidRPr="006B1F04" w:rsidRDefault="008B0109" w:rsidP="008B0109">
      <w:pPr>
        <w:rPr>
          <w:rFonts w:ascii="Arial" w:hAnsi="Arial" w:cs="Arial"/>
          <w:sz w:val="22"/>
          <w:szCs w:val="22"/>
        </w:rPr>
      </w:pPr>
      <w:bookmarkStart w:id="90" w:name="_Hlk180569196"/>
      <w:r w:rsidRPr="006B1F04">
        <w:rPr>
          <w:rFonts w:ascii="Arial" w:hAnsi="Arial" w:cs="Arial"/>
          <w:b/>
          <w:sz w:val="22"/>
          <w:szCs w:val="22"/>
        </w:rPr>
        <w:t>VZOREC POGODBE</w:t>
      </w:r>
      <w:bookmarkEnd w:id="90"/>
      <w:r w:rsidR="00590B1D" w:rsidRPr="006B1F04">
        <w:rPr>
          <w:rFonts w:ascii="Arial" w:hAnsi="Arial" w:cs="Arial"/>
          <w:b/>
          <w:sz w:val="22"/>
          <w:szCs w:val="22"/>
        </w:rPr>
        <w:t xml:space="preserve"> </w:t>
      </w:r>
    </w:p>
    <w:p w14:paraId="76E4110E" w14:textId="77777777" w:rsidR="008B0109" w:rsidRPr="006B1F04" w:rsidRDefault="008B0109" w:rsidP="008B0109">
      <w:pPr>
        <w:jc w:val="both"/>
        <w:rPr>
          <w:rFonts w:ascii="Arial" w:hAnsi="Arial" w:cs="Arial"/>
          <w:sz w:val="22"/>
          <w:szCs w:val="22"/>
        </w:rPr>
      </w:pPr>
    </w:p>
    <w:p w14:paraId="266F3282" w14:textId="77777777" w:rsidR="008B0109" w:rsidRPr="006B1F04" w:rsidRDefault="008B0109" w:rsidP="008B0109">
      <w:pPr>
        <w:jc w:val="both"/>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2055"/>
        <w:gridCol w:w="6873"/>
      </w:tblGrid>
      <w:tr w:rsidR="006B1F04" w:rsidRPr="006B1F04" w14:paraId="080C12BB" w14:textId="77777777" w:rsidTr="00893648">
        <w:trPr>
          <w:trHeight w:val="1848"/>
        </w:trPr>
        <w:tc>
          <w:tcPr>
            <w:tcW w:w="2055" w:type="dxa"/>
            <w:tcBorders>
              <w:top w:val="nil"/>
              <w:left w:val="nil"/>
              <w:bottom w:val="nil"/>
              <w:right w:val="nil"/>
            </w:tcBorders>
          </w:tcPr>
          <w:p w14:paraId="12F178C6" w14:textId="77777777" w:rsidR="008B0109" w:rsidRPr="006B1F04" w:rsidRDefault="008B0109" w:rsidP="00893648">
            <w:pPr>
              <w:jc w:val="both"/>
              <w:rPr>
                <w:rFonts w:ascii="Arial" w:hAnsi="Arial" w:cs="Arial"/>
                <w:szCs w:val="22"/>
              </w:rPr>
            </w:pPr>
            <w:bookmarkStart w:id="91" w:name="_Hlk181620872"/>
            <w:r w:rsidRPr="006B1F04">
              <w:rPr>
                <w:rFonts w:ascii="Arial" w:hAnsi="Arial" w:cs="Arial"/>
                <w:sz w:val="22"/>
                <w:szCs w:val="22"/>
              </w:rPr>
              <w:t>NAROČNIK:</w:t>
            </w:r>
          </w:p>
          <w:p w14:paraId="54B30BB6" w14:textId="77777777" w:rsidR="008B0109" w:rsidRPr="006B1F04" w:rsidRDefault="008B0109" w:rsidP="00893648">
            <w:pPr>
              <w:jc w:val="both"/>
              <w:rPr>
                <w:rFonts w:ascii="Arial" w:hAnsi="Arial" w:cs="Arial"/>
                <w:szCs w:val="22"/>
              </w:rPr>
            </w:pPr>
          </w:p>
          <w:p w14:paraId="73D51F67" w14:textId="77777777" w:rsidR="008B0109" w:rsidRPr="006B1F04" w:rsidRDefault="008B0109" w:rsidP="00893648">
            <w:pPr>
              <w:jc w:val="both"/>
              <w:rPr>
                <w:rFonts w:ascii="Arial" w:hAnsi="Arial" w:cs="Arial"/>
                <w:szCs w:val="22"/>
              </w:rPr>
            </w:pPr>
          </w:p>
          <w:p w14:paraId="5222ADE6" w14:textId="77777777" w:rsidR="008B0109" w:rsidRPr="006B1F04" w:rsidRDefault="008B0109" w:rsidP="00893648">
            <w:pPr>
              <w:jc w:val="both"/>
              <w:rPr>
                <w:rFonts w:ascii="Arial" w:hAnsi="Arial" w:cs="Arial"/>
                <w:szCs w:val="22"/>
              </w:rPr>
            </w:pPr>
          </w:p>
          <w:p w14:paraId="17763795" w14:textId="77777777" w:rsidR="008B0109" w:rsidRPr="006B1F04" w:rsidRDefault="008B0109" w:rsidP="00893648">
            <w:pPr>
              <w:jc w:val="both"/>
              <w:rPr>
                <w:rFonts w:ascii="Arial" w:hAnsi="Arial" w:cs="Arial"/>
                <w:szCs w:val="22"/>
              </w:rPr>
            </w:pPr>
          </w:p>
          <w:p w14:paraId="2D3F1F9A" w14:textId="77777777" w:rsidR="008B0109" w:rsidRPr="006B1F04" w:rsidRDefault="008B0109" w:rsidP="00893648">
            <w:pPr>
              <w:jc w:val="both"/>
              <w:rPr>
                <w:rFonts w:ascii="Arial" w:hAnsi="Arial" w:cs="Arial"/>
                <w:szCs w:val="22"/>
              </w:rPr>
            </w:pPr>
          </w:p>
          <w:p w14:paraId="69AC33EE" w14:textId="77777777" w:rsidR="008B0109" w:rsidRPr="006B1F04" w:rsidRDefault="008B0109" w:rsidP="00893648">
            <w:pPr>
              <w:jc w:val="both"/>
              <w:rPr>
                <w:rFonts w:ascii="Arial" w:hAnsi="Arial" w:cs="Arial"/>
                <w:szCs w:val="22"/>
              </w:rPr>
            </w:pPr>
          </w:p>
          <w:p w14:paraId="0E511B43" w14:textId="77777777" w:rsidR="008B0109" w:rsidRPr="006B1F04" w:rsidRDefault="008B0109" w:rsidP="00893648">
            <w:pPr>
              <w:jc w:val="both"/>
              <w:rPr>
                <w:rFonts w:ascii="Arial" w:hAnsi="Arial" w:cs="Arial"/>
                <w:szCs w:val="22"/>
              </w:rPr>
            </w:pPr>
          </w:p>
        </w:tc>
        <w:tc>
          <w:tcPr>
            <w:tcW w:w="6873" w:type="dxa"/>
            <w:tcBorders>
              <w:top w:val="nil"/>
              <w:left w:val="nil"/>
              <w:bottom w:val="nil"/>
              <w:right w:val="nil"/>
            </w:tcBorders>
          </w:tcPr>
          <w:p w14:paraId="588F9F19" w14:textId="77777777" w:rsidR="00557B02" w:rsidRPr="006B1F04" w:rsidRDefault="00557B02" w:rsidP="00557B02">
            <w:pPr>
              <w:jc w:val="both"/>
              <w:rPr>
                <w:rFonts w:ascii="Arial" w:hAnsi="Arial" w:cs="Arial"/>
                <w:sz w:val="22"/>
                <w:szCs w:val="22"/>
              </w:rPr>
            </w:pPr>
            <w:r w:rsidRPr="006B1F04">
              <w:rPr>
                <w:rFonts w:ascii="Arial" w:hAnsi="Arial" w:cs="Arial"/>
                <w:sz w:val="22"/>
                <w:szCs w:val="22"/>
              </w:rPr>
              <w:t>UNIVERZA V LJUBLJANI, Kongresni trg 12, 1000 Ljubljana,</w:t>
            </w:r>
          </w:p>
          <w:p w14:paraId="18D7600B" w14:textId="1EF91CF2" w:rsidR="00557B02" w:rsidRPr="006B1F04" w:rsidRDefault="00557B02" w:rsidP="00557B02">
            <w:pPr>
              <w:jc w:val="both"/>
              <w:rPr>
                <w:rFonts w:ascii="Arial" w:hAnsi="Arial" w:cs="Arial"/>
                <w:sz w:val="22"/>
                <w:szCs w:val="22"/>
              </w:rPr>
            </w:pPr>
            <w:r w:rsidRPr="006B1F04">
              <w:rPr>
                <w:rFonts w:ascii="Arial" w:hAnsi="Arial" w:cs="Arial"/>
                <w:sz w:val="22"/>
                <w:szCs w:val="22"/>
              </w:rPr>
              <w:t xml:space="preserve">ki jo zastopa prof. dr. </w:t>
            </w:r>
            <w:proofErr w:type="gramStart"/>
            <w:r w:rsidR="00166234" w:rsidRPr="006B1F04">
              <w:rPr>
                <w:rFonts w:ascii="Arial" w:hAnsi="Arial" w:cs="Arial"/>
                <w:sz w:val="22"/>
                <w:szCs w:val="22"/>
              </w:rPr>
              <w:t>Majdič Gregor</w:t>
            </w:r>
            <w:proofErr w:type="gramEnd"/>
            <w:r w:rsidRPr="006B1F04">
              <w:rPr>
                <w:rFonts w:ascii="Arial" w:hAnsi="Arial" w:cs="Arial"/>
                <w:sz w:val="22"/>
                <w:szCs w:val="22"/>
              </w:rPr>
              <w:t>, rektor</w:t>
            </w:r>
          </w:p>
          <w:p w14:paraId="198C574C" w14:textId="77777777" w:rsidR="00557B02" w:rsidRPr="006B1F04" w:rsidRDefault="00557B02" w:rsidP="00557B02">
            <w:pPr>
              <w:jc w:val="both"/>
              <w:rPr>
                <w:rFonts w:ascii="Arial" w:hAnsi="Arial" w:cs="Arial"/>
                <w:sz w:val="22"/>
                <w:szCs w:val="22"/>
              </w:rPr>
            </w:pPr>
            <w:r w:rsidRPr="006B1F04">
              <w:rPr>
                <w:rFonts w:ascii="Arial" w:hAnsi="Arial" w:cs="Arial"/>
                <w:sz w:val="22"/>
                <w:szCs w:val="22"/>
              </w:rPr>
              <w:t>matična številka: 5085063000</w:t>
            </w:r>
          </w:p>
          <w:p w14:paraId="37FDB528" w14:textId="77777777" w:rsidR="00557B02" w:rsidRPr="006B1F04" w:rsidRDefault="00557B02" w:rsidP="00557B02">
            <w:pPr>
              <w:jc w:val="both"/>
              <w:rPr>
                <w:rFonts w:ascii="Arial" w:hAnsi="Arial" w:cs="Arial"/>
                <w:sz w:val="22"/>
                <w:szCs w:val="22"/>
              </w:rPr>
            </w:pPr>
            <w:r w:rsidRPr="006B1F04">
              <w:rPr>
                <w:rFonts w:ascii="Arial" w:hAnsi="Arial" w:cs="Arial"/>
                <w:sz w:val="22"/>
                <w:szCs w:val="22"/>
              </w:rPr>
              <w:t>identifikacijska številka za DDV: SI 54162513</w:t>
            </w:r>
          </w:p>
          <w:p w14:paraId="1B1BA25D" w14:textId="77777777" w:rsidR="00DA6AB8" w:rsidRPr="006B1F04" w:rsidRDefault="00557B02" w:rsidP="00557B02">
            <w:pPr>
              <w:jc w:val="both"/>
              <w:rPr>
                <w:rFonts w:ascii="Arial" w:hAnsi="Arial" w:cs="Arial"/>
                <w:sz w:val="22"/>
                <w:szCs w:val="22"/>
              </w:rPr>
            </w:pPr>
            <w:r w:rsidRPr="006B1F04">
              <w:rPr>
                <w:rFonts w:ascii="Arial" w:hAnsi="Arial" w:cs="Arial"/>
                <w:sz w:val="22"/>
                <w:szCs w:val="22"/>
              </w:rPr>
              <w:t>transakcijski račun: 011006030707119 pri UJP</w:t>
            </w:r>
          </w:p>
          <w:p w14:paraId="0E3093AB" w14:textId="77777777" w:rsidR="00B72BBE" w:rsidRPr="006B1F04" w:rsidRDefault="00B72BBE" w:rsidP="00557B02">
            <w:pPr>
              <w:jc w:val="both"/>
              <w:rPr>
                <w:rFonts w:ascii="Arial" w:hAnsi="Arial" w:cs="Arial"/>
                <w:szCs w:val="22"/>
              </w:rPr>
            </w:pPr>
            <w:r w:rsidRPr="006B1F04">
              <w:rPr>
                <w:rFonts w:ascii="Arial" w:hAnsi="Arial" w:cs="Arial"/>
                <w:sz w:val="22"/>
                <w:szCs w:val="22"/>
              </w:rPr>
              <w:t>(v nadaljevanju: naročnik)</w:t>
            </w:r>
          </w:p>
          <w:p w14:paraId="789DBE57" w14:textId="77777777" w:rsidR="008B0109" w:rsidRPr="006B1F04" w:rsidRDefault="008B0109" w:rsidP="00893648">
            <w:pPr>
              <w:jc w:val="both"/>
              <w:rPr>
                <w:rFonts w:ascii="Arial" w:hAnsi="Arial" w:cs="Arial"/>
                <w:szCs w:val="22"/>
              </w:rPr>
            </w:pPr>
          </w:p>
          <w:p w14:paraId="569C0AC9" w14:textId="77777777" w:rsidR="008B0109" w:rsidRPr="006B1F04" w:rsidRDefault="008B0109" w:rsidP="00893648">
            <w:pPr>
              <w:jc w:val="both"/>
              <w:rPr>
                <w:rFonts w:ascii="Arial" w:hAnsi="Arial" w:cs="Arial"/>
                <w:szCs w:val="22"/>
              </w:rPr>
            </w:pPr>
            <w:r w:rsidRPr="006B1F04">
              <w:rPr>
                <w:rFonts w:ascii="Arial" w:hAnsi="Arial" w:cs="Arial"/>
                <w:sz w:val="22"/>
                <w:szCs w:val="22"/>
              </w:rPr>
              <w:t>in</w:t>
            </w:r>
          </w:p>
          <w:p w14:paraId="3B56B289" w14:textId="77777777" w:rsidR="008B0109" w:rsidRPr="006B1F04" w:rsidRDefault="008B0109" w:rsidP="00893648">
            <w:pPr>
              <w:jc w:val="both"/>
              <w:rPr>
                <w:rFonts w:ascii="Arial" w:hAnsi="Arial" w:cs="Arial"/>
                <w:szCs w:val="22"/>
              </w:rPr>
            </w:pPr>
          </w:p>
        </w:tc>
      </w:tr>
      <w:tr w:rsidR="006B1F04" w:rsidRPr="006B1F04" w14:paraId="06ABFA0E" w14:textId="77777777" w:rsidTr="00893648">
        <w:tc>
          <w:tcPr>
            <w:tcW w:w="2055" w:type="dxa"/>
            <w:tcBorders>
              <w:top w:val="nil"/>
              <w:left w:val="nil"/>
              <w:bottom w:val="nil"/>
              <w:right w:val="nil"/>
            </w:tcBorders>
          </w:tcPr>
          <w:p w14:paraId="5237450F" w14:textId="77777777" w:rsidR="008B0109" w:rsidRPr="006B1F04" w:rsidRDefault="008B0109" w:rsidP="00893648">
            <w:pPr>
              <w:jc w:val="both"/>
              <w:rPr>
                <w:rFonts w:ascii="Arial" w:hAnsi="Arial" w:cs="Arial"/>
                <w:szCs w:val="22"/>
              </w:rPr>
            </w:pPr>
            <w:r w:rsidRPr="006B1F04">
              <w:rPr>
                <w:rFonts w:ascii="Arial" w:hAnsi="Arial" w:cs="Arial"/>
                <w:sz w:val="22"/>
                <w:szCs w:val="22"/>
              </w:rPr>
              <w:t>IZVAJALEC:</w:t>
            </w:r>
          </w:p>
          <w:p w14:paraId="2D6121F9" w14:textId="77777777" w:rsidR="008B0109" w:rsidRPr="006B1F04" w:rsidRDefault="008B0109" w:rsidP="00893648">
            <w:pPr>
              <w:jc w:val="both"/>
              <w:rPr>
                <w:rFonts w:ascii="Arial" w:hAnsi="Arial" w:cs="Arial"/>
                <w:szCs w:val="22"/>
              </w:rPr>
            </w:pPr>
          </w:p>
          <w:p w14:paraId="026118EA" w14:textId="77777777" w:rsidR="008B0109" w:rsidRPr="006B1F04" w:rsidRDefault="008B0109" w:rsidP="00893648">
            <w:pPr>
              <w:jc w:val="both"/>
              <w:rPr>
                <w:rFonts w:ascii="Arial" w:hAnsi="Arial" w:cs="Arial"/>
                <w:szCs w:val="22"/>
              </w:rPr>
            </w:pPr>
          </w:p>
          <w:p w14:paraId="6205791C" w14:textId="77777777" w:rsidR="008B0109" w:rsidRPr="006B1F04" w:rsidRDefault="008B0109" w:rsidP="00893648">
            <w:pPr>
              <w:jc w:val="both"/>
              <w:rPr>
                <w:rFonts w:ascii="Arial" w:hAnsi="Arial" w:cs="Arial"/>
                <w:szCs w:val="22"/>
              </w:rPr>
            </w:pPr>
          </w:p>
          <w:p w14:paraId="0704188B" w14:textId="77777777" w:rsidR="008B0109" w:rsidRPr="006B1F04" w:rsidRDefault="008B0109" w:rsidP="00893648">
            <w:pPr>
              <w:jc w:val="both"/>
              <w:rPr>
                <w:rFonts w:ascii="Arial" w:hAnsi="Arial" w:cs="Arial"/>
                <w:szCs w:val="22"/>
              </w:rPr>
            </w:pPr>
          </w:p>
          <w:p w14:paraId="432E5028" w14:textId="77777777" w:rsidR="008B0109" w:rsidRPr="006B1F04" w:rsidRDefault="008B0109" w:rsidP="00893648">
            <w:pPr>
              <w:jc w:val="both"/>
              <w:rPr>
                <w:rFonts w:ascii="Arial" w:hAnsi="Arial" w:cs="Arial"/>
                <w:szCs w:val="22"/>
              </w:rPr>
            </w:pPr>
          </w:p>
          <w:p w14:paraId="62C5E931" w14:textId="77777777" w:rsidR="008B0109" w:rsidRPr="006B1F04" w:rsidRDefault="008B0109" w:rsidP="00893648">
            <w:pPr>
              <w:jc w:val="both"/>
              <w:rPr>
                <w:rFonts w:ascii="Arial" w:hAnsi="Arial" w:cs="Arial"/>
                <w:szCs w:val="22"/>
              </w:rPr>
            </w:pPr>
          </w:p>
          <w:p w14:paraId="5D8FF4C2" w14:textId="77777777" w:rsidR="008B0109" w:rsidRPr="006B1F04" w:rsidRDefault="008B0109" w:rsidP="00893648">
            <w:pPr>
              <w:jc w:val="both"/>
              <w:rPr>
                <w:rFonts w:ascii="Arial" w:hAnsi="Arial" w:cs="Arial"/>
                <w:szCs w:val="22"/>
              </w:rPr>
            </w:pPr>
          </w:p>
        </w:tc>
        <w:tc>
          <w:tcPr>
            <w:tcW w:w="6873" w:type="dxa"/>
            <w:tcBorders>
              <w:top w:val="nil"/>
              <w:left w:val="nil"/>
              <w:bottom w:val="nil"/>
              <w:right w:val="nil"/>
            </w:tcBorders>
          </w:tcPr>
          <w:p w14:paraId="76ADAF42" w14:textId="77777777" w:rsidR="008B0109" w:rsidRPr="006B1F04" w:rsidRDefault="008B0109" w:rsidP="00893648">
            <w:pPr>
              <w:jc w:val="both"/>
              <w:rPr>
                <w:rFonts w:ascii="Arial" w:hAnsi="Arial" w:cs="Arial"/>
                <w:szCs w:val="22"/>
              </w:rPr>
            </w:pPr>
            <w:r w:rsidRPr="006B1F04">
              <w:rPr>
                <w:rFonts w:ascii="Arial" w:hAnsi="Arial" w:cs="Arial"/>
                <w:sz w:val="22"/>
                <w:szCs w:val="22"/>
              </w:rPr>
              <w:t>..............................................................................................................</w:t>
            </w:r>
          </w:p>
          <w:p w14:paraId="00296FB1" w14:textId="77777777" w:rsidR="008B0109" w:rsidRPr="006B1F04" w:rsidRDefault="008B0109" w:rsidP="00893648">
            <w:pPr>
              <w:jc w:val="both"/>
              <w:rPr>
                <w:rFonts w:ascii="Arial" w:hAnsi="Arial" w:cs="Arial"/>
                <w:szCs w:val="22"/>
              </w:rPr>
            </w:pPr>
            <w:r w:rsidRPr="006B1F04">
              <w:rPr>
                <w:rFonts w:ascii="Arial" w:hAnsi="Arial" w:cs="Arial"/>
                <w:sz w:val="22"/>
                <w:szCs w:val="22"/>
              </w:rPr>
              <w:t>..............................................................................................................</w:t>
            </w:r>
          </w:p>
          <w:p w14:paraId="50AE7E64" w14:textId="77777777" w:rsidR="008B0109" w:rsidRPr="006B1F04" w:rsidRDefault="008B0109" w:rsidP="00893648">
            <w:pPr>
              <w:jc w:val="both"/>
              <w:rPr>
                <w:rFonts w:ascii="Arial" w:hAnsi="Arial" w:cs="Arial"/>
                <w:szCs w:val="22"/>
              </w:rPr>
            </w:pPr>
            <w:proofErr w:type="gramStart"/>
            <w:r w:rsidRPr="006B1F04">
              <w:rPr>
                <w:rFonts w:ascii="Arial" w:hAnsi="Arial" w:cs="Arial"/>
                <w:sz w:val="22"/>
                <w:szCs w:val="22"/>
              </w:rPr>
              <w:t>matična</w:t>
            </w:r>
            <w:proofErr w:type="gramEnd"/>
            <w:r w:rsidRPr="006B1F04">
              <w:rPr>
                <w:rFonts w:ascii="Arial" w:hAnsi="Arial" w:cs="Arial"/>
                <w:sz w:val="22"/>
                <w:szCs w:val="22"/>
              </w:rPr>
              <w:t xml:space="preserve"> številka: .................................</w:t>
            </w:r>
          </w:p>
          <w:p w14:paraId="513398CC" w14:textId="4F564227" w:rsidR="008B0109" w:rsidRPr="006B1F04" w:rsidRDefault="008B0109" w:rsidP="00893648">
            <w:pPr>
              <w:jc w:val="both"/>
              <w:rPr>
                <w:rFonts w:ascii="Arial" w:hAnsi="Arial" w:cs="Arial"/>
                <w:szCs w:val="22"/>
              </w:rPr>
            </w:pPr>
            <w:proofErr w:type="gramStart"/>
            <w:r w:rsidRPr="006B1F04">
              <w:rPr>
                <w:rFonts w:ascii="Arial" w:hAnsi="Arial" w:cs="Arial"/>
                <w:sz w:val="22"/>
                <w:szCs w:val="22"/>
              </w:rPr>
              <w:t>identifikacijska</w:t>
            </w:r>
            <w:proofErr w:type="gramEnd"/>
            <w:r w:rsidRPr="006B1F04">
              <w:rPr>
                <w:rFonts w:ascii="Arial" w:hAnsi="Arial" w:cs="Arial"/>
                <w:sz w:val="22"/>
                <w:szCs w:val="22"/>
              </w:rPr>
              <w:t xml:space="preserve"> številka</w:t>
            </w:r>
            <w:r w:rsidR="00FE62E8" w:rsidRPr="006B1F04">
              <w:rPr>
                <w:rFonts w:ascii="Arial" w:hAnsi="Arial" w:cs="Arial"/>
                <w:sz w:val="22"/>
                <w:szCs w:val="22"/>
              </w:rPr>
              <w:t xml:space="preserve"> za DDV</w:t>
            </w:r>
            <w:r w:rsidRPr="006B1F04">
              <w:rPr>
                <w:rFonts w:ascii="Arial" w:hAnsi="Arial" w:cs="Arial"/>
                <w:sz w:val="22"/>
                <w:szCs w:val="22"/>
              </w:rPr>
              <w:t>: ...................................</w:t>
            </w:r>
          </w:p>
          <w:p w14:paraId="4379A380" w14:textId="77777777" w:rsidR="008B0109" w:rsidRPr="006B1F04" w:rsidRDefault="008B0109" w:rsidP="00893648">
            <w:pPr>
              <w:jc w:val="both"/>
              <w:rPr>
                <w:rFonts w:ascii="Arial" w:hAnsi="Arial" w:cs="Arial"/>
                <w:sz w:val="22"/>
                <w:szCs w:val="22"/>
              </w:rPr>
            </w:pPr>
            <w:r w:rsidRPr="006B1F04">
              <w:rPr>
                <w:rFonts w:ascii="Arial" w:hAnsi="Arial" w:cs="Arial"/>
                <w:sz w:val="22"/>
                <w:szCs w:val="22"/>
              </w:rPr>
              <w:t>transakcijski račun štev.</w:t>
            </w:r>
            <w:proofErr w:type="gramStart"/>
            <w:r w:rsidRPr="006B1F04">
              <w:rPr>
                <w:rFonts w:ascii="Arial" w:hAnsi="Arial" w:cs="Arial"/>
                <w:sz w:val="22"/>
                <w:szCs w:val="22"/>
              </w:rPr>
              <w:t xml:space="preserve">:  </w:t>
            </w:r>
            <w:proofErr w:type="gramEnd"/>
            <w:r w:rsidRPr="006B1F04">
              <w:rPr>
                <w:rFonts w:ascii="Arial" w:hAnsi="Arial" w:cs="Arial"/>
                <w:sz w:val="22"/>
                <w:szCs w:val="22"/>
              </w:rPr>
              <w:t>...............................................</w:t>
            </w:r>
          </w:p>
          <w:p w14:paraId="2C8233BA" w14:textId="7CD524B8" w:rsidR="00B72BBE" w:rsidRPr="006B1F04" w:rsidRDefault="00B72BBE" w:rsidP="00893648">
            <w:pPr>
              <w:jc w:val="both"/>
              <w:rPr>
                <w:rFonts w:ascii="Arial" w:hAnsi="Arial" w:cs="Arial"/>
                <w:sz w:val="22"/>
                <w:szCs w:val="22"/>
              </w:rPr>
            </w:pPr>
            <w:r w:rsidRPr="006B1F04">
              <w:rPr>
                <w:rFonts w:ascii="Arial" w:hAnsi="Arial" w:cs="Arial"/>
                <w:sz w:val="22"/>
                <w:szCs w:val="22"/>
              </w:rPr>
              <w:t>(v nadaljevanju: izvajalec)</w:t>
            </w:r>
          </w:p>
          <w:p w14:paraId="1A073253" w14:textId="77777777" w:rsidR="00B72BBE" w:rsidRPr="006B1F04" w:rsidRDefault="00B72BBE" w:rsidP="00893648">
            <w:pPr>
              <w:jc w:val="both"/>
              <w:rPr>
                <w:rFonts w:ascii="Arial" w:hAnsi="Arial" w:cs="Arial"/>
                <w:sz w:val="22"/>
                <w:szCs w:val="22"/>
              </w:rPr>
            </w:pPr>
          </w:p>
          <w:p w14:paraId="21226622" w14:textId="77777777" w:rsidR="00B72BBE" w:rsidRPr="006B1F04" w:rsidRDefault="00B72BBE" w:rsidP="00893648">
            <w:pPr>
              <w:jc w:val="both"/>
              <w:rPr>
                <w:rFonts w:ascii="Arial" w:hAnsi="Arial" w:cs="Arial"/>
                <w:sz w:val="22"/>
                <w:szCs w:val="22"/>
              </w:rPr>
            </w:pPr>
            <w:r w:rsidRPr="006B1F04">
              <w:rPr>
                <w:rFonts w:ascii="Arial" w:hAnsi="Arial" w:cs="Arial"/>
                <w:sz w:val="22"/>
                <w:szCs w:val="22"/>
              </w:rPr>
              <w:t>(oba skupaj v nadaljevanju: pogodbeni stranki)</w:t>
            </w:r>
          </w:p>
          <w:p w14:paraId="3FB4E0DF" w14:textId="77777777" w:rsidR="008B0109" w:rsidRPr="006B1F04" w:rsidRDefault="008B0109" w:rsidP="00893648">
            <w:pPr>
              <w:jc w:val="both"/>
              <w:rPr>
                <w:rFonts w:ascii="Arial" w:hAnsi="Arial" w:cs="Arial"/>
                <w:szCs w:val="22"/>
              </w:rPr>
            </w:pPr>
          </w:p>
          <w:p w14:paraId="19239F89" w14:textId="77777777" w:rsidR="008B0109" w:rsidRPr="006B1F04" w:rsidRDefault="008B0109" w:rsidP="00893648">
            <w:pPr>
              <w:jc w:val="both"/>
              <w:rPr>
                <w:rFonts w:ascii="Arial" w:hAnsi="Arial" w:cs="Arial"/>
                <w:szCs w:val="22"/>
              </w:rPr>
            </w:pPr>
          </w:p>
        </w:tc>
      </w:tr>
    </w:tbl>
    <w:p w14:paraId="0EA48FCE" w14:textId="77777777" w:rsidR="008B0109" w:rsidRPr="006B1F04" w:rsidRDefault="008B0109" w:rsidP="008B0109">
      <w:pPr>
        <w:numPr>
          <w:ilvl w:val="12"/>
          <w:numId w:val="0"/>
        </w:numPr>
        <w:rPr>
          <w:rFonts w:ascii="Arial" w:hAnsi="Arial" w:cs="Arial"/>
          <w:sz w:val="22"/>
          <w:szCs w:val="22"/>
        </w:rPr>
      </w:pPr>
      <w:r w:rsidRPr="006B1F04">
        <w:rPr>
          <w:rFonts w:ascii="Arial" w:hAnsi="Arial" w:cs="Arial"/>
          <w:sz w:val="22"/>
          <w:szCs w:val="22"/>
        </w:rPr>
        <w:t>sklepata naslednjo</w:t>
      </w:r>
    </w:p>
    <w:p w14:paraId="5A2D8576" w14:textId="77777777" w:rsidR="008B0109" w:rsidRPr="006B1F04" w:rsidRDefault="008B0109" w:rsidP="008B0109">
      <w:pPr>
        <w:numPr>
          <w:ilvl w:val="12"/>
          <w:numId w:val="0"/>
        </w:numPr>
        <w:rPr>
          <w:rFonts w:ascii="Arial" w:hAnsi="Arial" w:cs="Arial"/>
          <w:sz w:val="22"/>
          <w:szCs w:val="22"/>
        </w:rPr>
      </w:pPr>
    </w:p>
    <w:p w14:paraId="1F65DF7A" w14:textId="57E8046B" w:rsidR="008B0109" w:rsidRPr="006B1F04" w:rsidRDefault="00F428F1" w:rsidP="008B0109">
      <w:pPr>
        <w:numPr>
          <w:ilvl w:val="12"/>
          <w:numId w:val="0"/>
        </w:numPr>
        <w:jc w:val="center"/>
        <w:rPr>
          <w:rFonts w:ascii="Arial" w:hAnsi="Arial" w:cs="Arial"/>
          <w:b/>
          <w:sz w:val="22"/>
          <w:szCs w:val="22"/>
        </w:rPr>
      </w:pPr>
      <w:r w:rsidRPr="006B1F04">
        <w:rPr>
          <w:rFonts w:ascii="Arial" w:hAnsi="Arial" w:cs="Arial"/>
          <w:b/>
          <w:sz w:val="22"/>
          <w:szCs w:val="22"/>
        </w:rPr>
        <w:t xml:space="preserve">G R A D B E N O     </w:t>
      </w:r>
      <w:r w:rsidR="008B0109" w:rsidRPr="006B1F04">
        <w:rPr>
          <w:rFonts w:ascii="Arial" w:hAnsi="Arial" w:cs="Arial"/>
          <w:b/>
          <w:sz w:val="22"/>
          <w:szCs w:val="22"/>
        </w:rPr>
        <w:t xml:space="preserve">P O G O D B </w:t>
      </w:r>
      <w:proofErr w:type="gramStart"/>
      <w:r w:rsidR="008B0109" w:rsidRPr="006B1F04">
        <w:rPr>
          <w:rFonts w:ascii="Arial" w:hAnsi="Arial" w:cs="Arial"/>
          <w:b/>
          <w:sz w:val="22"/>
          <w:szCs w:val="22"/>
        </w:rPr>
        <w:t xml:space="preserve">O  </w:t>
      </w:r>
      <w:proofErr w:type="gramEnd"/>
      <w:r w:rsidR="008C0EBF" w:rsidRPr="006B1F04">
        <w:rPr>
          <w:rFonts w:ascii="Arial" w:hAnsi="Arial" w:cs="Arial"/>
          <w:b/>
          <w:sz w:val="22"/>
          <w:szCs w:val="22"/>
        </w:rPr>
        <w:t>št. ______</w:t>
      </w:r>
      <w:r w:rsidR="008B0109" w:rsidRPr="006B1F04">
        <w:rPr>
          <w:rFonts w:ascii="Arial" w:hAnsi="Arial" w:cs="Arial"/>
          <w:b/>
          <w:sz w:val="22"/>
          <w:szCs w:val="22"/>
        </w:rPr>
        <w:t xml:space="preserve"> </w:t>
      </w:r>
    </w:p>
    <w:p w14:paraId="69272037" w14:textId="77777777" w:rsidR="002444E1" w:rsidRPr="006B1F04" w:rsidRDefault="008B0109" w:rsidP="001C4979">
      <w:pPr>
        <w:numPr>
          <w:ilvl w:val="12"/>
          <w:numId w:val="0"/>
        </w:numPr>
        <w:jc w:val="center"/>
        <w:rPr>
          <w:rFonts w:ascii="Arial" w:hAnsi="Arial" w:cs="Arial"/>
          <w:b/>
          <w:bCs/>
          <w:sz w:val="22"/>
          <w:szCs w:val="22"/>
        </w:rPr>
      </w:pPr>
      <w:r w:rsidRPr="006B1F04">
        <w:rPr>
          <w:rFonts w:ascii="Arial" w:hAnsi="Arial" w:cs="Arial"/>
          <w:b/>
          <w:bCs/>
          <w:sz w:val="22"/>
          <w:szCs w:val="22"/>
        </w:rPr>
        <w:t xml:space="preserve">za </w:t>
      </w:r>
      <w:r w:rsidR="002444E1" w:rsidRPr="006B1F04">
        <w:rPr>
          <w:rFonts w:ascii="Arial" w:hAnsi="Arial" w:cs="Arial"/>
          <w:b/>
          <w:bCs/>
          <w:sz w:val="22"/>
          <w:szCs w:val="22"/>
        </w:rPr>
        <w:t xml:space="preserve">projekt </w:t>
      </w:r>
    </w:p>
    <w:p w14:paraId="1E18FCE1" w14:textId="1A5F53B1" w:rsidR="001C4979" w:rsidRPr="006B1F04" w:rsidRDefault="00F428F1" w:rsidP="001C4979">
      <w:pPr>
        <w:numPr>
          <w:ilvl w:val="12"/>
          <w:numId w:val="0"/>
        </w:numPr>
        <w:jc w:val="center"/>
        <w:rPr>
          <w:rFonts w:ascii="Arial" w:hAnsi="Arial" w:cs="Arial"/>
          <w:b/>
          <w:bCs/>
          <w:sz w:val="22"/>
          <w:szCs w:val="22"/>
        </w:rPr>
      </w:pPr>
      <w:r w:rsidRPr="006B1F04">
        <w:rPr>
          <w:rFonts w:ascii="Arial" w:hAnsi="Arial" w:cs="Arial"/>
          <w:b/>
          <w:bCs/>
          <w:sz w:val="22"/>
          <w:szCs w:val="22"/>
        </w:rPr>
        <w:t>»Novogradnj</w:t>
      </w:r>
      <w:r w:rsidR="002444E1" w:rsidRPr="006B1F04">
        <w:rPr>
          <w:rFonts w:ascii="Arial" w:hAnsi="Arial" w:cs="Arial"/>
          <w:b/>
          <w:bCs/>
          <w:sz w:val="22"/>
          <w:szCs w:val="22"/>
        </w:rPr>
        <w:t>a</w:t>
      </w:r>
      <w:r w:rsidRPr="006B1F04">
        <w:rPr>
          <w:rFonts w:ascii="Arial" w:hAnsi="Arial" w:cs="Arial"/>
          <w:b/>
          <w:bCs/>
          <w:sz w:val="22"/>
          <w:szCs w:val="22"/>
        </w:rPr>
        <w:t xml:space="preserve"> UL F</w:t>
      </w:r>
      <w:r w:rsidR="00F12D99" w:rsidRPr="006B1F04">
        <w:rPr>
          <w:rFonts w:ascii="Arial" w:hAnsi="Arial" w:cs="Arial"/>
          <w:b/>
          <w:bCs/>
          <w:sz w:val="22"/>
          <w:szCs w:val="22"/>
        </w:rPr>
        <w:t>FA</w:t>
      </w:r>
      <w:r w:rsidRPr="006B1F04">
        <w:rPr>
          <w:rFonts w:ascii="Arial" w:hAnsi="Arial" w:cs="Arial"/>
          <w:b/>
          <w:bCs/>
          <w:sz w:val="22"/>
          <w:szCs w:val="22"/>
        </w:rPr>
        <w:t>«</w:t>
      </w:r>
      <w:r w:rsidR="001C4979" w:rsidRPr="006B1F04">
        <w:rPr>
          <w:rFonts w:ascii="Arial" w:hAnsi="Arial" w:cs="Arial"/>
          <w:b/>
          <w:bCs/>
          <w:sz w:val="22"/>
          <w:szCs w:val="22"/>
        </w:rPr>
        <w:t xml:space="preserve"> </w:t>
      </w:r>
    </w:p>
    <w:p w14:paraId="4493A5E1" w14:textId="77777777" w:rsidR="008B0109" w:rsidRPr="006B1F04" w:rsidRDefault="008B0109" w:rsidP="008B0109">
      <w:pPr>
        <w:numPr>
          <w:ilvl w:val="12"/>
          <w:numId w:val="0"/>
        </w:numPr>
        <w:jc w:val="center"/>
        <w:rPr>
          <w:rFonts w:ascii="Arial" w:hAnsi="Arial" w:cs="Arial"/>
          <w:sz w:val="22"/>
          <w:szCs w:val="22"/>
        </w:rPr>
      </w:pPr>
    </w:p>
    <w:p w14:paraId="5FF30D79" w14:textId="77777777" w:rsidR="00F428F1" w:rsidRPr="006B1F04" w:rsidRDefault="00F428F1" w:rsidP="00F428F1">
      <w:pPr>
        <w:suppressAutoHyphens/>
        <w:autoSpaceDN w:val="0"/>
        <w:textAlignment w:val="baseline"/>
        <w:rPr>
          <w:bCs/>
          <w:kern w:val="3"/>
          <w:lang w:eastAsia="zh-CN"/>
        </w:rPr>
      </w:pPr>
      <w:bookmarkStart w:id="92" w:name="_Hlk181694893"/>
      <w:bookmarkEnd w:id="91"/>
      <w:r w:rsidRPr="006B1F04">
        <w:rPr>
          <w:rFonts w:ascii="Arial" w:hAnsi="Arial" w:cs="Arial"/>
          <w:b/>
          <w:i/>
          <w:kern w:val="3"/>
          <w:sz w:val="22"/>
          <w:szCs w:val="22"/>
          <w:lang w:eastAsia="zh-CN"/>
        </w:rPr>
        <w:t>I. UVODNE DOLOČBE</w:t>
      </w:r>
    </w:p>
    <w:p w14:paraId="0A58D40B" w14:textId="77777777" w:rsidR="00F428F1" w:rsidRPr="006B1F04" w:rsidRDefault="00F428F1" w:rsidP="00F428F1">
      <w:pPr>
        <w:suppressAutoHyphens/>
        <w:autoSpaceDN w:val="0"/>
        <w:textAlignment w:val="baseline"/>
        <w:rPr>
          <w:rFonts w:ascii="Arial" w:hAnsi="Arial" w:cs="Arial"/>
          <w:bCs/>
          <w:kern w:val="3"/>
          <w:sz w:val="22"/>
          <w:szCs w:val="22"/>
          <w:lang w:eastAsia="zh-CN"/>
        </w:rPr>
      </w:pPr>
    </w:p>
    <w:p w14:paraId="0CCB71DB" w14:textId="77777777" w:rsidR="00F428F1" w:rsidRPr="006B1F04" w:rsidRDefault="00F428F1" w:rsidP="00F428F1">
      <w:pPr>
        <w:widowControl w:val="0"/>
        <w:numPr>
          <w:ilvl w:val="0"/>
          <w:numId w:val="27"/>
        </w:numPr>
        <w:suppressAutoHyphens/>
        <w:autoSpaceDN w:val="0"/>
        <w:spacing w:after="120"/>
        <w:ind w:left="714" w:hanging="357"/>
        <w:jc w:val="center"/>
        <w:textAlignment w:val="baseline"/>
        <w:rPr>
          <w:rFonts w:ascii="Arial" w:hAnsi="Arial" w:cs="Arial"/>
          <w:bCs/>
          <w:kern w:val="3"/>
          <w:sz w:val="22"/>
          <w:szCs w:val="22"/>
          <w:lang w:eastAsia="zh-CN"/>
        </w:rPr>
      </w:pPr>
      <w:r w:rsidRPr="006B1F04">
        <w:rPr>
          <w:rFonts w:ascii="Arial" w:hAnsi="Arial" w:cs="Arial"/>
          <w:bCs/>
          <w:kern w:val="3"/>
          <w:sz w:val="22"/>
          <w:szCs w:val="22"/>
          <w:lang w:eastAsia="zh-CN"/>
        </w:rPr>
        <w:t>člen</w:t>
      </w:r>
    </w:p>
    <w:p w14:paraId="73DB9973" w14:textId="08F5D146" w:rsidR="00F428F1" w:rsidRPr="006B1F04" w:rsidRDefault="00F428F1" w:rsidP="00F428F1">
      <w:pPr>
        <w:suppressAutoHyphens/>
        <w:autoSpaceDN w:val="0"/>
        <w:jc w:val="both"/>
        <w:textAlignment w:val="baseline"/>
        <w:rPr>
          <w:rFonts w:ascii="Arial" w:hAnsi="Arial" w:cs="Arial"/>
          <w:kern w:val="3"/>
          <w:sz w:val="22"/>
          <w:szCs w:val="22"/>
          <w:lang w:eastAsia="zh-CN"/>
        </w:rPr>
      </w:pPr>
      <w:r w:rsidRPr="006B1F04">
        <w:rPr>
          <w:rFonts w:ascii="Arial" w:hAnsi="Arial" w:cs="Arial"/>
          <w:bCs/>
          <w:kern w:val="3"/>
          <w:sz w:val="22"/>
          <w:szCs w:val="22"/>
          <w:lang w:eastAsia="zh-CN"/>
        </w:rPr>
        <w:t xml:space="preserve">Na </w:t>
      </w:r>
      <w:r w:rsidR="002444E1" w:rsidRPr="006B1F04">
        <w:rPr>
          <w:rFonts w:ascii="Arial" w:hAnsi="Arial" w:cs="Arial"/>
          <w:bCs/>
          <w:kern w:val="3"/>
          <w:sz w:val="22"/>
          <w:szCs w:val="22"/>
          <w:lang w:eastAsia="zh-CN"/>
        </w:rPr>
        <w:t>podlagi izvedenega postopka</w:t>
      </w:r>
      <w:r w:rsidRPr="006B1F04">
        <w:rPr>
          <w:rFonts w:ascii="Arial" w:hAnsi="Arial" w:cs="Arial"/>
          <w:bCs/>
          <w:kern w:val="3"/>
          <w:sz w:val="22"/>
          <w:szCs w:val="22"/>
          <w:lang w:eastAsia="zh-CN"/>
        </w:rPr>
        <w:t xml:space="preserve"> za oddajo javnega naročila (objava na Portalu javnih naročil, št. _______, dne ________202</w:t>
      </w:r>
      <w:r w:rsidR="002444E1" w:rsidRPr="006B1F04">
        <w:rPr>
          <w:rFonts w:ascii="Arial" w:hAnsi="Arial" w:cs="Arial"/>
          <w:bCs/>
          <w:kern w:val="3"/>
          <w:sz w:val="22"/>
          <w:szCs w:val="22"/>
          <w:lang w:eastAsia="zh-CN"/>
        </w:rPr>
        <w:t>5</w:t>
      </w:r>
      <w:r w:rsidRPr="006B1F04">
        <w:rPr>
          <w:rFonts w:ascii="Arial" w:hAnsi="Arial" w:cs="Arial"/>
          <w:bCs/>
          <w:kern w:val="3"/>
          <w:sz w:val="22"/>
          <w:szCs w:val="22"/>
          <w:lang w:eastAsia="zh-CN"/>
        </w:rPr>
        <w:t xml:space="preserve"> in Uradnem listu EU št.________</w:t>
      </w:r>
      <w:r w:rsidR="002444E1" w:rsidRPr="006B1F04">
        <w:rPr>
          <w:rFonts w:ascii="Arial" w:hAnsi="Arial" w:cs="Arial"/>
          <w:bCs/>
          <w:kern w:val="3"/>
          <w:sz w:val="22"/>
          <w:szCs w:val="22"/>
          <w:lang w:eastAsia="zh-CN"/>
        </w:rPr>
        <w:t>; v nadaljevanju tudi: javno naročilo</w:t>
      </w:r>
      <w:r w:rsidRPr="006B1F04">
        <w:rPr>
          <w:rFonts w:ascii="Arial" w:hAnsi="Arial" w:cs="Arial"/>
          <w:bCs/>
          <w:kern w:val="3"/>
          <w:sz w:val="22"/>
          <w:szCs w:val="22"/>
          <w:lang w:eastAsia="zh-CN"/>
        </w:rPr>
        <w:t xml:space="preserve">) je bil </w:t>
      </w:r>
      <w:r w:rsidR="005D789F" w:rsidRPr="006B1F04">
        <w:rPr>
          <w:rFonts w:ascii="Arial" w:hAnsi="Arial" w:cs="Arial"/>
          <w:bCs/>
          <w:kern w:val="3"/>
          <w:sz w:val="22"/>
          <w:szCs w:val="22"/>
          <w:lang w:eastAsia="zh-CN"/>
        </w:rPr>
        <w:t xml:space="preserve">za </w:t>
      </w:r>
      <w:bookmarkStart w:id="93" w:name="_Hlk199318751"/>
      <w:r w:rsidR="00C20E0E" w:rsidRPr="006B1F04">
        <w:rPr>
          <w:rFonts w:ascii="Arial" w:hAnsi="Arial" w:cs="Arial"/>
          <w:b/>
          <w:kern w:val="3"/>
          <w:sz w:val="22"/>
          <w:szCs w:val="22"/>
          <w:lang w:eastAsia="zh-CN"/>
        </w:rPr>
        <w:t>Novogradnjo UL FFA</w:t>
      </w:r>
      <w:proofErr w:type="gramStart"/>
      <w:r w:rsidR="000C35B4" w:rsidRPr="006B1F04">
        <w:rPr>
          <w:b/>
        </w:rPr>
        <w:t xml:space="preserve"> </w:t>
      </w:r>
      <w:r w:rsidR="000C35B4" w:rsidRPr="006B1F04">
        <w:rPr>
          <w:rFonts w:ascii="Arial" w:hAnsi="Arial" w:cs="Arial"/>
          <w:b/>
          <w:kern w:val="3"/>
          <w:sz w:val="22"/>
          <w:szCs w:val="22"/>
          <w:lang w:eastAsia="zh-CN"/>
        </w:rPr>
        <w:t>ki</w:t>
      </w:r>
      <w:proofErr w:type="gramEnd"/>
      <w:r w:rsidR="000C35B4" w:rsidRPr="006B1F04">
        <w:rPr>
          <w:rFonts w:ascii="Arial" w:hAnsi="Arial" w:cs="Arial"/>
          <w:b/>
          <w:kern w:val="3"/>
          <w:sz w:val="22"/>
          <w:szCs w:val="22"/>
          <w:lang w:eastAsia="zh-CN"/>
        </w:rPr>
        <w:t xml:space="preserve"> vključuje izvedbo GOI del v okviru gradnje</w:t>
      </w:r>
      <w:bookmarkEnd w:id="93"/>
      <w:r w:rsidR="000C35B4" w:rsidRPr="006B1F04">
        <w:rPr>
          <w:rFonts w:ascii="Arial" w:hAnsi="Arial" w:cs="Arial"/>
          <w:bCs/>
          <w:kern w:val="3"/>
          <w:sz w:val="22"/>
          <w:szCs w:val="22"/>
          <w:lang w:eastAsia="zh-CN"/>
        </w:rPr>
        <w:t xml:space="preserve"> </w:t>
      </w:r>
      <w:r w:rsidR="005D789F" w:rsidRPr="006B1F04">
        <w:rPr>
          <w:rFonts w:ascii="Arial" w:hAnsi="Arial" w:cs="Arial"/>
          <w:b/>
          <w:kern w:val="3"/>
          <w:sz w:val="22"/>
          <w:szCs w:val="22"/>
          <w:lang w:eastAsia="zh-CN"/>
        </w:rPr>
        <w:t xml:space="preserve">novega objekta Fakultete za farmacijo Univerze v Ljubljani (v nadaljevanju: OBJEKT UL FFA) </w:t>
      </w:r>
      <w:r w:rsidR="00A3220A" w:rsidRPr="006B1F04">
        <w:rPr>
          <w:rFonts w:ascii="Arial" w:hAnsi="Arial" w:cs="Arial"/>
          <w:b/>
          <w:kern w:val="3"/>
          <w:sz w:val="22"/>
          <w:szCs w:val="22"/>
          <w:lang w:eastAsia="zh-CN"/>
        </w:rPr>
        <w:t xml:space="preserve">ter skupnega uvoza </w:t>
      </w:r>
      <w:r w:rsidR="005D789F" w:rsidRPr="006B1F04">
        <w:rPr>
          <w:rFonts w:ascii="Arial" w:hAnsi="Arial" w:cs="Arial"/>
          <w:b/>
          <w:kern w:val="3"/>
          <w:sz w:val="22"/>
          <w:szCs w:val="22"/>
          <w:lang w:eastAsia="zh-CN"/>
        </w:rPr>
        <w:t xml:space="preserve">in </w:t>
      </w:r>
      <w:r w:rsidR="00A3220A" w:rsidRPr="006B1F04">
        <w:rPr>
          <w:rFonts w:ascii="Arial" w:hAnsi="Arial" w:cs="Arial"/>
          <w:b/>
          <w:kern w:val="3"/>
          <w:sz w:val="22"/>
          <w:szCs w:val="22"/>
          <w:lang w:eastAsia="zh-CN"/>
        </w:rPr>
        <w:t xml:space="preserve">zunanje ureditve </w:t>
      </w:r>
      <w:r w:rsidR="005D789F" w:rsidRPr="006B1F04">
        <w:rPr>
          <w:rFonts w:ascii="Arial" w:hAnsi="Arial" w:cs="Arial"/>
          <w:b/>
          <w:kern w:val="3"/>
          <w:sz w:val="22"/>
          <w:szCs w:val="22"/>
          <w:lang w:eastAsia="zh-CN"/>
        </w:rPr>
        <w:t>območja Univerze v Ljubljani, Fakultete za farmacijo in Fakultete za strojništvo (v nadaljevanju: SKUPNI UVOZ)</w:t>
      </w:r>
      <w:r w:rsidR="005D789F" w:rsidRPr="006B1F04">
        <w:rPr>
          <w:rFonts w:ascii="Arial" w:hAnsi="Arial" w:cs="Arial"/>
          <w:bCs/>
          <w:kern w:val="3"/>
          <w:sz w:val="22"/>
          <w:szCs w:val="22"/>
          <w:lang w:eastAsia="zh-CN"/>
        </w:rPr>
        <w:t>,</w:t>
      </w:r>
      <w:r w:rsidRPr="006B1F04">
        <w:rPr>
          <w:rFonts w:ascii="Arial" w:hAnsi="Arial" w:cs="Arial"/>
          <w:bCs/>
          <w:kern w:val="3"/>
          <w:sz w:val="22"/>
          <w:szCs w:val="22"/>
          <w:lang w:eastAsia="zh-CN"/>
        </w:rPr>
        <w:t xml:space="preserve"> izbran kot najugodnejši </w:t>
      </w:r>
      <w:r w:rsidR="002444E1" w:rsidRPr="006B1F04">
        <w:rPr>
          <w:rFonts w:ascii="Arial" w:hAnsi="Arial" w:cs="Arial"/>
          <w:bCs/>
          <w:kern w:val="3"/>
          <w:sz w:val="22"/>
          <w:szCs w:val="22"/>
          <w:lang w:eastAsia="zh-CN"/>
        </w:rPr>
        <w:t xml:space="preserve">dopustni </w:t>
      </w:r>
      <w:r w:rsidRPr="006B1F04">
        <w:rPr>
          <w:rFonts w:ascii="Arial" w:hAnsi="Arial" w:cs="Arial"/>
          <w:bCs/>
          <w:kern w:val="3"/>
          <w:sz w:val="22"/>
          <w:szCs w:val="22"/>
          <w:lang w:eastAsia="zh-CN"/>
        </w:rPr>
        <w:t>ponudnik izvajalec, zato s to pogodbo</w:t>
      </w:r>
      <w:r w:rsidRPr="006B1F04">
        <w:rPr>
          <w:rFonts w:ascii="Arial" w:hAnsi="Arial" w:cs="Arial"/>
          <w:kern w:val="3"/>
          <w:sz w:val="22"/>
          <w:szCs w:val="22"/>
          <w:lang w:eastAsia="zh-CN"/>
        </w:rPr>
        <w:t xml:space="preserve"> naročnik naroča, izvajalec pa prevzame v izvedbo dela</w:t>
      </w:r>
      <w:r w:rsidR="002444E1" w:rsidRPr="006B1F04">
        <w:rPr>
          <w:rFonts w:ascii="Arial" w:hAnsi="Arial" w:cs="Arial"/>
          <w:kern w:val="3"/>
          <w:sz w:val="22"/>
          <w:szCs w:val="22"/>
          <w:lang w:eastAsia="zh-CN"/>
        </w:rPr>
        <w:t xml:space="preserve">, ki so predmet </w:t>
      </w:r>
      <w:r w:rsidRPr="006B1F04">
        <w:rPr>
          <w:rFonts w:ascii="Arial" w:hAnsi="Arial" w:cs="Arial"/>
          <w:kern w:val="3"/>
          <w:sz w:val="22"/>
          <w:szCs w:val="22"/>
          <w:lang w:eastAsia="zh-CN"/>
        </w:rPr>
        <w:t>javnega naročila.</w:t>
      </w:r>
    </w:p>
    <w:p w14:paraId="4A9AC823" w14:textId="77777777" w:rsidR="00F428F1" w:rsidRPr="006B1F04" w:rsidRDefault="00F428F1" w:rsidP="00F428F1">
      <w:pPr>
        <w:suppressAutoHyphens/>
        <w:autoSpaceDN w:val="0"/>
        <w:jc w:val="both"/>
        <w:textAlignment w:val="baseline"/>
        <w:rPr>
          <w:rFonts w:ascii="Arial" w:hAnsi="Arial" w:cs="Arial"/>
          <w:kern w:val="3"/>
          <w:sz w:val="22"/>
          <w:szCs w:val="22"/>
          <w:lang w:eastAsia="zh-CN"/>
        </w:rPr>
      </w:pPr>
    </w:p>
    <w:p w14:paraId="454D435B" w14:textId="596A2C71" w:rsidR="00303199" w:rsidRPr="006B1F04" w:rsidRDefault="00303199" w:rsidP="00303199">
      <w:pPr>
        <w:pStyle w:val="Standard"/>
        <w:jc w:val="both"/>
        <w:rPr>
          <w:rFonts w:ascii="Arial" w:hAnsi="Arial"/>
          <w:sz w:val="22"/>
          <w:szCs w:val="22"/>
        </w:rPr>
      </w:pPr>
      <w:r w:rsidRPr="006B1F04">
        <w:rPr>
          <w:rFonts w:ascii="Arial" w:hAnsi="Arial"/>
          <w:sz w:val="22"/>
          <w:szCs w:val="22"/>
        </w:rPr>
        <w:t xml:space="preserve">Pogodbeni stranki </w:t>
      </w:r>
      <w:proofErr w:type="gramStart"/>
      <w:r w:rsidRPr="006B1F04">
        <w:rPr>
          <w:rFonts w:ascii="Arial" w:hAnsi="Arial"/>
          <w:sz w:val="22"/>
          <w:szCs w:val="22"/>
        </w:rPr>
        <w:t>uvodoma</w:t>
      </w:r>
      <w:proofErr w:type="gramEnd"/>
      <w:r w:rsidRPr="006B1F04">
        <w:rPr>
          <w:rFonts w:ascii="Arial" w:hAnsi="Arial"/>
          <w:sz w:val="22"/>
          <w:szCs w:val="22"/>
        </w:rPr>
        <w:t xml:space="preserve"> ugotavljata, da se ta pogodba sklene pod odložnim pogojem, da je podpisana pogodba o sofinanciranju izvedbe projekta v okviru Zakona o zagotavljanju finančnih sredstev za investicije v slovensko zdravstvo v letih od 2021 do 2031 (ZZSIZS)</w:t>
      </w:r>
      <w:r w:rsidR="00E061D9" w:rsidRPr="006B1F04">
        <w:rPr>
          <w:rFonts w:ascii="Arial" w:hAnsi="Arial"/>
          <w:sz w:val="22"/>
          <w:szCs w:val="22"/>
        </w:rPr>
        <w:t xml:space="preserve"> in proračunskih sredstev MVZI</w:t>
      </w:r>
      <w:r w:rsidRPr="006B1F04">
        <w:rPr>
          <w:rFonts w:ascii="Arial" w:hAnsi="Arial"/>
          <w:sz w:val="22"/>
          <w:szCs w:val="22"/>
        </w:rPr>
        <w:t>, o čemer bo naročnik izvajalca pisno obvestil.</w:t>
      </w:r>
    </w:p>
    <w:p w14:paraId="6CD6F346" w14:textId="77777777" w:rsidR="00F428F1" w:rsidRPr="006B1F04" w:rsidRDefault="00F428F1" w:rsidP="00F428F1">
      <w:pPr>
        <w:suppressAutoHyphens/>
        <w:autoSpaceDN w:val="0"/>
        <w:textAlignment w:val="baseline"/>
        <w:rPr>
          <w:rFonts w:ascii="Arial" w:hAnsi="Arial" w:cs="Arial"/>
          <w:kern w:val="3"/>
          <w:sz w:val="22"/>
          <w:szCs w:val="22"/>
          <w:lang w:eastAsia="zh-CN"/>
        </w:rPr>
      </w:pPr>
    </w:p>
    <w:p w14:paraId="0D3FC1CA" w14:textId="77777777" w:rsidR="00F428F1" w:rsidRPr="006B1F04" w:rsidRDefault="00F428F1" w:rsidP="00F428F1">
      <w:pPr>
        <w:suppressAutoHyphens/>
        <w:autoSpaceDN w:val="0"/>
        <w:textAlignment w:val="baseline"/>
        <w:rPr>
          <w:rFonts w:ascii="Arial" w:hAnsi="Arial" w:cs="Arial"/>
          <w:kern w:val="3"/>
          <w:sz w:val="22"/>
          <w:szCs w:val="22"/>
          <w:lang w:eastAsia="zh-CN"/>
        </w:rPr>
      </w:pPr>
    </w:p>
    <w:p w14:paraId="61FA1183" w14:textId="77777777" w:rsidR="00F428F1" w:rsidRPr="006B1F04" w:rsidRDefault="00F428F1" w:rsidP="00F428F1">
      <w:pPr>
        <w:suppressAutoHyphens/>
        <w:autoSpaceDN w:val="0"/>
        <w:textAlignment w:val="baseline"/>
        <w:rPr>
          <w:rFonts w:ascii="Arial" w:hAnsi="Arial" w:cs="Arial"/>
          <w:b/>
          <w:i/>
          <w:iCs/>
          <w:kern w:val="3"/>
          <w:sz w:val="22"/>
          <w:szCs w:val="22"/>
          <w:lang w:eastAsia="zh-CN"/>
        </w:rPr>
      </w:pPr>
      <w:r w:rsidRPr="006B1F04">
        <w:rPr>
          <w:rFonts w:ascii="Arial" w:hAnsi="Arial" w:cs="Arial"/>
          <w:b/>
          <w:i/>
          <w:iCs/>
          <w:kern w:val="3"/>
          <w:sz w:val="22"/>
          <w:szCs w:val="22"/>
          <w:lang w:eastAsia="zh-CN"/>
        </w:rPr>
        <w:t>II. PREDMET POGODBE</w:t>
      </w:r>
    </w:p>
    <w:p w14:paraId="517EB218" w14:textId="77777777" w:rsidR="00F428F1" w:rsidRPr="006B1F04" w:rsidRDefault="00F428F1" w:rsidP="00F428F1">
      <w:pPr>
        <w:suppressAutoHyphens/>
        <w:autoSpaceDN w:val="0"/>
        <w:ind w:left="1080"/>
        <w:textAlignment w:val="baseline"/>
        <w:rPr>
          <w:rFonts w:ascii="Arial" w:hAnsi="Arial" w:cs="Arial"/>
          <w:b/>
          <w:kern w:val="3"/>
          <w:sz w:val="22"/>
          <w:szCs w:val="22"/>
          <w:lang w:eastAsia="zh-CN"/>
        </w:rPr>
      </w:pPr>
    </w:p>
    <w:p w14:paraId="048324F4" w14:textId="77777777" w:rsidR="00F428F1" w:rsidRPr="006B1F04" w:rsidRDefault="00F428F1" w:rsidP="00F428F1">
      <w:pPr>
        <w:widowControl w:val="0"/>
        <w:numPr>
          <w:ilvl w:val="0"/>
          <w:numId w:val="25"/>
        </w:numPr>
        <w:suppressAutoHyphens/>
        <w:autoSpaceDN w:val="0"/>
        <w:spacing w:after="120"/>
        <w:ind w:left="714" w:hanging="357"/>
        <w:jc w:val="center"/>
        <w:textAlignment w:val="baseline"/>
        <w:rPr>
          <w:rFonts w:ascii="Arial" w:hAnsi="Arial" w:cs="Arial"/>
          <w:kern w:val="3"/>
          <w:sz w:val="22"/>
          <w:szCs w:val="22"/>
          <w:lang w:eastAsia="zh-CN"/>
        </w:rPr>
      </w:pPr>
      <w:r w:rsidRPr="006B1F04">
        <w:rPr>
          <w:rFonts w:ascii="Arial" w:hAnsi="Arial" w:cs="Arial"/>
          <w:kern w:val="3"/>
          <w:sz w:val="22"/>
          <w:szCs w:val="22"/>
          <w:lang w:eastAsia="zh-CN"/>
        </w:rPr>
        <w:t>člen</w:t>
      </w:r>
    </w:p>
    <w:p w14:paraId="362D5D23" w14:textId="56A94239" w:rsidR="00F428F1" w:rsidRPr="006B1F04" w:rsidRDefault="00F428F1" w:rsidP="00F428F1">
      <w:pPr>
        <w:tabs>
          <w:tab w:val="center" w:pos="1353"/>
          <w:tab w:val="right" w:pos="9432"/>
        </w:tabs>
        <w:suppressAutoHyphens/>
        <w:autoSpaceDN w:val="0"/>
        <w:jc w:val="both"/>
        <w:textAlignment w:val="baseline"/>
        <w:rPr>
          <w:rFonts w:ascii="Arial" w:hAnsi="Arial" w:cs="Arial"/>
          <w:sz w:val="22"/>
          <w:szCs w:val="22"/>
        </w:rPr>
      </w:pPr>
      <w:r w:rsidRPr="006B1F04">
        <w:rPr>
          <w:rFonts w:ascii="Arial" w:hAnsi="Arial" w:cs="Arial"/>
          <w:kern w:val="3"/>
          <w:sz w:val="22"/>
          <w:szCs w:val="22"/>
          <w:lang w:eastAsia="zh-CN"/>
        </w:rPr>
        <w:t xml:space="preserve">Predmet pogodbe so gradbena dela </w:t>
      </w:r>
      <w:r w:rsidRPr="006B1F04">
        <w:rPr>
          <w:rFonts w:ascii="Arial" w:hAnsi="Arial"/>
          <w:sz w:val="22"/>
        </w:rPr>
        <w:t>v skladu z razpisno dokumentacijo</w:t>
      </w:r>
      <w:r w:rsidR="002444E1" w:rsidRPr="006B1F04">
        <w:rPr>
          <w:rFonts w:ascii="Arial" w:hAnsi="Arial"/>
          <w:sz w:val="22"/>
        </w:rPr>
        <w:t xml:space="preserve"> javnega naročila</w:t>
      </w:r>
      <w:r w:rsidRPr="006B1F04">
        <w:rPr>
          <w:rFonts w:ascii="Arial" w:hAnsi="Arial"/>
          <w:sz w:val="22"/>
        </w:rPr>
        <w:t xml:space="preserve">, določili Gradbenega zakona (Ur. l. RS, št. 199/21 </w:t>
      </w:r>
      <w:r w:rsidR="002444E1" w:rsidRPr="006B1F04">
        <w:rPr>
          <w:rFonts w:ascii="Arial" w:hAnsi="Arial"/>
          <w:sz w:val="22"/>
        </w:rPr>
        <w:t xml:space="preserve">s </w:t>
      </w:r>
      <w:proofErr w:type="gramStart"/>
      <w:r w:rsidR="002444E1" w:rsidRPr="006B1F04">
        <w:rPr>
          <w:rFonts w:ascii="Arial" w:hAnsi="Arial"/>
          <w:sz w:val="22"/>
        </w:rPr>
        <w:t>sprem</w:t>
      </w:r>
      <w:proofErr w:type="gramEnd"/>
      <w:r w:rsidR="002444E1" w:rsidRPr="006B1F04">
        <w:rPr>
          <w:rFonts w:ascii="Arial" w:hAnsi="Arial"/>
          <w:sz w:val="22"/>
        </w:rPr>
        <w:t xml:space="preserve">. </w:t>
      </w:r>
      <w:proofErr w:type="gramStart"/>
      <w:r w:rsidR="002444E1" w:rsidRPr="006B1F04">
        <w:rPr>
          <w:rFonts w:ascii="Arial" w:hAnsi="Arial"/>
          <w:sz w:val="22"/>
        </w:rPr>
        <w:t>in</w:t>
      </w:r>
      <w:proofErr w:type="gramEnd"/>
      <w:r w:rsidR="002444E1" w:rsidRPr="006B1F04">
        <w:rPr>
          <w:rFonts w:ascii="Arial" w:hAnsi="Arial"/>
          <w:sz w:val="22"/>
        </w:rPr>
        <w:t xml:space="preserve"> dopolnitvami</w:t>
      </w:r>
      <w:r w:rsidRPr="006B1F04">
        <w:rPr>
          <w:rFonts w:ascii="Arial" w:hAnsi="Arial"/>
          <w:sz w:val="22"/>
        </w:rPr>
        <w:t>; v nadaljevanju GZ-1) in v skladu z drugimi predpisi</w:t>
      </w:r>
      <w:r w:rsidR="002444E1" w:rsidRPr="006B1F04">
        <w:rPr>
          <w:rFonts w:ascii="Arial" w:hAnsi="Arial"/>
          <w:sz w:val="22"/>
        </w:rPr>
        <w:t>,</w:t>
      </w:r>
      <w:r w:rsidRPr="006B1F04">
        <w:rPr>
          <w:rFonts w:ascii="Arial" w:hAnsi="Arial"/>
          <w:sz w:val="22"/>
        </w:rPr>
        <w:t xml:space="preserve"> veljavnimi na področju RS.</w:t>
      </w:r>
      <w:r w:rsidRPr="006B1F04">
        <w:rPr>
          <w:rFonts w:ascii="Arial" w:hAnsi="Arial" w:cs="Arial"/>
          <w:sz w:val="22"/>
          <w:szCs w:val="22"/>
        </w:rPr>
        <w:t xml:space="preserve"> </w:t>
      </w:r>
    </w:p>
    <w:p w14:paraId="055ADFE9" w14:textId="77777777" w:rsidR="00F428F1" w:rsidRPr="006B1F04" w:rsidRDefault="00F428F1" w:rsidP="00F428F1">
      <w:pPr>
        <w:tabs>
          <w:tab w:val="center" w:pos="1353"/>
          <w:tab w:val="right" w:pos="9432"/>
        </w:tabs>
        <w:suppressAutoHyphens/>
        <w:autoSpaceDN w:val="0"/>
        <w:jc w:val="both"/>
        <w:textAlignment w:val="baseline"/>
        <w:rPr>
          <w:rFonts w:ascii="Arial" w:hAnsi="Arial" w:cs="Arial"/>
          <w:kern w:val="3"/>
          <w:sz w:val="22"/>
          <w:szCs w:val="22"/>
          <w:lang w:eastAsia="zh-CN"/>
        </w:rPr>
      </w:pPr>
    </w:p>
    <w:p w14:paraId="0A4C991B" w14:textId="73CAD5CD" w:rsidR="00F428F1" w:rsidRPr="006B1F04" w:rsidRDefault="002444E1" w:rsidP="00F428F1">
      <w:pPr>
        <w:tabs>
          <w:tab w:val="center" w:pos="1353"/>
          <w:tab w:val="right" w:pos="9432"/>
        </w:tabs>
        <w:suppressAutoHyphens/>
        <w:autoSpaceDN w:val="0"/>
        <w:jc w:val="both"/>
        <w:textAlignment w:val="baseline"/>
        <w:rPr>
          <w:rFonts w:ascii="Arial" w:hAnsi="Arial" w:cs="Arial"/>
          <w:b/>
          <w:bCs/>
          <w:iCs/>
          <w:kern w:val="3"/>
          <w:sz w:val="22"/>
          <w:szCs w:val="22"/>
          <w:lang w:eastAsia="zh-CN"/>
        </w:rPr>
      </w:pPr>
      <w:r w:rsidRPr="006B1F04">
        <w:rPr>
          <w:rFonts w:ascii="Arial" w:hAnsi="Arial" w:cs="Arial"/>
          <w:kern w:val="3"/>
          <w:sz w:val="22"/>
          <w:szCs w:val="22"/>
          <w:lang w:eastAsia="zh-CN"/>
        </w:rPr>
        <w:lastRenderedPageBreak/>
        <w:t>Pogodbena dela se izvajajo na način</w:t>
      </w:r>
      <w:r w:rsidR="00F428F1" w:rsidRPr="006B1F04">
        <w:rPr>
          <w:rFonts w:ascii="Arial" w:hAnsi="Arial" w:cs="Arial"/>
          <w:kern w:val="3"/>
          <w:sz w:val="22"/>
          <w:szCs w:val="22"/>
          <w:lang w:eastAsia="zh-CN"/>
        </w:rPr>
        <w:t xml:space="preserve">, ki </w:t>
      </w:r>
      <w:r w:rsidR="006A6FAB" w:rsidRPr="006B1F04">
        <w:rPr>
          <w:rFonts w:ascii="Arial" w:hAnsi="Arial" w:cs="Arial"/>
          <w:kern w:val="3"/>
          <w:sz w:val="22"/>
          <w:szCs w:val="22"/>
          <w:lang w:eastAsia="zh-CN"/>
        </w:rPr>
        <w:t xml:space="preserve">zagotavlja </w:t>
      </w:r>
      <w:r w:rsidR="00F428F1" w:rsidRPr="006B1F04">
        <w:rPr>
          <w:rFonts w:ascii="Arial" w:hAnsi="Arial" w:cs="Arial"/>
          <w:kern w:val="3"/>
          <w:sz w:val="22"/>
          <w:szCs w:val="22"/>
          <w:lang w:eastAsia="zh-CN"/>
        </w:rPr>
        <w:t xml:space="preserve">pridobitev zlatega certifikata </w:t>
      </w:r>
      <w:r w:rsidR="003D0608" w:rsidRPr="006B1F04">
        <w:rPr>
          <w:rFonts w:ascii="Arial" w:hAnsi="Arial" w:cs="Arial"/>
          <w:kern w:val="3"/>
          <w:sz w:val="22"/>
          <w:szCs w:val="22"/>
          <w:lang w:eastAsia="zh-CN"/>
        </w:rPr>
        <w:t xml:space="preserve">po sistemu certificiranja trajnostne gradnje </w:t>
      </w:r>
      <w:r w:rsidR="00F428F1" w:rsidRPr="006B1F04">
        <w:rPr>
          <w:rFonts w:ascii="Arial" w:hAnsi="Arial" w:cs="Arial"/>
          <w:kern w:val="3"/>
          <w:sz w:val="22"/>
          <w:szCs w:val="22"/>
          <w:lang w:eastAsia="zh-CN"/>
        </w:rPr>
        <w:t>DGNB.</w:t>
      </w:r>
      <w:r w:rsidR="00903218" w:rsidRPr="006B1F04">
        <w:rPr>
          <w:rFonts w:ascii="Arial" w:hAnsi="Arial" w:cs="Arial"/>
          <w:kern w:val="3"/>
          <w:sz w:val="22"/>
          <w:szCs w:val="22"/>
          <w:lang w:eastAsia="zh-CN"/>
        </w:rPr>
        <w:t xml:space="preserve"> </w:t>
      </w:r>
      <w:r w:rsidR="00903218" w:rsidRPr="006B1F04">
        <w:rPr>
          <w:rFonts w:ascii="Arial" w:hAnsi="Arial" w:cs="Arial"/>
          <w:kern w:val="3"/>
          <w:sz w:val="22"/>
          <w:szCs w:val="22"/>
          <w:lang w:eastAsia="zh-CN"/>
        </w:rPr>
        <w:t>Pri gradnji se uporabljajo in vgrajujejo le materiali, ki ne vplivajo škodno na zdravje ljudi ali na okolje. V ta namen se uporablja priloga razpisa UL FFA_DGNB _MATERIALI.</w:t>
      </w:r>
    </w:p>
    <w:p w14:paraId="379A61C6" w14:textId="77777777" w:rsidR="00F428F1" w:rsidRPr="006B1F04" w:rsidRDefault="00F428F1" w:rsidP="00F428F1">
      <w:pPr>
        <w:suppressAutoHyphens/>
        <w:autoSpaceDN w:val="0"/>
        <w:jc w:val="both"/>
        <w:textAlignment w:val="baseline"/>
        <w:rPr>
          <w:kern w:val="3"/>
          <w:lang w:eastAsia="zh-CN"/>
        </w:rPr>
      </w:pPr>
    </w:p>
    <w:p w14:paraId="38A5AEEA" w14:textId="3BD5C2EB" w:rsidR="00F428F1" w:rsidRPr="006B1F04" w:rsidRDefault="002444E1" w:rsidP="00F428F1">
      <w:pPr>
        <w:numPr>
          <w:ilvl w:val="12"/>
          <w:numId w:val="0"/>
        </w:numPr>
        <w:jc w:val="both"/>
        <w:rPr>
          <w:rFonts w:ascii="Arial" w:hAnsi="Arial" w:cs="Arial"/>
          <w:sz w:val="22"/>
          <w:szCs w:val="22"/>
        </w:rPr>
      </w:pPr>
      <w:r w:rsidRPr="006B1F04">
        <w:rPr>
          <w:rFonts w:ascii="Arial" w:hAnsi="Arial" w:cs="Arial"/>
          <w:sz w:val="22"/>
          <w:szCs w:val="22"/>
        </w:rPr>
        <w:t>Pogodbena</w:t>
      </w:r>
      <w:r w:rsidR="00F428F1" w:rsidRPr="006B1F04">
        <w:rPr>
          <w:rFonts w:ascii="Arial" w:hAnsi="Arial" w:cs="Arial"/>
          <w:sz w:val="22"/>
          <w:szCs w:val="22"/>
        </w:rPr>
        <w:t xml:space="preserve"> dela se izvajalec zaveže izvesti v skladu:</w:t>
      </w:r>
    </w:p>
    <w:p w14:paraId="47341382" w14:textId="77777777" w:rsidR="00F428F1" w:rsidRPr="006B1F04" w:rsidRDefault="00F428F1"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z razpisno dokumentacijo in njenimi prilogami,</w:t>
      </w:r>
    </w:p>
    <w:p w14:paraId="5F8F7BE3" w14:textId="6F271C57" w:rsidR="00104154" w:rsidRPr="006B1F04" w:rsidRDefault="006E0EFA" w:rsidP="00104154">
      <w:pPr>
        <w:pStyle w:val="Odstavekseznama"/>
        <w:numPr>
          <w:ilvl w:val="0"/>
          <w:numId w:val="28"/>
        </w:numPr>
        <w:suppressAutoHyphens/>
        <w:spacing w:after="0"/>
        <w:jc w:val="both"/>
        <w:rPr>
          <w:rFonts w:ascii="Arial" w:hAnsi="Arial" w:cs="Arial"/>
          <w:lang w:eastAsia="ar-SA"/>
        </w:rPr>
      </w:pPr>
      <w:r w:rsidRPr="006B1F04">
        <w:rPr>
          <w:rFonts w:ascii="Arial" w:hAnsi="Arial" w:cs="Arial"/>
          <w:b/>
          <w:bCs/>
          <w:lang w:eastAsia="ar-SA"/>
        </w:rPr>
        <w:t xml:space="preserve">z </w:t>
      </w:r>
      <w:r w:rsidR="00104154" w:rsidRPr="006B1F04">
        <w:rPr>
          <w:rFonts w:ascii="Arial" w:hAnsi="Arial" w:cs="Arial"/>
          <w:b/>
          <w:bCs/>
          <w:lang w:eastAsia="ar-SA"/>
        </w:rPr>
        <w:t xml:space="preserve">Dokumentacijo za pridobitev mnenj in gradbenega dovoljenja </w:t>
      </w:r>
      <w:r w:rsidR="00696721" w:rsidRPr="006B1F04">
        <w:rPr>
          <w:rFonts w:ascii="Arial" w:hAnsi="Arial" w:cs="Arial"/>
          <w:b/>
          <w:bCs/>
          <w:lang w:eastAsia="ar-SA"/>
        </w:rPr>
        <w:t>(</w:t>
      </w:r>
      <w:r w:rsidR="00104154" w:rsidRPr="006B1F04">
        <w:rPr>
          <w:rFonts w:ascii="Arial" w:hAnsi="Arial" w:cs="Arial"/>
          <w:b/>
          <w:bCs/>
          <w:lang w:eastAsia="ar-SA"/>
        </w:rPr>
        <w:t>DGD</w:t>
      </w:r>
      <w:r w:rsidR="00696721" w:rsidRPr="006B1F04">
        <w:rPr>
          <w:rFonts w:ascii="Arial" w:hAnsi="Arial" w:cs="Arial"/>
          <w:b/>
          <w:bCs/>
          <w:lang w:eastAsia="ar-SA"/>
        </w:rPr>
        <w:t>)</w:t>
      </w:r>
      <w:r w:rsidR="00104154" w:rsidRPr="006B1F04">
        <w:rPr>
          <w:rFonts w:ascii="Arial" w:hAnsi="Arial" w:cs="Arial"/>
          <w:lang w:eastAsia="ar-SA"/>
        </w:rPr>
        <w:t xml:space="preserve"> </w:t>
      </w:r>
      <w:r w:rsidR="00E73C54" w:rsidRPr="006B1F04">
        <w:rPr>
          <w:rFonts w:ascii="Arial" w:hAnsi="Arial" w:cs="Arial"/>
          <w:lang w:eastAsia="ar-SA"/>
        </w:rPr>
        <w:t xml:space="preserve">Fakulteta za farmacijo, št. projekta  176/2021, projektant </w:t>
      </w:r>
      <w:proofErr w:type="spellStart"/>
      <w:r w:rsidR="00E73C54" w:rsidRPr="006B1F04">
        <w:rPr>
          <w:rFonts w:ascii="Arial" w:hAnsi="Arial" w:cs="Arial"/>
          <w:lang w:eastAsia="ar-SA"/>
        </w:rPr>
        <w:t>Arhema</w:t>
      </w:r>
      <w:proofErr w:type="spellEnd"/>
      <w:r w:rsidR="00E73C54" w:rsidRPr="006B1F04">
        <w:rPr>
          <w:rFonts w:ascii="Arial" w:hAnsi="Arial" w:cs="Arial"/>
          <w:lang w:eastAsia="ar-SA"/>
        </w:rPr>
        <w:t xml:space="preserve"> d.o.o. in </w:t>
      </w:r>
      <w:proofErr w:type="spellStart"/>
      <w:r w:rsidR="00E73C54" w:rsidRPr="006B1F04">
        <w:rPr>
          <w:rFonts w:ascii="Arial" w:hAnsi="Arial" w:cs="Arial"/>
          <w:lang w:eastAsia="ar-SA"/>
        </w:rPr>
        <w:t>Atelierarhitekti</w:t>
      </w:r>
      <w:proofErr w:type="spellEnd"/>
      <w:r w:rsidR="00E73C54" w:rsidRPr="006B1F04">
        <w:rPr>
          <w:rFonts w:ascii="Arial" w:hAnsi="Arial" w:cs="Arial"/>
          <w:lang w:eastAsia="ar-SA"/>
        </w:rPr>
        <w:t xml:space="preserve"> d.o.o., Skupni uvoz in zunanja ureditev območja Fakultete za strojništvo in Fakultete za farmacijo, št. projekta 362-20, projektant IBE d.d. in SADAR + VUGA </w:t>
      </w:r>
      <w:proofErr w:type="gramStart"/>
      <w:r w:rsidR="00E73C54" w:rsidRPr="006B1F04">
        <w:rPr>
          <w:rFonts w:ascii="Arial" w:hAnsi="Arial" w:cs="Arial"/>
          <w:lang w:eastAsia="ar-SA"/>
        </w:rPr>
        <w:t>d.o.o</w:t>
      </w:r>
      <w:proofErr w:type="gramEnd"/>
      <w:r w:rsidR="00E73C54" w:rsidRPr="006B1F04">
        <w:rPr>
          <w:rFonts w:ascii="Arial" w:hAnsi="Arial" w:cs="Arial"/>
          <w:lang w:eastAsia="ar-SA"/>
        </w:rPr>
        <w:t>, Fakulteta za strojništvo, št. projekta 362-19, projektant IBE d.d. in SADAR + VUGA d.o.o;</w:t>
      </w:r>
    </w:p>
    <w:p w14:paraId="1E90916D" w14:textId="18418FE4" w:rsidR="00104154" w:rsidRPr="006B1F04" w:rsidRDefault="00104154" w:rsidP="00104154">
      <w:pPr>
        <w:pStyle w:val="Odstavekseznama"/>
        <w:numPr>
          <w:ilvl w:val="0"/>
          <w:numId w:val="28"/>
        </w:numPr>
        <w:suppressAutoHyphens/>
        <w:spacing w:after="0"/>
        <w:jc w:val="both"/>
        <w:rPr>
          <w:rFonts w:ascii="Arial" w:hAnsi="Arial" w:cs="Arial"/>
          <w:lang w:eastAsia="ar-SA"/>
        </w:rPr>
      </w:pPr>
      <w:r w:rsidRPr="006B1F04">
        <w:rPr>
          <w:rFonts w:ascii="Arial" w:hAnsi="Arial" w:cs="Arial"/>
          <w:b/>
          <w:lang w:eastAsia="ar-SA"/>
        </w:rPr>
        <w:t>s Poročilom o vplivih na okolje</w:t>
      </w:r>
      <w:r w:rsidRPr="006B1F04">
        <w:rPr>
          <w:rFonts w:ascii="Arial" w:hAnsi="Arial" w:cs="Arial"/>
          <w:lang w:eastAsia="ar-SA"/>
        </w:rPr>
        <w:t xml:space="preserve"> št. 100123-11523, izdelovalca GIGA-R </w:t>
      </w:r>
      <w:proofErr w:type="gramStart"/>
      <w:r w:rsidRPr="006B1F04">
        <w:rPr>
          <w:rFonts w:ascii="Arial" w:hAnsi="Arial" w:cs="Arial"/>
          <w:lang w:eastAsia="ar-SA"/>
        </w:rPr>
        <w:t>d.o.o.</w:t>
      </w:r>
      <w:proofErr w:type="gramEnd"/>
      <w:r w:rsidRPr="006B1F04">
        <w:rPr>
          <w:rFonts w:ascii="Arial" w:hAnsi="Arial" w:cs="Arial"/>
          <w:lang w:eastAsia="ar-SA"/>
        </w:rPr>
        <w:t xml:space="preserve"> in E-NET OKOLJE d.o.o.;</w:t>
      </w:r>
    </w:p>
    <w:p w14:paraId="2B27D3E5" w14:textId="4C730635" w:rsidR="00104154" w:rsidRPr="006B1F04" w:rsidRDefault="00104154" w:rsidP="00104154">
      <w:pPr>
        <w:widowControl w:val="0"/>
        <w:numPr>
          <w:ilvl w:val="0"/>
          <w:numId w:val="28"/>
        </w:numPr>
        <w:suppressAutoHyphens/>
        <w:autoSpaceDN w:val="0"/>
        <w:spacing w:line="276" w:lineRule="auto"/>
        <w:jc w:val="both"/>
        <w:textAlignment w:val="baseline"/>
        <w:rPr>
          <w:rFonts w:ascii="Arial" w:hAnsi="Arial" w:cs="Arial"/>
          <w:lang w:eastAsia="ar-SA"/>
        </w:rPr>
      </w:pPr>
      <w:r w:rsidRPr="006B1F04">
        <w:rPr>
          <w:rFonts w:ascii="Arial" w:eastAsia="Calibri" w:hAnsi="Arial" w:cs="Arial"/>
          <w:b/>
          <w:bCs/>
          <w:sz w:val="22"/>
          <w:lang w:eastAsia="ar-SA"/>
        </w:rPr>
        <w:t>z Integralnim gradbenim dovoljenjem</w:t>
      </w:r>
      <w:r w:rsidRPr="006B1F04">
        <w:rPr>
          <w:rFonts w:ascii="Arial" w:eastAsia="Calibri" w:hAnsi="Arial" w:cs="Arial"/>
          <w:sz w:val="22"/>
          <w:lang w:eastAsia="ar-SA"/>
        </w:rPr>
        <w:t xml:space="preserve"> št. 35105-53/2023-2550-71 z dne </w:t>
      </w:r>
      <w:proofErr w:type="gramStart"/>
      <w:r w:rsidRPr="006B1F04">
        <w:rPr>
          <w:rFonts w:ascii="Arial" w:eastAsia="Calibri" w:hAnsi="Arial" w:cs="Arial"/>
          <w:sz w:val="22"/>
          <w:lang w:eastAsia="ar-SA"/>
        </w:rPr>
        <w:t>16. 7. 2024</w:t>
      </w:r>
      <w:proofErr w:type="gramEnd"/>
      <w:r w:rsidRPr="006B1F04">
        <w:rPr>
          <w:rFonts w:ascii="Arial" w:eastAsia="Calibri" w:hAnsi="Arial" w:cs="Arial"/>
          <w:sz w:val="22"/>
          <w:lang w:eastAsia="ar-SA"/>
        </w:rPr>
        <w:t xml:space="preserve"> (pravnomočno 20. 9. 2024), izdalo Ministrstvo za naravne vire in prostor, Republika Slovenija;</w:t>
      </w:r>
    </w:p>
    <w:p w14:paraId="31F8D51B" w14:textId="5D459643" w:rsidR="00104154" w:rsidRPr="006B1F04" w:rsidRDefault="00104154" w:rsidP="00104154">
      <w:pPr>
        <w:widowControl w:val="0"/>
        <w:numPr>
          <w:ilvl w:val="0"/>
          <w:numId w:val="28"/>
        </w:numPr>
        <w:suppressAutoHyphens/>
        <w:autoSpaceDN w:val="0"/>
        <w:spacing w:line="276" w:lineRule="auto"/>
        <w:jc w:val="both"/>
        <w:textAlignment w:val="baseline"/>
        <w:rPr>
          <w:rFonts w:ascii="Arial" w:eastAsia="Calibri" w:hAnsi="Arial" w:cs="Arial"/>
          <w:sz w:val="22"/>
          <w:lang w:eastAsia="ar-SA"/>
        </w:rPr>
      </w:pPr>
      <w:r w:rsidRPr="006B1F04">
        <w:rPr>
          <w:rFonts w:ascii="Arial" w:eastAsia="Calibri" w:hAnsi="Arial" w:cs="Arial"/>
          <w:b/>
          <w:bCs/>
          <w:sz w:val="22"/>
          <w:lang w:eastAsia="ar-SA"/>
        </w:rPr>
        <w:t xml:space="preserve">s </w:t>
      </w:r>
      <w:r w:rsidR="00696721" w:rsidRPr="006B1F04">
        <w:rPr>
          <w:rFonts w:ascii="Arial" w:eastAsia="Calibri" w:hAnsi="Arial" w:cs="Arial"/>
          <w:b/>
          <w:bCs/>
          <w:sz w:val="22"/>
          <w:lang w:eastAsia="ar-SA"/>
        </w:rPr>
        <w:t>projektno dokumentacijo za izvedbo gradnje (</w:t>
      </w:r>
      <w:r w:rsidRPr="006B1F04">
        <w:rPr>
          <w:rFonts w:ascii="Arial" w:eastAsia="Calibri" w:hAnsi="Arial" w:cs="Arial"/>
          <w:b/>
          <w:bCs/>
          <w:sz w:val="22"/>
          <w:lang w:eastAsia="ar-SA"/>
        </w:rPr>
        <w:t>PZI</w:t>
      </w:r>
      <w:r w:rsidR="00696721" w:rsidRPr="006B1F04">
        <w:rPr>
          <w:rFonts w:ascii="Arial" w:eastAsia="Calibri" w:hAnsi="Arial" w:cs="Arial"/>
          <w:b/>
          <w:bCs/>
          <w:sz w:val="22"/>
          <w:lang w:eastAsia="ar-SA"/>
        </w:rPr>
        <w:t>)</w:t>
      </w:r>
      <w:r w:rsidR="00605294" w:rsidRPr="006B1F04">
        <w:rPr>
          <w:rFonts w:ascii="Arial" w:eastAsia="Calibri" w:hAnsi="Arial" w:cs="Arial"/>
          <w:b/>
          <w:bCs/>
          <w:sz w:val="22"/>
          <w:lang w:eastAsia="ar-SA"/>
        </w:rPr>
        <w:t xml:space="preserve"> za </w:t>
      </w:r>
      <w:r w:rsidR="00605294" w:rsidRPr="006B1F04">
        <w:rPr>
          <w:rFonts w:ascii="Arial" w:hAnsi="Arial" w:cs="Arial"/>
          <w:b/>
          <w:kern w:val="3"/>
          <w:sz w:val="22"/>
          <w:szCs w:val="22"/>
          <w:lang w:eastAsia="zh-CN"/>
        </w:rPr>
        <w:t>OBJEKT UL FFA</w:t>
      </w:r>
      <w:r w:rsidRPr="006B1F04">
        <w:rPr>
          <w:rFonts w:ascii="Arial" w:eastAsia="Calibri" w:hAnsi="Arial" w:cs="Arial"/>
          <w:sz w:val="22"/>
          <w:lang w:eastAsia="ar-SA"/>
        </w:rPr>
        <w:t xml:space="preserve"> </w:t>
      </w:r>
      <w:r w:rsidR="00E73C54" w:rsidRPr="006B1F04">
        <w:rPr>
          <w:rFonts w:ascii="Arial" w:eastAsia="Calibri" w:hAnsi="Arial" w:cs="Arial"/>
          <w:sz w:val="22"/>
          <w:lang w:eastAsia="ar-SA"/>
        </w:rPr>
        <w:t xml:space="preserve">št. projekta 176/2021, oktober 2024, čistopis julij 2025, projektant: ARHEMA </w:t>
      </w:r>
      <w:proofErr w:type="gramStart"/>
      <w:r w:rsidR="00E73C54" w:rsidRPr="006B1F04">
        <w:rPr>
          <w:rFonts w:ascii="Arial" w:eastAsia="Calibri" w:hAnsi="Arial" w:cs="Arial"/>
          <w:sz w:val="22"/>
          <w:lang w:eastAsia="ar-SA"/>
        </w:rPr>
        <w:t>d.o.o.</w:t>
      </w:r>
      <w:proofErr w:type="gramEnd"/>
      <w:r w:rsidR="00E73C54" w:rsidRPr="006B1F04">
        <w:rPr>
          <w:rFonts w:ascii="Arial" w:eastAsia="Calibri" w:hAnsi="Arial" w:cs="Arial"/>
          <w:sz w:val="22"/>
          <w:lang w:eastAsia="ar-SA"/>
        </w:rPr>
        <w:t xml:space="preserve"> in </w:t>
      </w:r>
      <w:proofErr w:type="spellStart"/>
      <w:r w:rsidR="00E73C54" w:rsidRPr="006B1F04">
        <w:rPr>
          <w:rFonts w:ascii="Arial" w:eastAsia="Calibri" w:hAnsi="Arial" w:cs="Arial"/>
          <w:sz w:val="22"/>
          <w:lang w:eastAsia="ar-SA"/>
        </w:rPr>
        <w:t>Atelierarhitekti</w:t>
      </w:r>
      <w:proofErr w:type="spellEnd"/>
      <w:r w:rsidR="00E73C54" w:rsidRPr="006B1F04">
        <w:rPr>
          <w:rFonts w:ascii="Arial" w:eastAsia="Calibri" w:hAnsi="Arial" w:cs="Arial"/>
          <w:sz w:val="22"/>
          <w:lang w:eastAsia="ar-SA"/>
        </w:rPr>
        <w:t xml:space="preserve"> d.o.o.</w:t>
      </w:r>
      <w:r w:rsidR="00E73C54" w:rsidRPr="006B1F04">
        <w:rPr>
          <w:rFonts w:ascii="Arial" w:eastAsia="Calibri" w:hAnsi="Arial" w:cs="Arial"/>
          <w:sz w:val="22"/>
          <w:lang w:eastAsia="ar-SA"/>
        </w:rPr>
        <w:t>;</w:t>
      </w:r>
    </w:p>
    <w:p w14:paraId="115E84DC" w14:textId="151E9D64" w:rsidR="00605294" w:rsidRPr="006B1F04" w:rsidRDefault="00605294">
      <w:pPr>
        <w:widowControl w:val="0"/>
        <w:numPr>
          <w:ilvl w:val="0"/>
          <w:numId w:val="28"/>
        </w:numPr>
        <w:suppressAutoHyphens/>
        <w:autoSpaceDN w:val="0"/>
        <w:spacing w:line="276" w:lineRule="auto"/>
        <w:jc w:val="both"/>
        <w:textAlignment w:val="baseline"/>
        <w:rPr>
          <w:rFonts w:ascii="Arial" w:eastAsia="Calibri" w:hAnsi="Arial" w:cs="Arial"/>
          <w:sz w:val="22"/>
          <w:lang w:eastAsia="ar-SA"/>
        </w:rPr>
      </w:pPr>
      <w:r w:rsidRPr="006B1F04">
        <w:rPr>
          <w:rFonts w:ascii="Arial" w:eastAsia="Calibri" w:hAnsi="Arial" w:cs="Arial"/>
          <w:b/>
          <w:bCs/>
          <w:sz w:val="22"/>
          <w:lang w:eastAsia="ar-SA"/>
        </w:rPr>
        <w:t xml:space="preserve">s projektno dokumentacijo za izvedbo gradnje (PZI) za </w:t>
      </w:r>
      <w:r w:rsidRPr="006B1F04">
        <w:rPr>
          <w:rFonts w:ascii="Arial" w:hAnsi="Arial" w:cs="Arial"/>
          <w:b/>
          <w:kern w:val="3"/>
          <w:sz w:val="22"/>
          <w:szCs w:val="22"/>
          <w:lang w:eastAsia="zh-CN"/>
        </w:rPr>
        <w:t>SKUPNI UVOZ</w:t>
      </w:r>
      <w:r w:rsidRPr="006B1F04">
        <w:rPr>
          <w:rFonts w:ascii="Arial" w:eastAsia="Calibri" w:hAnsi="Arial" w:cs="Arial"/>
          <w:sz w:val="22"/>
          <w:lang w:eastAsia="ar-SA"/>
        </w:rPr>
        <w:t xml:space="preserve"> </w:t>
      </w:r>
      <w:r w:rsidR="001E370E" w:rsidRPr="006B1F04">
        <w:rPr>
          <w:rFonts w:ascii="Arial" w:eastAsia="Calibri" w:hAnsi="Arial" w:cs="Arial"/>
          <w:sz w:val="22"/>
          <w:lang w:eastAsia="ar-SA"/>
        </w:rPr>
        <w:t xml:space="preserve">št. projekta 380-20, junij 2025, projektant: IBE d.d. in SADAR + VUGA </w:t>
      </w:r>
      <w:proofErr w:type="gramStart"/>
      <w:r w:rsidR="001E370E" w:rsidRPr="006B1F04">
        <w:rPr>
          <w:rFonts w:ascii="Arial" w:eastAsia="Calibri" w:hAnsi="Arial" w:cs="Arial"/>
          <w:sz w:val="22"/>
          <w:lang w:eastAsia="ar-SA"/>
        </w:rPr>
        <w:t>d.o.o.</w:t>
      </w:r>
      <w:proofErr w:type="gramEnd"/>
      <w:r w:rsidR="001E370E" w:rsidRPr="006B1F04">
        <w:rPr>
          <w:rFonts w:ascii="Arial" w:eastAsia="Calibri" w:hAnsi="Arial" w:cs="Arial"/>
          <w:sz w:val="22"/>
          <w:lang w:eastAsia="ar-SA"/>
        </w:rPr>
        <w:t>;</w:t>
      </w:r>
    </w:p>
    <w:p w14:paraId="32142947" w14:textId="651A867E" w:rsidR="00104154" w:rsidRPr="006B1F04" w:rsidRDefault="00104154" w:rsidP="00104154">
      <w:pPr>
        <w:widowControl w:val="0"/>
        <w:numPr>
          <w:ilvl w:val="0"/>
          <w:numId w:val="28"/>
        </w:numPr>
        <w:suppressAutoHyphens/>
        <w:autoSpaceDN w:val="0"/>
        <w:spacing w:line="276" w:lineRule="auto"/>
        <w:jc w:val="both"/>
        <w:textAlignment w:val="baseline"/>
        <w:rPr>
          <w:rFonts w:ascii="Arial" w:eastAsia="Calibri" w:hAnsi="Arial" w:cs="Arial"/>
          <w:b/>
          <w:bCs/>
          <w:sz w:val="22"/>
          <w:lang w:eastAsia="ar-SA"/>
        </w:rPr>
      </w:pPr>
      <w:r w:rsidRPr="006B1F04">
        <w:rPr>
          <w:rFonts w:ascii="Arial" w:eastAsia="Calibri" w:hAnsi="Arial" w:cs="Arial"/>
          <w:b/>
          <w:bCs/>
          <w:sz w:val="22"/>
          <w:lang w:eastAsia="ar-SA"/>
        </w:rPr>
        <w:t>s Posebnimi tehničnimi pogoji, ju</w:t>
      </w:r>
      <w:r w:rsidR="00E12A19" w:rsidRPr="006B1F04">
        <w:rPr>
          <w:rFonts w:ascii="Arial" w:eastAsia="Calibri" w:hAnsi="Arial" w:cs="Arial"/>
          <w:b/>
          <w:bCs/>
          <w:sz w:val="22"/>
          <w:lang w:eastAsia="ar-SA"/>
        </w:rPr>
        <w:t>lij</w:t>
      </w:r>
      <w:r w:rsidR="00CF7CD8" w:rsidRPr="006B1F04">
        <w:rPr>
          <w:rFonts w:ascii="Arial" w:eastAsia="Calibri" w:hAnsi="Arial" w:cs="Arial"/>
          <w:b/>
          <w:bCs/>
          <w:sz w:val="22"/>
          <w:lang w:eastAsia="ar-SA"/>
        </w:rPr>
        <w:t xml:space="preserve"> </w:t>
      </w:r>
      <w:r w:rsidRPr="006B1F04">
        <w:rPr>
          <w:rFonts w:ascii="Arial" w:eastAsia="Calibri" w:hAnsi="Arial" w:cs="Arial"/>
          <w:b/>
          <w:bCs/>
          <w:sz w:val="22"/>
          <w:lang w:eastAsia="ar-SA"/>
        </w:rPr>
        <w:t>2025</w:t>
      </w:r>
      <w:r w:rsidR="001E370E" w:rsidRPr="006B1F04">
        <w:rPr>
          <w:rFonts w:ascii="Arial" w:eastAsia="Calibri" w:hAnsi="Arial" w:cs="Arial"/>
          <w:b/>
          <w:bCs/>
          <w:sz w:val="22"/>
          <w:lang w:eastAsia="ar-SA"/>
        </w:rPr>
        <w:t>;</w:t>
      </w:r>
    </w:p>
    <w:p w14:paraId="4422F463" w14:textId="52498F14" w:rsidR="002D29E6" w:rsidRPr="006B1F04" w:rsidRDefault="001E370E" w:rsidP="002D29E6">
      <w:pPr>
        <w:pStyle w:val="Odstavekseznama"/>
        <w:numPr>
          <w:ilvl w:val="0"/>
          <w:numId w:val="28"/>
        </w:numPr>
        <w:suppressAutoHyphens/>
        <w:spacing w:after="0"/>
        <w:jc w:val="both"/>
        <w:rPr>
          <w:rFonts w:ascii="Arial" w:hAnsi="Arial" w:cs="Arial"/>
          <w:b/>
          <w:bCs/>
          <w:szCs w:val="20"/>
          <w:lang w:eastAsia="ar-SA"/>
        </w:rPr>
      </w:pPr>
      <w:r w:rsidRPr="006B1F04">
        <w:rPr>
          <w:rFonts w:ascii="Arial" w:hAnsi="Arial" w:cs="Arial"/>
          <w:b/>
          <w:bCs/>
          <w:szCs w:val="20"/>
          <w:lang w:eastAsia="ar-SA"/>
        </w:rPr>
        <w:t xml:space="preserve">z </w:t>
      </w:r>
      <w:r w:rsidR="002D29E6" w:rsidRPr="006B1F04">
        <w:rPr>
          <w:rFonts w:ascii="Arial" w:hAnsi="Arial" w:cs="Arial"/>
          <w:b/>
          <w:bCs/>
          <w:szCs w:val="20"/>
          <w:lang w:eastAsia="ar-SA"/>
        </w:rPr>
        <w:t xml:space="preserve">Dokumentacijo za razpis (DZR) za OBJEKT UL FFA s popisi GOI </w:t>
      </w:r>
      <w:proofErr w:type="gramStart"/>
      <w:r w:rsidR="002D29E6" w:rsidRPr="006B1F04">
        <w:rPr>
          <w:rFonts w:ascii="Arial" w:hAnsi="Arial" w:cs="Arial"/>
          <w:b/>
          <w:bCs/>
          <w:szCs w:val="20"/>
          <w:lang w:eastAsia="ar-SA"/>
        </w:rPr>
        <w:t>del</w:t>
      </w:r>
      <w:proofErr w:type="gramEnd"/>
      <w:r w:rsidRPr="006B1F04">
        <w:rPr>
          <w:rFonts w:ascii="Arial" w:hAnsi="Arial" w:cs="Arial"/>
          <w:b/>
          <w:bCs/>
          <w:szCs w:val="20"/>
          <w:lang w:eastAsia="ar-SA"/>
        </w:rPr>
        <w:t>;</w:t>
      </w:r>
    </w:p>
    <w:p w14:paraId="0C06639E" w14:textId="2E797BFC" w:rsidR="002D29E6" w:rsidRPr="006B1F04" w:rsidRDefault="001E370E" w:rsidP="00945C8A">
      <w:pPr>
        <w:pStyle w:val="Odstavekseznama"/>
        <w:numPr>
          <w:ilvl w:val="0"/>
          <w:numId w:val="28"/>
        </w:numPr>
        <w:spacing w:after="0"/>
        <w:rPr>
          <w:rFonts w:ascii="Arial" w:hAnsi="Arial" w:cs="Arial"/>
          <w:b/>
          <w:bCs/>
          <w:lang w:eastAsia="ar-SA"/>
        </w:rPr>
      </w:pPr>
      <w:r w:rsidRPr="006B1F04">
        <w:rPr>
          <w:rFonts w:ascii="Arial" w:hAnsi="Arial" w:cs="Arial"/>
          <w:b/>
          <w:bCs/>
          <w:lang w:eastAsia="ar-SA"/>
        </w:rPr>
        <w:t>z</w:t>
      </w:r>
      <w:r w:rsidR="002D29E6" w:rsidRPr="006B1F04">
        <w:rPr>
          <w:rFonts w:ascii="Arial" w:hAnsi="Arial" w:cs="Arial"/>
          <w:b/>
          <w:bCs/>
          <w:lang w:eastAsia="ar-SA"/>
        </w:rPr>
        <w:t xml:space="preserve"> Dokumentacijo za razpis (DZR) za SKUPNI UVOZ s popisi GOI </w:t>
      </w:r>
      <w:proofErr w:type="gramStart"/>
      <w:r w:rsidR="002D29E6" w:rsidRPr="006B1F04">
        <w:rPr>
          <w:rFonts w:ascii="Arial" w:hAnsi="Arial" w:cs="Arial"/>
          <w:b/>
          <w:bCs/>
          <w:lang w:eastAsia="ar-SA"/>
        </w:rPr>
        <w:t>del</w:t>
      </w:r>
      <w:proofErr w:type="gramEnd"/>
      <w:r w:rsidRPr="006B1F04">
        <w:rPr>
          <w:rFonts w:ascii="Arial" w:hAnsi="Arial" w:cs="Arial"/>
          <w:b/>
          <w:bCs/>
          <w:lang w:eastAsia="ar-SA"/>
        </w:rPr>
        <w:t>;</w:t>
      </w:r>
    </w:p>
    <w:p w14:paraId="37F06E12" w14:textId="28DBC494" w:rsidR="00104154" w:rsidRPr="006B1F04" w:rsidRDefault="001E370E" w:rsidP="00945C8A">
      <w:pPr>
        <w:pStyle w:val="Odstavekseznama"/>
        <w:widowControl w:val="0"/>
        <w:numPr>
          <w:ilvl w:val="0"/>
          <w:numId w:val="28"/>
        </w:numPr>
        <w:suppressAutoHyphens/>
        <w:autoSpaceDN w:val="0"/>
        <w:spacing w:after="0"/>
        <w:jc w:val="both"/>
        <w:textAlignment w:val="baseline"/>
        <w:rPr>
          <w:rFonts w:ascii="Arial" w:hAnsi="Arial" w:cs="Arial"/>
          <w:b/>
          <w:bCs/>
          <w:lang w:eastAsia="ar-SA"/>
        </w:rPr>
      </w:pPr>
      <w:r w:rsidRPr="006B1F04">
        <w:rPr>
          <w:rFonts w:ascii="Arial" w:hAnsi="Arial" w:cs="Arial"/>
          <w:b/>
          <w:bCs/>
          <w:lang w:eastAsia="ar-SA"/>
        </w:rPr>
        <w:t>z</w:t>
      </w:r>
      <w:r w:rsidR="00104154" w:rsidRPr="006B1F04">
        <w:rPr>
          <w:rFonts w:ascii="Arial" w:hAnsi="Arial" w:cs="Arial"/>
          <w:b/>
          <w:bCs/>
          <w:lang w:eastAsia="ar-SA"/>
        </w:rPr>
        <w:t xml:space="preserve"> BIM projektno nalogo (EIR), </w:t>
      </w:r>
      <w:r w:rsidR="00E12A19" w:rsidRPr="006B1F04">
        <w:rPr>
          <w:rFonts w:ascii="Arial" w:hAnsi="Arial" w:cs="Arial"/>
          <w:b/>
          <w:bCs/>
          <w:lang w:eastAsia="ar-SA"/>
        </w:rPr>
        <w:t>julij</w:t>
      </w:r>
      <w:r w:rsidR="00104154" w:rsidRPr="006B1F04">
        <w:rPr>
          <w:rFonts w:ascii="Arial" w:hAnsi="Arial" w:cs="Arial"/>
          <w:b/>
          <w:bCs/>
          <w:lang w:eastAsia="ar-SA"/>
        </w:rPr>
        <w:t xml:space="preserve"> 2025</w:t>
      </w:r>
      <w:r w:rsidRPr="006B1F04">
        <w:rPr>
          <w:rFonts w:ascii="Arial" w:hAnsi="Arial" w:cs="Arial"/>
          <w:b/>
          <w:bCs/>
          <w:lang w:eastAsia="ar-SA"/>
        </w:rPr>
        <w:t>;</w:t>
      </w:r>
    </w:p>
    <w:p w14:paraId="1DBB7D5C" w14:textId="3167A008" w:rsidR="00104154" w:rsidRPr="006B1F04" w:rsidRDefault="002D29E6" w:rsidP="00104154">
      <w:pPr>
        <w:widowControl w:val="0"/>
        <w:numPr>
          <w:ilvl w:val="0"/>
          <w:numId w:val="28"/>
        </w:numPr>
        <w:suppressAutoHyphens/>
        <w:autoSpaceDN w:val="0"/>
        <w:spacing w:line="276" w:lineRule="auto"/>
        <w:jc w:val="both"/>
        <w:textAlignment w:val="baseline"/>
        <w:rPr>
          <w:rFonts w:ascii="Arial" w:eastAsia="Calibri" w:hAnsi="Arial" w:cs="Arial"/>
          <w:b/>
          <w:bCs/>
          <w:sz w:val="22"/>
          <w:lang w:eastAsia="ar-SA"/>
        </w:rPr>
      </w:pPr>
      <w:r w:rsidRPr="006B1F04">
        <w:rPr>
          <w:rFonts w:ascii="Arial" w:eastAsia="Calibri" w:hAnsi="Arial" w:cs="Arial"/>
          <w:b/>
          <w:bCs/>
          <w:sz w:val="22"/>
          <w:lang w:eastAsia="ar-SA"/>
        </w:rPr>
        <w:t xml:space="preserve">z </w:t>
      </w:r>
      <w:r w:rsidR="002F5B33" w:rsidRPr="006B1F04">
        <w:rPr>
          <w:rFonts w:ascii="Arial" w:eastAsia="Calibri" w:hAnsi="Arial" w:cs="Arial"/>
          <w:b/>
          <w:bCs/>
          <w:sz w:val="22"/>
          <w:lang w:eastAsia="ar-SA"/>
        </w:rPr>
        <w:t>D</w:t>
      </w:r>
      <w:r w:rsidR="00104154" w:rsidRPr="006B1F04">
        <w:rPr>
          <w:rFonts w:ascii="Arial" w:eastAsia="Calibri" w:hAnsi="Arial" w:cs="Arial"/>
          <w:b/>
          <w:bCs/>
          <w:sz w:val="22"/>
          <w:lang w:eastAsia="ar-SA"/>
        </w:rPr>
        <w:t>inamik</w:t>
      </w:r>
      <w:r w:rsidRPr="006B1F04">
        <w:rPr>
          <w:rFonts w:ascii="Arial" w:eastAsia="Calibri" w:hAnsi="Arial" w:cs="Arial"/>
          <w:b/>
          <w:bCs/>
          <w:sz w:val="22"/>
          <w:lang w:eastAsia="ar-SA"/>
        </w:rPr>
        <w:t>o</w:t>
      </w:r>
      <w:r w:rsidR="00104154" w:rsidRPr="006B1F04">
        <w:rPr>
          <w:rFonts w:ascii="Arial" w:eastAsia="Calibri" w:hAnsi="Arial" w:cs="Arial"/>
          <w:b/>
          <w:bCs/>
          <w:sz w:val="22"/>
          <w:lang w:eastAsia="ar-SA"/>
        </w:rPr>
        <w:t xml:space="preserve"> predvidenega financiranja</w:t>
      </w:r>
      <w:r w:rsidR="002F5B33" w:rsidRPr="006B1F04">
        <w:rPr>
          <w:rFonts w:ascii="Arial" w:eastAsia="Calibri" w:hAnsi="Arial" w:cs="Arial"/>
          <w:b/>
          <w:bCs/>
          <w:sz w:val="22"/>
          <w:lang w:eastAsia="ar-SA"/>
        </w:rPr>
        <w:t xml:space="preserve"> naročnika</w:t>
      </w:r>
      <w:r w:rsidR="004E4212" w:rsidRPr="006B1F04">
        <w:rPr>
          <w:rFonts w:ascii="Arial" w:eastAsia="Calibri" w:hAnsi="Arial" w:cs="Arial"/>
          <w:b/>
          <w:bCs/>
          <w:sz w:val="22"/>
          <w:lang w:eastAsia="ar-SA"/>
        </w:rPr>
        <w:t>;</w:t>
      </w:r>
    </w:p>
    <w:p w14:paraId="2C891B1A" w14:textId="30FFFDEF" w:rsidR="004E4212" w:rsidRPr="006B1F04" w:rsidRDefault="004E4212" w:rsidP="004E4212">
      <w:pPr>
        <w:pStyle w:val="Odstavekseznama"/>
        <w:numPr>
          <w:ilvl w:val="0"/>
          <w:numId w:val="28"/>
        </w:numPr>
        <w:spacing w:after="0"/>
        <w:ind w:left="284" w:hanging="284"/>
        <w:rPr>
          <w:rFonts w:ascii="Arial" w:hAnsi="Arial" w:cs="Arial"/>
          <w:b/>
          <w:bCs/>
          <w:szCs w:val="20"/>
          <w:lang w:eastAsia="ar-SA"/>
        </w:rPr>
      </w:pPr>
      <w:r w:rsidRPr="006B1F04">
        <w:rPr>
          <w:rFonts w:ascii="Arial" w:hAnsi="Arial" w:cs="Arial"/>
          <w:b/>
          <w:bCs/>
          <w:lang w:eastAsia="ar-SA"/>
        </w:rPr>
        <w:t xml:space="preserve">s </w:t>
      </w:r>
      <w:r w:rsidRPr="006B1F04">
        <w:rPr>
          <w:rFonts w:ascii="Arial" w:hAnsi="Arial" w:cs="Arial"/>
          <w:b/>
          <w:bCs/>
          <w:szCs w:val="20"/>
          <w:lang w:eastAsia="ar-SA"/>
        </w:rPr>
        <w:t>Seznam</w:t>
      </w:r>
      <w:r w:rsidRPr="006B1F04">
        <w:rPr>
          <w:rFonts w:ascii="Arial" w:hAnsi="Arial" w:cs="Arial"/>
          <w:b/>
          <w:bCs/>
          <w:szCs w:val="20"/>
          <w:lang w:eastAsia="ar-SA"/>
        </w:rPr>
        <w:t>om</w:t>
      </w:r>
      <w:r w:rsidRPr="006B1F04">
        <w:rPr>
          <w:rFonts w:ascii="Arial" w:hAnsi="Arial" w:cs="Arial"/>
          <w:b/>
          <w:bCs/>
          <w:szCs w:val="20"/>
          <w:lang w:eastAsia="ar-SA"/>
        </w:rPr>
        <w:t xml:space="preserve"> bistvenih kalkulativnih elementov</w:t>
      </w:r>
    </w:p>
    <w:p w14:paraId="43F399E5" w14:textId="77777777" w:rsidR="00F428F1" w:rsidRPr="006B1F04" w:rsidRDefault="00F428F1" w:rsidP="00F428F1">
      <w:pPr>
        <w:widowControl w:val="0"/>
        <w:numPr>
          <w:ilvl w:val="0"/>
          <w:numId w:val="28"/>
        </w:numPr>
        <w:suppressAutoHyphens/>
        <w:autoSpaceDN w:val="0"/>
        <w:jc w:val="both"/>
        <w:textAlignment w:val="baseline"/>
        <w:rPr>
          <w:rFonts w:ascii="Arial" w:hAnsi="Arial" w:cs="Arial"/>
          <w:sz w:val="22"/>
          <w:szCs w:val="22"/>
        </w:rPr>
      </w:pPr>
      <w:r w:rsidRPr="006B1F04">
        <w:rPr>
          <w:rFonts w:ascii="Arial" w:hAnsi="Arial" w:cs="Arial"/>
          <w:sz w:val="22"/>
          <w:szCs w:val="22"/>
        </w:rPr>
        <w:t>s tekstualnimi opisi del iz razpisne dokumentacije,</w:t>
      </w:r>
    </w:p>
    <w:p w14:paraId="7363BCE1" w14:textId="05173194" w:rsidR="00F428F1" w:rsidRPr="006B1F04" w:rsidRDefault="00F428F1" w:rsidP="00F428F1">
      <w:pPr>
        <w:widowControl w:val="0"/>
        <w:numPr>
          <w:ilvl w:val="0"/>
          <w:numId w:val="28"/>
        </w:numPr>
        <w:suppressAutoHyphens/>
        <w:autoSpaceDN w:val="0"/>
        <w:jc w:val="both"/>
        <w:textAlignment w:val="baseline"/>
        <w:rPr>
          <w:rFonts w:ascii="Arial" w:hAnsi="Arial" w:cs="Arial"/>
          <w:sz w:val="22"/>
          <w:szCs w:val="22"/>
        </w:rPr>
      </w:pPr>
      <w:r w:rsidRPr="006B1F04">
        <w:rPr>
          <w:rFonts w:ascii="Arial" w:hAnsi="Arial" w:cs="Arial"/>
          <w:sz w:val="22"/>
          <w:szCs w:val="22"/>
        </w:rPr>
        <w:t>s ponudbo izvajalca štev. ___________, z dne __________,</w:t>
      </w:r>
    </w:p>
    <w:p w14:paraId="54520A02" w14:textId="28DF28A5" w:rsidR="00F428F1" w:rsidRPr="006B1F04" w:rsidRDefault="003D38FF"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s </w:t>
      </w:r>
      <w:r w:rsidR="00F428F1" w:rsidRPr="006B1F04">
        <w:rPr>
          <w:rFonts w:ascii="Arial" w:hAnsi="Arial" w:cs="Arial"/>
          <w:sz w:val="22"/>
          <w:szCs w:val="22"/>
        </w:rPr>
        <w:t>predpisi, standardi, tehničnimi specifikacijami in ostalo zakonodajo, ki je predvidena za tovrstna dela</w:t>
      </w:r>
      <w:r w:rsidR="00144A4D" w:rsidRPr="006B1F04">
        <w:rPr>
          <w:rFonts w:ascii="Arial" w:hAnsi="Arial" w:cs="Arial"/>
          <w:sz w:val="22"/>
          <w:szCs w:val="22"/>
        </w:rPr>
        <w:t>.</w:t>
      </w:r>
    </w:p>
    <w:p w14:paraId="27DF14B0" w14:textId="77777777" w:rsidR="00800151" w:rsidRPr="006B1F04" w:rsidRDefault="00800151" w:rsidP="00AB5C41">
      <w:pPr>
        <w:rPr>
          <w:rFonts w:ascii="Arial" w:hAnsi="Arial" w:cs="Arial"/>
          <w:sz w:val="22"/>
          <w:szCs w:val="22"/>
        </w:rPr>
      </w:pPr>
    </w:p>
    <w:p w14:paraId="1C2301AD" w14:textId="5331A6B3" w:rsidR="00455904" w:rsidRPr="006B1F04" w:rsidRDefault="00455904" w:rsidP="00945C8A">
      <w:pPr>
        <w:tabs>
          <w:tab w:val="center" w:pos="1353"/>
          <w:tab w:val="right" w:pos="9432"/>
        </w:tabs>
        <w:suppressAutoHyphens/>
        <w:autoSpaceDN w:val="0"/>
        <w:jc w:val="both"/>
        <w:textAlignment w:val="baseline"/>
        <w:rPr>
          <w:rFonts w:ascii="Arial" w:hAnsi="Arial" w:cs="Arial"/>
          <w:sz w:val="22"/>
          <w:szCs w:val="22"/>
        </w:rPr>
      </w:pPr>
      <w:r w:rsidRPr="006B1F04">
        <w:rPr>
          <w:rFonts w:ascii="Arial" w:hAnsi="Arial" w:cs="Arial"/>
          <w:iCs/>
          <w:kern w:val="3"/>
          <w:sz w:val="22"/>
          <w:szCs w:val="22"/>
          <w:lang w:eastAsia="zh-CN"/>
        </w:rPr>
        <w:t xml:space="preserve">Pogodbeni stranki ugotavljata, da v času veljavnosti pogodbe lahko pride do spremembe </w:t>
      </w:r>
      <w:proofErr w:type="gramStart"/>
      <w:r w:rsidRPr="006B1F04">
        <w:rPr>
          <w:rFonts w:ascii="Arial" w:hAnsi="Arial" w:cs="Arial"/>
          <w:iCs/>
          <w:kern w:val="3"/>
          <w:sz w:val="22"/>
          <w:szCs w:val="22"/>
          <w:lang w:eastAsia="zh-CN"/>
        </w:rPr>
        <w:t>realizacije</w:t>
      </w:r>
      <w:proofErr w:type="gramEnd"/>
      <w:r w:rsidRPr="006B1F04">
        <w:rPr>
          <w:rFonts w:ascii="Arial" w:hAnsi="Arial" w:cs="Arial"/>
          <w:iCs/>
          <w:kern w:val="3"/>
          <w:sz w:val="22"/>
          <w:szCs w:val="22"/>
          <w:lang w:eastAsia="zh-CN"/>
        </w:rPr>
        <w:t xml:space="preserve"> objektov v okviru integralnega gradbenega dovoljenja, zato si naročnik pridržuje pravico do zmanjšanja obsega del v okviru zunanje ureditve območja Univerze v Ljubljani, Fakultete za farmacijo in Fakultete za strojništvo. </w:t>
      </w:r>
      <w:r w:rsidRPr="006B1F04">
        <w:rPr>
          <w:rFonts w:ascii="Arial" w:hAnsi="Arial" w:cs="Arial"/>
          <w:sz w:val="22"/>
          <w:szCs w:val="22"/>
        </w:rPr>
        <w:t xml:space="preserve">Izvajalec izrecno soglaša in izjavlja, da je z navedenim dejstvom seznanjen in nima pravice do uveljavljanja odškodnine ali stroškov v primeru, da naročnik naroči manjši obseg del od predvidenega. Izvajalec nima pravice do </w:t>
      </w:r>
      <w:proofErr w:type="gramStart"/>
      <w:r w:rsidRPr="006B1F04">
        <w:rPr>
          <w:rFonts w:ascii="Arial" w:hAnsi="Arial" w:cs="Arial"/>
          <w:sz w:val="22"/>
          <w:szCs w:val="22"/>
        </w:rPr>
        <w:t>kakršnihkoli</w:t>
      </w:r>
      <w:proofErr w:type="gramEnd"/>
      <w:r w:rsidRPr="006B1F04">
        <w:rPr>
          <w:rFonts w:ascii="Arial" w:hAnsi="Arial" w:cs="Arial"/>
          <w:sz w:val="22"/>
          <w:szCs w:val="22"/>
        </w:rPr>
        <w:t xml:space="preserve"> zahtevkov iz naslova neoddanega dela javnega naročila.</w:t>
      </w:r>
    </w:p>
    <w:p w14:paraId="210423F0" w14:textId="77777777" w:rsidR="003C4E2F" w:rsidRPr="006B1F04" w:rsidRDefault="003C4E2F" w:rsidP="00F428F1">
      <w:pPr>
        <w:ind w:left="283"/>
        <w:rPr>
          <w:rFonts w:ascii="Arial" w:hAnsi="Arial" w:cs="Arial"/>
          <w:sz w:val="22"/>
          <w:szCs w:val="22"/>
        </w:rPr>
      </w:pPr>
    </w:p>
    <w:p w14:paraId="25A3F7BC"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III. ROKI</w:t>
      </w:r>
    </w:p>
    <w:p w14:paraId="1E63A258" w14:textId="77777777" w:rsidR="00F428F1" w:rsidRPr="006B1F04" w:rsidRDefault="00F428F1" w:rsidP="00F428F1">
      <w:pPr>
        <w:widowControl w:val="0"/>
        <w:numPr>
          <w:ilvl w:val="0"/>
          <w:numId w:val="25"/>
        </w:numPr>
        <w:suppressAutoHyphens/>
        <w:autoSpaceDN w:val="0"/>
        <w:spacing w:after="200" w:line="276" w:lineRule="auto"/>
        <w:jc w:val="center"/>
        <w:textAlignment w:val="baseline"/>
        <w:rPr>
          <w:rFonts w:ascii="Arial" w:hAnsi="Arial"/>
          <w:sz w:val="22"/>
          <w:szCs w:val="22"/>
        </w:rPr>
      </w:pPr>
      <w:r w:rsidRPr="006B1F04">
        <w:rPr>
          <w:rFonts w:ascii="Arial" w:hAnsi="Arial"/>
          <w:sz w:val="22"/>
          <w:szCs w:val="22"/>
        </w:rPr>
        <w:t>člen</w:t>
      </w:r>
    </w:p>
    <w:p w14:paraId="6F57C289" w14:textId="1426FEA3" w:rsidR="00F428F1" w:rsidRPr="006B1F04" w:rsidRDefault="00F428F1" w:rsidP="00F428F1">
      <w:pPr>
        <w:numPr>
          <w:ilvl w:val="12"/>
          <w:numId w:val="0"/>
        </w:numPr>
        <w:jc w:val="both"/>
        <w:rPr>
          <w:rFonts w:ascii="Arial" w:hAnsi="Arial" w:cs="Arial"/>
          <w:sz w:val="22"/>
          <w:szCs w:val="22"/>
        </w:rPr>
      </w:pPr>
      <w:bookmarkStart w:id="94" w:name="_Hlk195881594"/>
      <w:r w:rsidRPr="006B1F04">
        <w:rPr>
          <w:rFonts w:ascii="Arial" w:hAnsi="Arial" w:cs="Arial"/>
          <w:sz w:val="22"/>
          <w:szCs w:val="22"/>
        </w:rPr>
        <w:t>Izvajalec se zaveže z deli, ki so predmet te pogodbe</w:t>
      </w:r>
      <w:proofErr w:type="gramStart"/>
      <w:r w:rsidRPr="006B1F04">
        <w:rPr>
          <w:rFonts w:ascii="Arial" w:hAnsi="Arial" w:cs="Arial"/>
          <w:sz w:val="22"/>
          <w:szCs w:val="22"/>
        </w:rPr>
        <w:t xml:space="preserve"> pričeti</w:t>
      </w:r>
      <w:proofErr w:type="gramEnd"/>
      <w:r w:rsidR="003659E3" w:rsidRPr="006B1F04">
        <w:rPr>
          <w:rFonts w:ascii="Arial" w:hAnsi="Arial" w:cs="Arial"/>
          <w:sz w:val="22"/>
          <w:szCs w:val="22"/>
        </w:rPr>
        <w:t xml:space="preserve"> </w:t>
      </w:r>
      <w:r w:rsidR="002D5127" w:rsidRPr="006B1F04">
        <w:rPr>
          <w:rFonts w:ascii="Arial" w:hAnsi="Arial" w:cs="Arial"/>
          <w:sz w:val="22"/>
          <w:szCs w:val="22"/>
        </w:rPr>
        <w:t xml:space="preserve">8 dni po pisnem obvestilu naročnika o </w:t>
      </w:r>
      <w:r w:rsidR="00303199" w:rsidRPr="006B1F04">
        <w:rPr>
          <w:rFonts w:ascii="Arial" w:hAnsi="Arial" w:cs="Arial"/>
          <w:sz w:val="22"/>
          <w:szCs w:val="22"/>
        </w:rPr>
        <w:t>izpolnitvi odložnega pogoja iz 1. člena te pogodbe</w:t>
      </w:r>
      <w:r w:rsidRPr="006B1F04">
        <w:rPr>
          <w:rFonts w:ascii="Arial" w:hAnsi="Arial" w:cs="Arial"/>
          <w:sz w:val="22"/>
          <w:szCs w:val="22"/>
        </w:rPr>
        <w:t xml:space="preserve"> in jih izvesti najkasneje do </w:t>
      </w:r>
      <w:r w:rsidR="00A36CD9" w:rsidRPr="006B1F04">
        <w:rPr>
          <w:rFonts w:ascii="Arial" w:hAnsi="Arial" w:cs="Arial"/>
          <w:sz w:val="22"/>
          <w:szCs w:val="22"/>
        </w:rPr>
        <w:t>30. 11. 2029</w:t>
      </w:r>
      <w:r w:rsidRPr="006B1F04">
        <w:rPr>
          <w:rFonts w:ascii="Arial" w:hAnsi="Arial" w:cs="Arial"/>
          <w:sz w:val="22"/>
          <w:szCs w:val="22"/>
        </w:rPr>
        <w:t xml:space="preserve">, pri čemer mora izvajalec </w:t>
      </w:r>
      <w:r w:rsidR="00C5057F" w:rsidRPr="006B1F04">
        <w:rPr>
          <w:rFonts w:ascii="Arial" w:hAnsi="Arial" w:cs="Arial"/>
          <w:sz w:val="22"/>
          <w:szCs w:val="22"/>
        </w:rPr>
        <w:t xml:space="preserve"> najkasneje do vključno 31. 8. 2029 </w:t>
      </w:r>
      <w:r w:rsidRPr="006B1F04">
        <w:rPr>
          <w:rFonts w:ascii="Arial" w:hAnsi="Arial" w:cs="Arial"/>
          <w:sz w:val="22"/>
          <w:szCs w:val="22"/>
        </w:rPr>
        <w:t>oddati dokumentacijo</w:t>
      </w:r>
      <w:r w:rsidR="004D12BB" w:rsidRPr="006B1F04">
        <w:rPr>
          <w:rFonts w:ascii="Arial" w:hAnsi="Arial" w:cs="Arial"/>
          <w:sz w:val="22"/>
          <w:szCs w:val="22"/>
        </w:rPr>
        <w:t xml:space="preserve">, ki je potrebna za uspešno izvedbo </w:t>
      </w:r>
      <w:r w:rsidRPr="006B1F04">
        <w:rPr>
          <w:rFonts w:ascii="Arial" w:hAnsi="Arial" w:cs="Arial"/>
          <w:sz w:val="22"/>
          <w:szCs w:val="22"/>
        </w:rPr>
        <w:t>tehničn</w:t>
      </w:r>
      <w:r w:rsidR="004D12BB" w:rsidRPr="006B1F04">
        <w:rPr>
          <w:rFonts w:ascii="Arial" w:hAnsi="Arial" w:cs="Arial"/>
          <w:sz w:val="22"/>
          <w:szCs w:val="22"/>
        </w:rPr>
        <w:t>ega</w:t>
      </w:r>
      <w:r w:rsidRPr="006B1F04">
        <w:rPr>
          <w:rFonts w:ascii="Arial" w:hAnsi="Arial" w:cs="Arial"/>
          <w:sz w:val="22"/>
          <w:szCs w:val="22"/>
        </w:rPr>
        <w:t xml:space="preserve"> pregled</w:t>
      </w:r>
      <w:r w:rsidR="004D12BB" w:rsidRPr="006B1F04">
        <w:rPr>
          <w:rFonts w:ascii="Arial" w:hAnsi="Arial" w:cs="Arial"/>
          <w:sz w:val="22"/>
          <w:szCs w:val="22"/>
        </w:rPr>
        <w:t>a</w:t>
      </w:r>
      <w:r w:rsidR="007D70BA" w:rsidRPr="006B1F04">
        <w:rPr>
          <w:rFonts w:ascii="Arial" w:hAnsi="Arial" w:cs="Arial"/>
          <w:sz w:val="22"/>
          <w:szCs w:val="22"/>
        </w:rPr>
        <w:t>.</w:t>
      </w:r>
    </w:p>
    <w:p w14:paraId="14CF074B" w14:textId="77777777" w:rsidR="00F428F1" w:rsidRPr="006B1F04" w:rsidRDefault="00F428F1" w:rsidP="00F428F1">
      <w:pPr>
        <w:jc w:val="both"/>
        <w:rPr>
          <w:rFonts w:ascii="Arial" w:hAnsi="Arial" w:cs="Arial"/>
          <w:sz w:val="22"/>
          <w:szCs w:val="22"/>
        </w:rPr>
      </w:pPr>
    </w:p>
    <w:p w14:paraId="65579618" w14:textId="0B8727A2" w:rsidR="00F428F1" w:rsidRPr="006B1F04" w:rsidRDefault="00F428F1" w:rsidP="00F428F1">
      <w:pPr>
        <w:jc w:val="both"/>
        <w:rPr>
          <w:rFonts w:ascii="Arial" w:hAnsi="Arial" w:cs="Arial"/>
          <w:sz w:val="22"/>
          <w:szCs w:val="22"/>
        </w:rPr>
      </w:pPr>
      <w:r w:rsidRPr="006B1F04">
        <w:rPr>
          <w:rFonts w:ascii="Arial" w:hAnsi="Arial" w:cs="Arial"/>
          <w:sz w:val="22"/>
          <w:szCs w:val="22"/>
        </w:rPr>
        <w:t>V roku 10</w:t>
      </w:r>
      <w:r w:rsidR="00C5057F" w:rsidRPr="006B1F04">
        <w:rPr>
          <w:rFonts w:ascii="Arial" w:hAnsi="Arial" w:cs="Arial"/>
          <w:sz w:val="22"/>
          <w:szCs w:val="22"/>
        </w:rPr>
        <w:t xml:space="preserve"> delovnih</w:t>
      </w:r>
      <w:r w:rsidRPr="006B1F04">
        <w:rPr>
          <w:rFonts w:ascii="Arial" w:hAnsi="Arial" w:cs="Arial"/>
          <w:sz w:val="22"/>
          <w:szCs w:val="22"/>
        </w:rPr>
        <w:t xml:space="preserve"> dni po </w:t>
      </w:r>
      <w:r w:rsidR="00303199" w:rsidRPr="006B1F04">
        <w:rPr>
          <w:rFonts w:ascii="Arial" w:hAnsi="Arial" w:cs="Arial"/>
          <w:sz w:val="22"/>
          <w:szCs w:val="22"/>
        </w:rPr>
        <w:t xml:space="preserve">prejemu pisnega obvestila o izpolnitvi odložnega pogoja iz 1. člena te pogodbe </w:t>
      </w:r>
      <w:r w:rsidRPr="006B1F04">
        <w:rPr>
          <w:rFonts w:ascii="Arial" w:hAnsi="Arial" w:cs="Arial"/>
          <w:sz w:val="22"/>
          <w:szCs w:val="22"/>
        </w:rPr>
        <w:t xml:space="preserve">bo izvajalec izdelal in naročniku izročil podroben terminski </w:t>
      </w:r>
      <w:proofErr w:type="gramStart"/>
      <w:r w:rsidRPr="006B1F04">
        <w:rPr>
          <w:rFonts w:ascii="Arial" w:hAnsi="Arial" w:cs="Arial"/>
          <w:sz w:val="22"/>
          <w:szCs w:val="22"/>
        </w:rPr>
        <w:t>plan</w:t>
      </w:r>
      <w:proofErr w:type="gramEnd"/>
      <w:r w:rsidRPr="006B1F04">
        <w:rPr>
          <w:rFonts w:ascii="Arial" w:hAnsi="Arial" w:cs="Arial"/>
          <w:sz w:val="22"/>
          <w:szCs w:val="22"/>
        </w:rPr>
        <w:t xml:space="preserve">, ki ne sme bistveno odstopati od terminskega plana, ki ga je izvajalec predložil v svoji ponudbi. </w:t>
      </w:r>
      <w:r w:rsidR="004D12BB" w:rsidRPr="006B1F04">
        <w:rPr>
          <w:rFonts w:ascii="Arial" w:hAnsi="Arial" w:cs="Arial"/>
          <w:sz w:val="22"/>
          <w:szCs w:val="22"/>
        </w:rPr>
        <w:t xml:space="preserve">Terminski </w:t>
      </w:r>
      <w:proofErr w:type="gramStart"/>
      <w:r w:rsidR="004D12BB" w:rsidRPr="006B1F04">
        <w:rPr>
          <w:rFonts w:ascii="Arial" w:hAnsi="Arial" w:cs="Arial"/>
          <w:sz w:val="22"/>
          <w:szCs w:val="22"/>
        </w:rPr>
        <w:t>plan</w:t>
      </w:r>
      <w:proofErr w:type="gramEnd"/>
      <w:r w:rsidR="004D12BB" w:rsidRPr="006B1F04">
        <w:rPr>
          <w:rFonts w:ascii="Arial" w:hAnsi="Arial" w:cs="Arial"/>
          <w:sz w:val="22"/>
          <w:szCs w:val="22"/>
        </w:rPr>
        <w:t xml:space="preserve"> mora u</w:t>
      </w:r>
      <w:r w:rsidRPr="006B1F04">
        <w:rPr>
          <w:rFonts w:ascii="Arial" w:hAnsi="Arial" w:cs="Arial"/>
          <w:sz w:val="22"/>
          <w:szCs w:val="22"/>
        </w:rPr>
        <w:t xml:space="preserve">poštevati </w:t>
      </w:r>
      <w:r w:rsidR="004D12BB" w:rsidRPr="006B1F04">
        <w:rPr>
          <w:rFonts w:ascii="Arial" w:hAnsi="Arial" w:cs="Arial"/>
          <w:sz w:val="22"/>
          <w:szCs w:val="22"/>
        </w:rPr>
        <w:t>vse v dokumentaciji naročnika zapisane</w:t>
      </w:r>
      <w:r w:rsidRPr="006B1F04">
        <w:rPr>
          <w:rFonts w:ascii="Arial" w:hAnsi="Arial" w:cs="Arial"/>
          <w:sz w:val="22"/>
          <w:szCs w:val="22"/>
        </w:rPr>
        <w:t xml:space="preserve"> ključne časovne mejnike</w:t>
      </w:r>
      <w:r w:rsidR="00E9489C" w:rsidRPr="006B1F04">
        <w:rPr>
          <w:rFonts w:ascii="Arial" w:hAnsi="Arial" w:cs="Arial"/>
          <w:sz w:val="22"/>
          <w:szCs w:val="22"/>
        </w:rPr>
        <w:t xml:space="preserve">, dinamiko predvidenega financiranja </w:t>
      </w:r>
      <w:r w:rsidR="00F12029" w:rsidRPr="006B1F04">
        <w:rPr>
          <w:rFonts w:ascii="Arial" w:hAnsi="Arial" w:cs="Arial"/>
          <w:sz w:val="22"/>
          <w:szCs w:val="22"/>
        </w:rPr>
        <w:t xml:space="preserve">naročnika </w:t>
      </w:r>
      <w:r w:rsidRPr="006B1F04">
        <w:rPr>
          <w:rFonts w:ascii="Arial" w:hAnsi="Arial" w:cs="Arial"/>
          <w:sz w:val="22"/>
          <w:szCs w:val="22"/>
        </w:rPr>
        <w:t>in zaključek vseh del</w:t>
      </w:r>
      <w:r w:rsidR="004D12BB" w:rsidRPr="006B1F04">
        <w:rPr>
          <w:rFonts w:ascii="Arial" w:hAnsi="Arial" w:cs="Arial"/>
          <w:sz w:val="22"/>
          <w:szCs w:val="22"/>
        </w:rPr>
        <w:t xml:space="preserve">. Rok za zaključek vseh del po tej pogodbi </w:t>
      </w:r>
      <w:r w:rsidRPr="006B1F04">
        <w:rPr>
          <w:rFonts w:ascii="Arial" w:hAnsi="Arial" w:cs="Arial"/>
          <w:sz w:val="22"/>
          <w:szCs w:val="22"/>
        </w:rPr>
        <w:t xml:space="preserve">je fiksen in nespremenljiv. Terminski </w:t>
      </w:r>
      <w:proofErr w:type="gramStart"/>
      <w:r w:rsidRPr="006B1F04">
        <w:rPr>
          <w:rFonts w:ascii="Arial" w:hAnsi="Arial" w:cs="Arial"/>
          <w:sz w:val="22"/>
          <w:szCs w:val="22"/>
        </w:rPr>
        <w:t>plan</w:t>
      </w:r>
      <w:proofErr w:type="gramEnd"/>
      <w:r w:rsidRPr="006B1F04">
        <w:rPr>
          <w:rFonts w:ascii="Arial" w:hAnsi="Arial" w:cs="Arial"/>
          <w:sz w:val="22"/>
          <w:szCs w:val="22"/>
        </w:rPr>
        <w:t xml:space="preserve"> potrdi naročnik. V terminskem </w:t>
      </w:r>
      <w:proofErr w:type="gramStart"/>
      <w:r w:rsidRPr="006B1F04">
        <w:rPr>
          <w:rFonts w:ascii="Arial" w:hAnsi="Arial" w:cs="Arial"/>
          <w:sz w:val="22"/>
          <w:szCs w:val="22"/>
        </w:rPr>
        <w:t>planu</w:t>
      </w:r>
      <w:proofErr w:type="gramEnd"/>
      <w:r w:rsidRPr="006B1F04">
        <w:rPr>
          <w:rFonts w:ascii="Arial" w:hAnsi="Arial" w:cs="Arial"/>
          <w:sz w:val="22"/>
          <w:szCs w:val="22"/>
        </w:rPr>
        <w:t xml:space="preserve"> mora izvajalec posebej opozoriti na kritične roke. Navedeni terminski </w:t>
      </w:r>
      <w:proofErr w:type="gramStart"/>
      <w:r w:rsidRPr="006B1F04">
        <w:rPr>
          <w:rFonts w:ascii="Arial" w:hAnsi="Arial" w:cs="Arial"/>
          <w:sz w:val="22"/>
          <w:szCs w:val="22"/>
        </w:rPr>
        <w:t>plan</w:t>
      </w:r>
      <w:proofErr w:type="gramEnd"/>
      <w:r w:rsidRPr="006B1F04">
        <w:rPr>
          <w:rFonts w:ascii="Arial" w:hAnsi="Arial" w:cs="Arial"/>
          <w:sz w:val="22"/>
          <w:szCs w:val="22"/>
        </w:rPr>
        <w:t xml:space="preserve"> bo po potrditvi s strani naročnika priloga k tej pogodbi. </w:t>
      </w:r>
    </w:p>
    <w:p w14:paraId="6C260C5B" w14:textId="77777777" w:rsidR="00F428F1" w:rsidRPr="006B1F04" w:rsidRDefault="00F428F1" w:rsidP="00F428F1">
      <w:pPr>
        <w:jc w:val="both"/>
        <w:rPr>
          <w:rFonts w:ascii="Arial" w:hAnsi="Arial" w:cs="Arial"/>
          <w:sz w:val="22"/>
          <w:szCs w:val="22"/>
        </w:rPr>
      </w:pPr>
    </w:p>
    <w:p w14:paraId="0AB4DFA5" w14:textId="37AFD561"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V skladno s </w:t>
      </w:r>
      <w:proofErr w:type="gramStart"/>
      <w:r w:rsidRPr="006B1F04">
        <w:rPr>
          <w:rFonts w:ascii="Arial" w:hAnsi="Arial" w:cs="Arial"/>
          <w:sz w:val="22"/>
          <w:szCs w:val="22"/>
        </w:rPr>
        <w:t>terminski</w:t>
      </w:r>
      <w:proofErr w:type="gramEnd"/>
      <w:r w:rsidRPr="006B1F04">
        <w:rPr>
          <w:rFonts w:ascii="Arial" w:hAnsi="Arial" w:cs="Arial"/>
          <w:sz w:val="22"/>
          <w:szCs w:val="22"/>
        </w:rPr>
        <w:t xml:space="preserve"> planom veljajo naslednji ključni časovni mejniki:</w:t>
      </w:r>
    </w:p>
    <w:p w14:paraId="6F99BE28" w14:textId="7820EF27" w:rsidR="00C5057F" w:rsidRPr="006B1F04" w:rsidRDefault="00C5057F" w:rsidP="00F428F1">
      <w:pPr>
        <w:jc w:val="both"/>
        <w:rPr>
          <w:rFonts w:ascii="Arial" w:hAnsi="Arial" w:cs="Arial"/>
          <w:sz w:val="22"/>
          <w:szCs w:val="22"/>
        </w:rPr>
      </w:pPr>
    </w:p>
    <w:bookmarkEnd w:id="94"/>
    <w:p w14:paraId="0E4E2EC6"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v roku dveh let od podpisa pogodbe morajo biti izvedena dela vsaj do stopnje 3. podaljšane gradbene faze,</w:t>
      </w:r>
    </w:p>
    <w:p w14:paraId="6865255D"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skupni uvoz mora biti zaključen do septembra 2028,</w:t>
      </w:r>
    </w:p>
    <w:p w14:paraId="0B574CE9" w14:textId="3440AF10"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 xml:space="preserve">do konca marca 2029 morajo biti zagotovljeni pogoji za začetek montaže opreme, ki je potrebna za uspešno izvedbo tehničnega pregleda, a/ najmanj v obeh velikih predavalnicah v pritličju in b/ v celotnem 1. nadstropju </w:t>
      </w:r>
      <w:proofErr w:type="gramStart"/>
      <w:r w:rsidRPr="006B1F04">
        <w:rPr>
          <w:rFonts w:ascii="Arial" w:hAnsi="Arial" w:cs="Arial"/>
        </w:rPr>
        <w:t xml:space="preserve">ali  </w:t>
      </w:r>
      <w:proofErr w:type="gramEnd"/>
      <w:r w:rsidRPr="006B1F04">
        <w:rPr>
          <w:rFonts w:ascii="Arial" w:hAnsi="Arial" w:cs="Arial"/>
        </w:rPr>
        <w:t>celotnem 2. nadstropju objekta). Vsi preostali prostori morajo biti pripravljeni za montažo opreme najkasneje do konca maja</w:t>
      </w:r>
      <w:r w:rsidR="009B34B5" w:rsidRPr="006B1F04">
        <w:rPr>
          <w:rFonts w:ascii="Arial" w:hAnsi="Arial" w:cs="Arial"/>
        </w:rPr>
        <w:t xml:space="preserve"> 2029</w:t>
      </w:r>
      <w:r w:rsidRPr="006B1F04">
        <w:rPr>
          <w:rFonts w:ascii="Arial" w:hAnsi="Arial" w:cs="Arial"/>
        </w:rPr>
        <w:t>,</w:t>
      </w:r>
    </w:p>
    <w:p w14:paraId="2F2E3E3E"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 xml:space="preserve">do konca marca 2029 mora biti v Infrastrukturnem </w:t>
      </w:r>
      <w:proofErr w:type="gramStart"/>
      <w:r w:rsidRPr="006B1F04">
        <w:rPr>
          <w:rFonts w:ascii="Arial" w:hAnsi="Arial" w:cs="Arial"/>
        </w:rPr>
        <w:t>centru</w:t>
      </w:r>
      <w:proofErr w:type="gramEnd"/>
      <w:r w:rsidRPr="006B1F04">
        <w:rPr>
          <w:rFonts w:ascii="Arial" w:hAnsi="Arial" w:cs="Arial"/>
        </w:rPr>
        <w:t xml:space="preserve"> in v glavni stavbi na voljo in v funkciji vsaj po eno tovorno dvigalo, ki je na voljo tudi drugim dobaviteljem opreme,</w:t>
      </w:r>
    </w:p>
    <w:p w14:paraId="1C16A1D3" w14:textId="5B083270" w:rsidR="00C83AB3" w:rsidRPr="006B1F04" w:rsidRDefault="00144A4D" w:rsidP="00945C8A">
      <w:pPr>
        <w:pStyle w:val="Odstavekseznama"/>
        <w:numPr>
          <w:ilvl w:val="0"/>
          <w:numId w:val="8"/>
        </w:numPr>
        <w:rPr>
          <w:rFonts w:ascii="Arial" w:hAnsi="Arial" w:cs="Arial"/>
        </w:rPr>
      </w:pPr>
      <w:r w:rsidRPr="006B1F04">
        <w:rPr>
          <w:rFonts w:ascii="Arial" w:hAnsi="Arial" w:cs="Arial"/>
        </w:rPr>
        <w:t xml:space="preserve">do konca marca 2029 morata biti predani in prevzeti obe </w:t>
      </w:r>
      <w:proofErr w:type="gramStart"/>
      <w:r w:rsidRPr="006B1F04">
        <w:rPr>
          <w:rFonts w:ascii="Arial" w:hAnsi="Arial" w:cs="Arial"/>
        </w:rPr>
        <w:t>trafo postaji</w:t>
      </w:r>
      <w:proofErr w:type="gramEnd"/>
      <w:r w:rsidRPr="006B1F04">
        <w:rPr>
          <w:rFonts w:ascii="Arial" w:hAnsi="Arial" w:cs="Arial"/>
        </w:rPr>
        <w:t>. Do navedenega roka mora biti uspešno opravljen tudi tehnični pregled,</w:t>
      </w:r>
      <w:r w:rsidRPr="006B1F04" w:rsidDel="00144A4D">
        <w:rPr>
          <w:rFonts w:ascii="Arial" w:hAnsi="Arial" w:cs="Arial"/>
        </w:rPr>
        <w:t xml:space="preserve"> </w:t>
      </w:r>
    </w:p>
    <w:p w14:paraId="2B4AD234" w14:textId="6483E28E"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oddaja dokumentacije, potrebne za tehnični pregled</w:t>
      </w:r>
      <w:r w:rsidR="009B34B5" w:rsidRPr="006B1F04">
        <w:rPr>
          <w:rFonts w:ascii="Arial" w:hAnsi="Arial" w:cs="Arial"/>
        </w:rPr>
        <w:t>,</w:t>
      </w:r>
      <w:r w:rsidRPr="006B1F04">
        <w:rPr>
          <w:rFonts w:ascii="Arial" w:hAnsi="Arial" w:cs="Arial"/>
        </w:rPr>
        <w:t xml:space="preserve"> do vključno </w:t>
      </w:r>
      <w:proofErr w:type="gramStart"/>
      <w:r w:rsidRPr="006B1F04">
        <w:rPr>
          <w:rFonts w:ascii="Arial" w:hAnsi="Arial" w:cs="Arial"/>
        </w:rPr>
        <w:t>31. 8. 2029</w:t>
      </w:r>
      <w:proofErr w:type="gramEnd"/>
      <w:r w:rsidRPr="006B1F04">
        <w:rPr>
          <w:rFonts w:ascii="Arial" w:hAnsi="Arial" w:cs="Arial"/>
        </w:rPr>
        <w:t>,</w:t>
      </w:r>
    </w:p>
    <w:p w14:paraId="706ED15B"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 xml:space="preserve">izvedba tehničnega pregleda najkasneje </w:t>
      </w:r>
      <w:proofErr w:type="gramStart"/>
      <w:r w:rsidRPr="006B1F04">
        <w:rPr>
          <w:rFonts w:ascii="Arial" w:hAnsi="Arial" w:cs="Arial"/>
        </w:rPr>
        <w:t>30. 9. 2029</w:t>
      </w:r>
      <w:proofErr w:type="gramEnd"/>
      <w:r w:rsidRPr="006B1F04">
        <w:rPr>
          <w:rFonts w:ascii="Arial" w:hAnsi="Arial" w:cs="Arial"/>
        </w:rPr>
        <w:t>,</w:t>
      </w:r>
    </w:p>
    <w:p w14:paraId="6662804D" w14:textId="2B66B8B3"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 xml:space="preserve">dodatna 2 </w:t>
      </w:r>
      <w:proofErr w:type="gramStart"/>
      <w:r w:rsidRPr="006B1F04">
        <w:rPr>
          <w:rFonts w:ascii="Arial" w:hAnsi="Arial" w:cs="Arial"/>
        </w:rPr>
        <w:t xml:space="preserve">meseca </w:t>
      </w:r>
      <w:r w:rsidR="009B34B5" w:rsidRPr="006B1F04">
        <w:t xml:space="preserve"> </w:t>
      </w:r>
      <w:proofErr w:type="gramEnd"/>
      <w:r w:rsidR="009B34B5" w:rsidRPr="006B1F04">
        <w:rPr>
          <w:rFonts w:ascii="Arial" w:hAnsi="Arial" w:cs="Arial"/>
        </w:rPr>
        <w:t xml:space="preserve">od tehničnega pregleda </w:t>
      </w:r>
      <w:r w:rsidRPr="006B1F04">
        <w:rPr>
          <w:rFonts w:ascii="Arial" w:hAnsi="Arial" w:cs="Arial"/>
        </w:rPr>
        <w:t>za odpravo pomanjkljivosti in prevzem objekta.</w:t>
      </w:r>
    </w:p>
    <w:p w14:paraId="0DD9514B" w14:textId="4E952E5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Za dokončanj</w:t>
      </w:r>
      <w:r w:rsidR="004D12BB" w:rsidRPr="006B1F04">
        <w:rPr>
          <w:rFonts w:ascii="Arial" w:hAnsi="Arial" w:cs="Arial"/>
          <w:sz w:val="22"/>
          <w:szCs w:val="22"/>
        </w:rPr>
        <w:t>e</w:t>
      </w:r>
      <w:r w:rsidRPr="006B1F04">
        <w:rPr>
          <w:rFonts w:ascii="Arial" w:hAnsi="Arial" w:cs="Arial"/>
          <w:sz w:val="22"/>
          <w:szCs w:val="22"/>
        </w:rPr>
        <w:t xml:space="preserve"> vseh del po pogodbi se šteje </w:t>
      </w:r>
      <w:r w:rsidR="004D12BB" w:rsidRPr="006B1F04">
        <w:rPr>
          <w:rFonts w:ascii="Arial" w:hAnsi="Arial" w:cs="Arial"/>
          <w:sz w:val="22"/>
          <w:szCs w:val="22"/>
        </w:rPr>
        <w:t xml:space="preserve">uspešno izveden </w:t>
      </w:r>
      <w:r w:rsidRPr="006B1F04">
        <w:rPr>
          <w:rFonts w:ascii="Arial" w:hAnsi="Arial" w:cs="Arial"/>
          <w:sz w:val="22"/>
          <w:szCs w:val="22"/>
        </w:rPr>
        <w:t xml:space="preserve">prevzem </w:t>
      </w:r>
      <w:r w:rsidR="004D12BB" w:rsidRPr="006B1F04">
        <w:rPr>
          <w:rFonts w:ascii="Arial" w:hAnsi="Arial" w:cs="Arial"/>
          <w:sz w:val="22"/>
          <w:szCs w:val="22"/>
        </w:rPr>
        <w:t xml:space="preserve">objekta oziroma vseh </w:t>
      </w:r>
      <w:proofErr w:type="gramStart"/>
      <w:r w:rsidRPr="006B1F04">
        <w:rPr>
          <w:rFonts w:ascii="Arial" w:hAnsi="Arial" w:cs="Arial"/>
          <w:sz w:val="22"/>
          <w:szCs w:val="22"/>
        </w:rPr>
        <w:t>izvršenih</w:t>
      </w:r>
      <w:proofErr w:type="gramEnd"/>
      <w:r w:rsidRPr="006B1F04">
        <w:rPr>
          <w:rFonts w:ascii="Arial" w:hAnsi="Arial" w:cs="Arial"/>
          <w:sz w:val="22"/>
          <w:szCs w:val="22"/>
        </w:rPr>
        <w:t xml:space="preserve"> del v skladu s 15. členom te pogodbe.</w:t>
      </w:r>
    </w:p>
    <w:p w14:paraId="65105434" w14:textId="77777777" w:rsidR="00F428F1" w:rsidRPr="006B1F04" w:rsidRDefault="00F428F1" w:rsidP="00F428F1">
      <w:pPr>
        <w:jc w:val="both"/>
        <w:rPr>
          <w:rFonts w:ascii="Arial" w:hAnsi="Arial" w:cs="Arial"/>
          <w:sz w:val="22"/>
          <w:szCs w:val="22"/>
        </w:rPr>
      </w:pPr>
    </w:p>
    <w:p w14:paraId="3E7B444E" w14:textId="14E3C45B"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Roki se lahko spremenijo v primeru višje sile (za čas trajanja višje sile), spremenjene roke pa mora potrditi naročnik, ali </w:t>
      </w:r>
      <w:r w:rsidR="004D12BB" w:rsidRPr="006B1F04">
        <w:rPr>
          <w:rFonts w:ascii="Arial" w:hAnsi="Arial" w:cs="Arial"/>
          <w:sz w:val="22"/>
          <w:szCs w:val="22"/>
        </w:rPr>
        <w:t xml:space="preserve">pa se ti spremenijo </w:t>
      </w:r>
      <w:r w:rsidRPr="006B1F04">
        <w:rPr>
          <w:rFonts w:ascii="Arial" w:hAnsi="Arial" w:cs="Arial"/>
          <w:sz w:val="22"/>
          <w:szCs w:val="22"/>
        </w:rPr>
        <w:t xml:space="preserve">na izrecno pisno zahtevo naročnika. </w:t>
      </w:r>
    </w:p>
    <w:p w14:paraId="19F83004" w14:textId="77777777" w:rsidR="00F428F1" w:rsidRPr="006B1F04" w:rsidRDefault="00F428F1" w:rsidP="00F428F1">
      <w:pPr>
        <w:numPr>
          <w:ilvl w:val="12"/>
          <w:numId w:val="0"/>
        </w:numPr>
        <w:jc w:val="both"/>
        <w:rPr>
          <w:rFonts w:ascii="Arial" w:hAnsi="Arial" w:cs="Arial"/>
          <w:sz w:val="22"/>
          <w:szCs w:val="22"/>
        </w:rPr>
      </w:pPr>
    </w:p>
    <w:p w14:paraId="6156CE76" w14:textId="7777777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Izvajalec mora nemudoma ob nastanku razlogov za podaljšanje pogodbenega roka o tem pisno obvestiti naročnika. V nasprotnem primeru izvajalec ni upravičen do podaljšanja pogodbenega roka. </w:t>
      </w:r>
      <w:proofErr w:type="gramStart"/>
      <w:r w:rsidRPr="006B1F04">
        <w:rPr>
          <w:rFonts w:ascii="Arial" w:hAnsi="Arial" w:cs="Arial"/>
          <w:sz w:val="22"/>
          <w:szCs w:val="22"/>
        </w:rPr>
        <w:t>Morebitne spremembe pogodbenega roka naročnik in izvajalec</w:t>
      </w:r>
      <w:proofErr w:type="gramEnd"/>
      <w:r w:rsidRPr="006B1F04">
        <w:rPr>
          <w:rFonts w:ascii="Arial" w:hAnsi="Arial" w:cs="Arial"/>
          <w:sz w:val="22"/>
          <w:szCs w:val="22"/>
        </w:rPr>
        <w:t xml:space="preserve"> dogovorita z dodatkom k pogodbi. </w:t>
      </w:r>
    </w:p>
    <w:p w14:paraId="5A3B69DF" w14:textId="77777777" w:rsidR="00F428F1" w:rsidRPr="006B1F04" w:rsidRDefault="00F428F1" w:rsidP="00F428F1">
      <w:pPr>
        <w:numPr>
          <w:ilvl w:val="12"/>
          <w:numId w:val="0"/>
        </w:numPr>
        <w:jc w:val="both"/>
        <w:rPr>
          <w:rFonts w:ascii="Arial" w:hAnsi="Arial" w:cs="Arial"/>
          <w:sz w:val="22"/>
          <w:szCs w:val="22"/>
        </w:rPr>
      </w:pPr>
    </w:p>
    <w:p w14:paraId="09F7E953" w14:textId="77777777" w:rsidR="00903218" w:rsidRPr="006B1F04" w:rsidRDefault="00903218" w:rsidP="00F428F1">
      <w:pPr>
        <w:numPr>
          <w:ilvl w:val="12"/>
          <w:numId w:val="0"/>
        </w:numPr>
        <w:jc w:val="both"/>
        <w:rPr>
          <w:rFonts w:ascii="Arial" w:hAnsi="Arial" w:cs="Arial"/>
          <w:sz w:val="22"/>
          <w:szCs w:val="22"/>
        </w:rPr>
      </w:pPr>
    </w:p>
    <w:p w14:paraId="34596428"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IV. CENA</w:t>
      </w:r>
    </w:p>
    <w:p w14:paraId="64642BB2" w14:textId="77777777" w:rsidR="00F428F1" w:rsidRPr="006B1F04" w:rsidRDefault="00F428F1" w:rsidP="00F428F1">
      <w:pPr>
        <w:widowControl w:val="0"/>
        <w:numPr>
          <w:ilvl w:val="0"/>
          <w:numId w:val="25"/>
        </w:numPr>
        <w:suppressAutoHyphens/>
        <w:autoSpaceDN w:val="0"/>
        <w:spacing w:after="200" w:line="276" w:lineRule="auto"/>
        <w:jc w:val="center"/>
        <w:textAlignment w:val="baseline"/>
        <w:rPr>
          <w:rFonts w:ascii="Arial" w:hAnsi="Arial"/>
          <w:sz w:val="22"/>
          <w:szCs w:val="22"/>
        </w:rPr>
      </w:pPr>
      <w:r w:rsidRPr="006B1F04">
        <w:rPr>
          <w:rFonts w:ascii="Arial" w:hAnsi="Arial"/>
          <w:sz w:val="22"/>
          <w:szCs w:val="22"/>
        </w:rPr>
        <w:t>člen</w:t>
      </w:r>
    </w:p>
    <w:p w14:paraId="71ED2B58" w14:textId="48AF4C8B"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Vrednost pogodbenih del </w:t>
      </w:r>
      <w:r w:rsidR="004D12BB" w:rsidRPr="006B1F04">
        <w:rPr>
          <w:rFonts w:ascii="Arial" w:hAnsi="Arial" w:cs="Arial"/>
          <w:bCs/>
          <w:sz w:val="22"/>
          <w:szCs w:val="22"/>
        </w:rPr>
        <w:t>znaša</w:t>
      </w:r>
      <w:r w:rsidRPr="006B1F04">
        <w:rPr>
          <w:rFonts w:ascii="Arial" w:hAnsi="Arial" w:cs="Arial"/>
          <w:bCs/>
          <w:sz w:val="22"/>
          <w:szCs w:val="22"/>
        </w:rPr>
        <w:t>:</w:t>
      </w:r>
    </w:p>
    <w:p w14:paraId="32A4CD73" w14:textId="77777777" w:rsidR="00F428F1" w:rsidRPr="006B1F04" w:rsidRDefault="00F428F1" w:rsidP="00F428F1">
      <w:pPr>
        <w:numPr>
          <w:ilvl w:val="12"/>
          <w:numId w:val="0"/>
        </w:numPr>
        <w:jc w:val="both"/>
        <w:rPr>
          <w:rFonts w:ascii="Arial" w:hAnsi="Arial" w:cs="Arial"/>
          <w:sz w:val="22"/>
          <w:szCs w:val="22"/>
        </w:rPr>
      </w:pPr>
    </w:p>
    <w:tbl>
      <w:tblPr>
        <w:tblW w:w="0" w:type="auto"/>
        <w:tblLayout w:type="fixed"/>
        <w:tblCellMar>
          <w:left w:w="70" w:type="dxa"/>
          <w:right w:w="70" w:type="dxa"/>
        </w:tblCellMar>
        <w:tblLook w:val="04A0" w:firstRow="1" w:lastRow="0" w:firstColumn="1" w:lastColumn="0" w:noHBand="0" w:noVBand="1"/>
      </w:tblPr>
      <w:tblGrid>
        <w:gridCol w:w="354"/>
        <w:gridCol w:w="850"/>
        <w:gridCol w:w="3686"/>
        <w:gridCol w:w="2907"/>
        <w:gridCol w:w="913"/>
      </w:tblGrid>
      <w:tr w:rsidR="006B1F04" w:rsidRPr="006B1F04" w14:paraId="751A161F" w14:textId="77777777" w:rsidTr="00FE48D4">
        <w:tc>
          <w:tcPr>
            <w:tcW w:w="354" w:type="dxa"/>
          </w:tcPr>
          <w:p w14:paraId="27BF22B6" w14:textId="77777777" w:rsidR="00C53AF5" w:rsidRPr="006B1F04" w:rsidRDefault="00C53AF5" w:rsidP="00FE48D4">
            <w:pPr>
              <w:jc w:val="both"/>
              <w:rPr>
                <w:rFonts w:ascii="Arial" w:hAnsi="Arial"/>
                <w:b/>
                <w:bCs/>
                <w:sz w:val="22"/>
                <w:szCs w:val="22"/>
              </w:rPr>
            </w:pPr>
          </w:p>
        </w:tc>
        <w:tc>
          <w:tcPr>
            <w:tcW w:w="850" w:type="dxa"/>
          </w:tcPr>
          <w:p w14:paraId="6AA356E3" w14:textId="77777777" w:rsidR="00C53AF5" w:rsidRPr="006B1F04" w:rsidRDefault="00C53AF5" w:rsidP="00FE48D4">
            <w:pPr>
              <w:jc w:val="both"/>
              <w:rPr>
                <w:rFonts w:ascii="Arial" w:hAnsi="Arial"/>
                <w:b/>
                <w:bCs/>
                <w:sz w:val="22"/>
                <w:szCs w:val="22"/>
              </w:rPr>
            </w:pPr>
            <w:r w:rsidRPr="006B1F04">
              <w:rPr>
                <w:rFonts w:ascii="Arial" w:hAnsi="Arial"/>
                <w:b/>
                <w:bCs/>
                <w:sz w:val="22"/>
                <w:szCs w:val="22"/>
              </w:rPr>
              <w:t>A.)</w:t>
            </w:r>
          </w:p>
        </w:tc>
        <w:tc>
          <w:tcPr>
            <w:tcW w:w="6593" w:type="dxa"/>
            <w:gridSpan w:val="2"/>
            <w:hideMark/>
          </w:tcPr>
          <w:p w14:paraId="17493A34" w14:textId="504FF08C" w:rsidR="00C53AF5" w:rsidRPr="006B1F04" w:rsidRDefault="00C53AF5" w:rsidP="00FE48D4">
            <w:pPr>
              <w:rPr>
                <w:rFonts w:ascii="Arial" w:hAnsi="Arial"/>
                <w:b/>
                <w:i/>
                <w:sz w:val="22"/>
                <w:szCs w:val="22"/>
              </w:rPr>
            </w:pPr>
            <w:r w:rsidRPr="006B1F04">
              <w:rPr>
                <w:rFonts w:ascii="Arial" w:hAnsi="Arial"/>
                <w:b/>
                <w:i/>
                <w:sz w:val="22"/>
                <w:szCs w:val="22"/>
              </w:rPr>
              <w:t xml:space="preserve">Vrednost pogodbenih del </w:t>
            </w:r>
            <w:r w:rsidR="00E133FA" w:rsidRPr="006B1F04">
              <w:rPr>
                <w:rFonts w:ascii="Arial" w:hAnsi="Arial"/>
                <w:b/>
                <w:i/>
                <w:sz w:val="22"/>
                <w:szCs w:val="22"/>
              </w:rPr>
              <w:t>OBJEKT</w:t>
            </w:r>
            <w:r w:rsidRPr="006B1F04">
              <w:rPr>
                <w:rFonts w:ascii="Arial" w:hAnsi="Arial"/>
                <w:b/>
                <w:i/>
                <w:sz w:val="22"/>
                <w:szCs w:val="22"/>
              </w:rPr>
              <w:t xml:space="preserve"> UL FFA </w:t>
            </w:r>
            <w:r w:rsidR="00EF3305" w:rsidRPr="006B1F04">
              <w:rPr>
                <w:rFonts w:ascii="Arial" w:hAnsi="Arial"/>
                <w:b/>
                <w:i/>
                <w:sz w:val="22"/>
                <w:szCs w:val="22"/>
              </w:rPr>
              <w:t xml:space="preserve">je </w:t>
            </w:r>
            <w:r w:rsidRPr="006B1F04">
              <w:rPr>
                <w:rFonts w:ascii="Arial" w:hAnsi="Arial"/>
                <w:b/>
                <w:i/>
                <w:sz w:val="22"/>
                <w:szCs w:val="22"/>
              </w:rPr>
              <w:t xml:space="preserve">dogovorjena po </w:t>
            </w:r>
            <w:r w:rsidR="002F5B33" w:rsidRPr="006B1F04">
              <w:rPr>
                <w:rFonts w:ascii="Arial" w:hAnsi="Arial"/>
                <w:b/>
                <w:i/>
                <w:sz w:val="22"/>
                <w:szCs w:val="22"/>
              </w:rPr>
              <w:t>cenovni klavzuli</w:t>
            </w:r>
            <w:r w:rsidRPr="006B1F04">
              <w:rPr>
                <w:rFonts w:ascii="Arial" w:hAnsi="Arial"/>
                <w:b/>
                <w:i/>
                <w:sz w:val="22"/>
                <w:szCs w:val="22"/>
              </w:rPr>
              <w:t xml:space="preserve"> »ključ v roke«</w:t>
            </w:r>
            <w:r w:rsidR="009E74CD" w:rsidRPr="006B1F04">
              <w:rPr>
                <w:rFonts w:ascii="Arial" w:hAnsi="Arial"/>
                <w:b/>
                <w:i/>
                <w:sz w:val="22"/>
                <w:szCs w:val="22"/>
              </w:rPr>
              <w:t xml:space="preserve"> </w:t>
            </w:r>
            <w:r w:rsidRPr="006B1F04">
              <w:rPr>
                <w:rFonts w:ascii="Arial" w:hAnsi="Arial"/>
                <w:b/>
                <w:i/>
                <w:sz w:val="22"/>
                <w:szCs w:val="22"/>
              </w:rPr>
              <w:t>znaša:</w:t>
            </w:r>
          </w:p>
          <w:p w14:paraId="1C12667E" w14:textId="77777777" w:rsidR="00C53AF5" w:rsidRPr="006B1F04" w:rsidRDefault="00C53AF5" w:rsidP="00FE48D4">
            <w:pPr>
              <w:rPr>
                <w:rFonts w:ascii="Arial" w:hAnsi="Arial"/>
                <w:b/>
                <w:i/>
                <w:sz w:val="22"/>
                <w:szCs w:val="22"/>
              </w:rPr>
            </w:pPr>
          </w:p>
          <w:p w14:paraId="08F2BA08" w14:textId="77777777" w:rsidR="00C53AF5" w:rsidRPr="006B1F04" w:rsidRDefault="00C53AF5" w:rsidP="00FE48D4">
            <w:pPr>
              <w:rPr>
                <w:rFonts w:ascii="Arial" w:hAnsi="Arial"/>
                <w:b/>
                <w:i/>
                <w:sz w:val="22"/>
                <w:szCs w:val="22"/>
              </w:rPr>
            </w:pPr>
            <w:r w:rsidRPr="006B1F04">
              <w:rPr>
                <w:rFonts w:ascii="Arial" w:hAnsi="Arial"/>
                <w:b/>
                <w:i/>
                <w:sz w:val="22"/>
                <w:szCs w:val="22"/>
              </w:rPr>
              <w:t xml:space="preserve">Vrednost po ponudbenem </w:t>
            </w:r>
          </w:p>
          <w:p w14:paraId="62D7789B" w14:textId="77777777" w:rsidR="00C53AF5" w:rsidRPr="006B1F04" w:rsidRDefault="00C53AF5" w:rsidP="00FE48D4">
            <w:pPr>
              <w:tabs>
                <w:tab w:val="right" w:pos="6453"/>
              </w:tabs>
              <w:rPr>
                <w:rFonts w:ascii="Arial" w:hAnsi="Arial"/>
                <w:b/>
                <w:i/>
                <w:sz w:val="22"/>
                <w:szCs w:val="22"/>
              </w:rPr>
            </w:pPr>
            <w:proofErr w:type="gramStart"/>
            <w:r w:rsidRPr="006B1F04">
              <w:rPr>
                <w:rFonts w:ascii="Arial" w:hAnsi="Arial"/>
                <w:b/>
                <w:i/>
                <w:sz w:val="22"/>
                <w:szCs w:val="22"/>
              </w:rPr>
              <w:t>predračunu</w:t>
            </w:r>
            <w:proofErr w:type="gramEnd"/>
            <w:r w:rsidRPr="006B1F04">
              <w:rPr>
                <w:rFonts w:ascii="Arial" w:hAnsi="Arial"/>
                <w:b/>
                <w:i/>
                <w:sz w:val="22"/>
                <w:szCs w:val="22"/>
              </w:rPr>
              <w:t xml:space="preserve"> za novogradnjo UL FFA</w:t>
            </w:r>
            <w:r w:rsidRPr="006B1F04">
              <w:rPr>
                <w:rFonts w:ascii="Arial" w:hAnsi="Arial"/>
                <w:b/>
                <w:i/>
                <w:sz w:val="22"/>
                <w:szCs w:val="22"/>
              </w:rPr>
              <w:tab/>
              <w:t>________</w:t>
            </w:r>
          </w:p>
        </w:tc>
        <w:tc>
          <w:tcPr>
            <w:tcW w:w="913" w:type="dxa"/>
            <w:tcBorders>
              <w:top w:val="nil"/>
              <w:left w:val="nil"/>
              <w:bottom w:val="single" w:sz="4" w:space="0" w:color="auto"/>
              <w:right w:val="nil"/>
            </w:tcBorders>
            <w:vAlign w:val="bottom"/>
          </w:tcPr>
          <w:p w14:paraId="7F3AB8E2" w14:textId="77777777" w:rsidR="00C53AF5" w:rsidRPr="006B1F04" w:rsidRDefault="00C53AF5" w:rsidP="00FE48D4">
            <w:pPr>
              <w:jc w:val="right"/>
              <w:rPr>
                <w:rFonts w:ascii="Arial" w:hAnsi="Arial"/>
                <w:sz w:val="22"/>
                <w:szCs w:val="22"/>
              </w:rPr>
            </w:pPr>
          </w:p>
          <w:p w14:paraId="0AD3A97F" w14:textId="77777777" w:rsidR="00C53AF5" w:rsidRPr="006B1F04" w:rsidRDefault="00C53AF5" w:rsidP="00FE48D4">
            <w:pPr>
              <w:jc w:val="right"/>
              <w:rPr>
                <w:rFonts w:ascii="Arial" w:hAnsi="Arial"/>
                <w:sz w:val="22"/>
                <w:szCs w:val="22"/>
              </w:rPr>
            </w:pPr>
            <w:r w:rsidRPr="006B1F04">
              <w:rPr>
                <w:rFonts w:ascii="Arial" w:hAnsi="Arial"/>
                <w:sz w:val="22"/>
                <w:szCs w:val="22"/>
              </w:rPr>
              <w:t>EUR</w:t>
            </w:r>
          </w:p>
        </w:tc>
      </w:tr>
      <w:tr w:rsidR="006B1F04" w:rsidRPr="006B1F04" w14:paraId="6B25ABC0" w14:textId="77777777" w:rsidTr="00FE48D4">
        <w:tc>
          <w:tcPr>
            <w:tcW w:w="354" w:type="dxa"/>
          </w:tcPr>
          <w:p w14:paraId="04CF8AD1" w14:textId="77777777" w:rsidR="00C53AF5" w:rsidRPr="006B1F04" w:rsidRDefault="00C53AF5" w:rsidP="00FE48D4">
            <w:pPr>
              <w:jc w:val="both"/>
              <w:rPr>
                <w:rFonts w:ascii="Arial" w:hAnsi="Arial"/>
                <w:b/>
                <w:sz w:val="22"/>
                <w:szCs w:val="22"/>
              </w:rPr>
            </w:pPr>
          </w:p>
        </w:tc>
        <w:tc>
          <w:tcPr>
            <w:tcW w:w="850" w:type="dxa"/>
          </w:tcPr>
          <w:p w14:paraId="290D289A" w14:textId="77777777" w:rsidR="00C53AF5" w:rsidRPr="006B1F04" w:rsidRDefault="00C53AF5" w:rsidP="00FE48D4">
            <w:pPr>
              <w:jc w:val="both"/>
              <w:rPr>
                <w:rFonts w:ascii="Arial" w:hAnsi="Arial"/>
                <w:sz w:val="22"/>
                <w:szCs w:val="22"/>
              </w:rPr>
            </w:pPr>
          </w:p>
        </w:tc>
        <w:tc>
          <w:tcPr>
            <w:tcW w:w="3686" w:type="dxa"/>
          </w:tcPr>
          <w:p w14:paraId="78DB6A04" w14:textId="77777777" w:rsidR="00C53AF5" w:rsidRPr="006B1F04" w:rsidRDefault="00C53AF5" w:rsidP="00FE48D4">
            <w:pPr>
              <w:rPr>
                <w:rFonts w:ascii="Arial" w:hAnsi="Arial"/>
                <w:b/>
                <w:i/>
                <w:sz w:val="22"/>
                <w:szCs w:val="22"/>
              </w:rPr>
            </w:pPr>
          </w:p>
          <w:p w14:paraId="147F2600" w14:textId="77777777" w:rsidR="00C53AF5" w:rsidRPr="006B1F04" w:rsidRDefault="00C53AF5" w:rsidP="00FE48D4">
            <w:pPr>
              <w:rPr>
                <w:rFonts w:ascii="Arial" w:hAnsi="Arial"/>
                <w:b/>
                <w:i/>
                <w:sz w:val="22"/>
                <w:szCs w:val="22"/>
              </w:rPr>
            </w:pPr>
            <w:r w:rsidRPr="006B1F04">
              <w:rPr>
                <w:rFonts w:ascii="Arial" w:hAnsi="Arial"/>
                <w:b/>
                <w:i/>
                <w:sz w:val="22"/>
                <w:szCs w:val="22"/>
              </w:rPr>
              <w:t>Popust</w:t>
            </w:r>
          </w:p>
        </w:tc>
        <w:tc>
          <w:tcPr>
            <w:tcW w:w="3820" w:type="dxa"/>
            <w:gridSpan w:val="2"/>
            <w:tcBorders>
              <w:top w:val="nil"/>
              <w:left w:val="nil"/>
              <w:bottom w:val="single" w:sz="4" w:space="0" w:color="auto"/>
              <w:right w:val="nil"/>
            </w:tcBorders>
            <w:vAlign w:val="bottom"/>
          </w:tcPr>
          <w:p w14:paraId="6CE17BEE" w14:textId="77777777" w:rsidR="00C53AF5" w:rsidRPr="006B1F04" w:rsidRDefault="00C53AF5" w:rsidP="00FE48D4">
            <w:pPr>
              <w:jc w:val="right"/>
              <w:rPr>
                <w:rFonts w:ascii="Arial" w:hAnsi="Arial"/>
                <w:sz w:val="22"/>
                <w:szCs w:val="22"/>
              </w:rPr>
            </w:pPr>
          </w:p>
          <w:p w14:paraId="215C4091" w14:textId="77777777" w:rsidR="00C53AF5" w:rsidRPr="006B1F04" w:rsidRDefault="00C53AF5" w:rsidP="00FE48D4">
            <w:pPr>
              <w:tabs>
                <w:tab w:val="left" w:pos="3030"/>
              </w:tabs>
              <w:jc w:val="right"/>
              <w:rPr>
                <w:rFonts w:ascii="Arial" w:hAnsi="Arial"/>
                <w:sz w:val="22"/>
                <w:szCs w:val="22"/>
              </w:rPr>
            </w:pPr>
            <w:r w:rsidRPr="006B1F04">
              <w:rPr>
                <w:rFonts w:ascii="Arial" w:hAnsi="Arial"/>
                <w:sz w:val="22"/>
                <w:szCs w:val="22"/>
              </w:rPr>
              <w:tab/>
              <w:t>EUR</w:t>
            </w:r>
          </w:p>
        </w:tc>
      </w:tr>
      <w:tr w:rsidR="006B1F04" w:rsidRPr="006B1F04" w14:paraId="78ED63D9" w14:textId="77777777" w:rsidTr="00FE48D4">
        <w:tc>
          <w:tcPr>
            <w:tcW w:w="354" w:type="dxa"/>
          </w:tcPr>
          <w:p w14:paraId="1F3AE3FB" w14:textId="77777777" w:rsidR="00C53AF5" w:rsidRPr="006B1F04" w:rsidRDefault="00C53AF5" w:rsidP="00FE48D4">
            <w:pPr>
              <w:jc w:val="both"/>
              <w:rPr>
                <w:rFonts w:ascii="Arial" w:hAnsi="Arial"/>
                <w:b/>
                <w:sz w:val="22"/>
                <w:szCs w:val="22"/>
              </w:rPr>
            </w:pPr>
          </w:p>
        </w:tc>
        <w:tc>
          <w:tcPr>
            <w:tcW w:w="850" w:type="dxa"/>
          </w:tcPr>
          <w:p w14:paraId="3148D825" w14:textId="77777777" w:rsidR="00C53AF5" w:rsidRPr="006B1F04" w:rsidRDefault="00C53AF5" w:rsidP="00FE48D4">
            <w:pPr>
              <w:jc w:val="both"/>
              <w:rPr>
                <w:rFonts w:ascii="Arial" w:hAnsi="Arial"/>
                <w:sz w:val="22"/>
                <w:szCs w:val="22"/>
              </w:rPr>
            </w:pPr>
          </w:p>
        </w:tc>
        <w:tc>
          <w:tcPr>
            <w:tcW w:w="3686" w:type="dxa"/>
          </w:tcPr>
          <w:p w14:paraId="5298D39D" w14:textId="77777777" w:rsidR="00C53AF5" w:rsidRPr="006B1F04" w:rsidRDefault="00C53AF5" w:rsidP="00FE48D4">
            <w:pPr>
              <w:rPr>
                <w:rFonts w:ascii="Arial" w:hAnsi="Arial"/>
                <w:b/>
                <w:i/>
                <w:sz w:val="22"/>
                <w:szCs w:val="22"/>
              </w:rPr>
            </w:pPr>
          </w:p>
          <w:p w14:paraId="4BFB1583" w14:textId="77777777" w:rsidR="00C53AF5" w:rsidRPr="006B1F04" w:rsidRDefault="00C53AF5" w:rsidP="00FE48D4">
            <w:pPr>
              <w:rPr>
                <w:rFonts w:ascii="Arial" w:hAnsi="Arial"/>
                <w:b/>
                <w:i/>
                <w:sz w:val="22"/>
                <w:szCs w:val="22"/>
              </w:rPr>
            </w:pPr>
            <w:r w:rsidRPr="006B1F04">
              <w:rPr>
                <w:rFonts w:ascii="Arial" w:hAnsi="Arial"/>
                <w:b/>
                <w:i/>
                <w:sz w:val="22"/>
                <w:szCs w:val="22"/>
              </w:rPr>
              <w:t>Vrednost brez DDV</w:t>
            </w:r>
          </w:p>
        </w:tc>
        <w:tc>
          <w:tcPr>
            <w:tcW w:w="3820" w:type="dxa"/>
            <w:gridSpan w:val="2"/>
            <w:tcBorders>
              <w:top w:val="nil"/>
              <w:left w:val="nil"/>
              <w:bottom w:val="single" w:sz="4" w:space="0" w:color="auto"/>
              <w:right w:val="nil"/>
            </w:tcBorders>
            <w:vAlign w:val="bottom"/>
            <w:hideMark/>
          </w:tcPr>
          <w:p w14:paraId="7A751682" w14:textId="77777777" w:rsidR="00C53AF5" w:rsidRPr="006B1F04" w:rsidRDefault="00C53AF5" w:rsidP="00FE48D4">
            <w:pPr>
              <w:jc w:val="right"/>
              <w:rPr>
                <w:rFonts w:ascii="Arial" w:hAnsi="Arial"/>
                <w:sz w:val="22"/>
                <w:szCs w:val="22"/>
              </w:rPr>
            </w:pPr>
            <w:r w:rsidRPr="006B1F04">
              <w:rPr>
                <w:rFonts w:ascii="Arial" w:hAnsi="Arial"/>
                <w:sz w:val="22"/>
                <w:szCs w:val="22"/>
              </w:rPr>
              <w:t>EUR</w:t>
            </w:r>
          </w:p>
        </w:tc>
      </w:tr>
      <w:tr w:rsidR="006B1F04" w:rsidRPr="006B1F04" w14:paraId="34BC8EA3" w14:textId="77777777" w:rsidTr="00FE48D4">
        <w:tc>
          <w:tcPr>
            <w:tcW w:w="354" w:type="dxa"/>
          </w:tcPr>
          <w:p w14:paraId="461C67F4" w14:textId="77777777" w:rsidR="00C53AF5" w:rsidRPr="006B1F04" w:rsidRDefault="00C53AF5" w:rsidP="00FE48D4">
            <w:pPr>
              <w:jc w:val="both"/>
              <w:rPr>
                <w:rFonts w:ascii="Arial" w:hAnsi="Arial"/>
                <w:b/>
                <w:sz w:val="22"/>
                <w:szCs w:val="22"/>
              </w:rPr>
            </w:pPr>
          </w:p>
        </w:tc>
        <w:tc>
          <w:tcPr>
            <w:tcW w:w="850" w:type="dxa"/>
          </w:tcPr>
          <w:p w14:paraId="4ACCD9AD" w14:textId="77777777" w:rsidR="00C53AF5" w:rsidRPr="006B1F04" w:rsidRDefault="00C53AF5" w:rsidP="00FE48D4">
            <w:pPr>
              <w:jc w:val="both"/>
              <w:rPr>
                <w:rFonts w:ascii="Arial" w:hAnsi="Arial"/>
                <w:sz w:val="22"/>
                <w:szCs w:val="22"/>
              </w:rPr>
            </w:pPr>
          </w:p>
        </w:tc>
        <w:tc>
          <w:tcPr>
            <w:tcW w:w="3686" w:type="dxa"/>
          </w:tcPr>
          <w:p w14:paraId="2FC79A1D" w14:textId="77777777" w:rsidR="00C53AF5" w:rsidRPr="006B1F04" w:rsidRDefault="00C53AF5" w:rsidP="00FE48D4">
            <w:pPr>
              <w:rPr>
                <w:rFonts w:ascii="Arial" w:hAnsi="Arial"/>
                <w:b/>
                <w:i/>
                <w:sz w:val="22"/>
                <w:szCs w:val="22"/>
              </w:rPr>
            </w:pPr>
          </w:p>
          <w:p w14:paraId="17702354" w14:textId="77777777" w:rsidR="00C53AF5" w:rsidRPr="006B1F04" w:rsidRDefault="00C53AF5" w:rsidP="00FE48D4">
            <w:pPr>
              <w:rPr>
                <w:rFonts w:ascii="Arial" w:hAnsi="Arial"/>
                <w:b/>
                <w:i/>
                <w:sz w:val="22"/>
                <w:szCs w:val="22"/>
              </w:rPr>
            </w:pPr>
            <w:proofErr w:type="gramStart"/>
            <w:r w:rsidRPr="006B1F04">
              <w:rPr>
                <w:rFonts w:ascii="Arial" w:hAnsi="Arial"/>
                <w:b/>
                <w:i/>
                <w:sz w:val="22"/>
                <w:szCs w:val="22"/>
              </w:rPr>
              <w:t xml:space="preserve">+  </w:t>
            </w:r>
            <w:proofErr w:type="gramEnd"/>
            <w:r w:rsidRPr="006B1F04">
              <w:rPr>
                <w:rFonts w:ascii="Arial" w:hAnsi="Arial"/>
                <w:b/>
                <w:i/>
                <w:sz w:val="22"/>
                <w:szCs w:val="22"/>
              </w:rPr>
              <w:t>DDV 22 %</w:t>
            </w:r>
          </w:p>
        </w:tc>
        <w:tc>
          <w:tcPr>
            <w:tcW w:w="3820" w:type="dxa"/>
            <w:gridSpan w:val="2"/>
            <w:tcBorders>
              <w:top w:val="single" w:sz="4" w:space="0" w:color="auto"/>
              <w:left w:val="nil"/>
              <w:bottom w:val="single" w:sz="4" w:space="0" w:color="auto"/>
              <w:right w:val="nil"/>
            </w:tcBorders>
            <w:vAlign w:val="bottom"/>
          </w:tcPr>
          <w:p w14:paraId="44080A5C" w14:textId="77777777" w:rsidR="00C53AF5" w:rsidRPr="006B1F04" w:rsidRDefault="00C53AF5" w:rsidP="00FE48D4">
            <w:pPr>
              <w:jc w:val="right"/>
              <w:rPr>
                <w:rFonts w:ascii="Arial" w:hAnsi="Arial"/>
                <w:sz w:val="22"/>
                <w:szCs w:val="22"/>
              </w:rPr>
            </w:pPr>
          </w:p>
          <w:p w14:paraId="038231C9" w14:textId="77777777" w:rsidR="00C53AF5" w:rsidRPr="006B1F04" w:rsidRDefault="00C53AF5" w:rsidP="00FE48D4">
            <w:pPr>
              <w:tabs>
                <w:tab w:val="left" w:pos="3030"/>
              </w:tabs>
              <w:jc w:val="right"/>
              <w:rPr>
                <w:rFonts w:ascii="Arial" w:hAnsi="Arial"/>
                <w:sz w:val="22"/>
                <w:szCs w:val="22"/>
              </w:rPr>
            </w:pPr>
            <w:r w:rsidRPr="006B1F04">
              <w:rPr>
                <w:rFonts w:ascii="Arial" w:hAnsi="Arial"/>
                <w:sz w:val="22"/>
                <w:szCs w:val="22"/>
              </w:rPr>
              <w:tab/>
              <w:t>EUR</w:t>
            </w:r>
          </w:p>
        </w:tc>
      </w:tr>
      <w:tr w:rsidR="00C53AF5" w:rsidRPr="006B1F04" w14:paraId="7793E8E4" w14:textId="77777777" w:rsidTr="00FE48D4">
        <w:tc>
          <w:tcPr>
            <w:tcW w:w="354" w:type="dxa"/>
          </w:tcPr>
          <w:p w14:paraId="40B8D9E8" w14:textId="77777777" w:rsidR="00C53AF5" w:rsidRPr="006B1F04" w:rsidRDefault="00C53AF5" w:rsidP="00FE48D4">
            <w:pPr>
              <w:jc w:val="both"/>
              <w:rPr>
                <w:rFonts w:ascii="Arial" w:hAnsi="Arial"/>
                <w:b/>
                <w:sz w:val="22"/>
                <w:szCs w:val="22"/>
              </w:rPr>
            </w:pPr>
          </w:p>
        </w:tc>
        <w:tc>
          <w:tcPr>
            <w:tcW w:w="850" w:type="dxa"/>
          </w:tcPr>
          <w:p w14:paraId="0E8C7931" w14:textId="77777777" w:rsidR="00C53AF5" w:rsidRPr="006B1F04" w:rsidRDefault="00C53AF5" w:rsidP="00FE48D4">
            <w:pPr>
              <w:jc w:val="both"/>
              <w:rPr>
                <w:rFonts w:ascii="Arial" w:hAnsi="Arial"/>
                <w:sz w:val="22"/>
                <w:szCs w:val="22"/>
              </w:rPr>
            </w:pPr>
          </w:p>
        </w:tc>
        <w:tc>
          <w:tcPr>
            <w:tcW w:w="3686" w:type="dxa"/>
            <w:tcBorders>
              <w:top w:val="single" w:sz="12" w:space="0" w:color="auto"/>
              <w:left w:val="nil"/>
              <w:bottom w:val="nil"/>
              <w:right w:val="nil"/>
            </w:tcBorders>
          </w:tcPr>
          <w:p w14:paraId="3E121375" w14:textId="77777777" w:rsidR="00C53AF5" w:rsidRPr="006B1F04" w:rsidRDefault="00C53AF5" w:rsidP="00FE48D4">
            <w:pPr>
              <w:rPr>
                <w:rFonts w:ascii="Arial" w:hAnsi="Arial"/>
                <w:b/>
                <w:sz w:val="22"/>
                <w:szCs w:val="22"/>
              </w:rPr>
            </w:pPr>
          </w:p>
          <w:p w14:paraId="5681545B" w14:textId="15F826EE" w:rsidR="00C53AF5" w:rsidRPr="006B1F04" w:rsidRDefault="00D81C58" w:rsidP="00FE48D4">
            <w:pPr>
              <w:rPr>
                <w:rFonts w:ascii="Arial" w:hAnsi="Arial"/>
                <w:b/>
                <w:sz w:val="22"/>
                <w:szCs w:val="22"/>
              </w:rPr>
            </w:pPr>
            <w:r w:rsidRPr="006B1F04">
              <w:rPr>
                <w:rFonts w:ascii="Arial" w:hAnsi="Arial"/>
                <w:b/>
                <w:sz w:val="22"/>
                <w:szCs w:val="22"/>
              </w:rPr>
              <w:t>POGODBENA</w:t>
            </w:r>
            <w:r w:rsidR="00C53AF5" w:rsidRPr="006B1F04">
              <w:rPr>
                <w:rFonts w:ascii="Arial" w:hAnsi="Arial"/>
                <w:b/>
                <w:sz w:val="22"/>
                <w:szCs w:val="22"/>
              </w:rPr>
              <w:t xml:space="preserve"> CENA </w:t>
            </w:r>
          </w:p>
        </w:tc>
        <w:tc>
          <w:tcPr>
            <w:tcW w:w="3820" w:type="dxa"/>
            <w:gridSpan w:val="2"/>
            <w:tcBorders>
              <w:top w:val="single" w:sz="12" w:space="0" w:color="auto"/>
              <w:left w:val="nil"/>
              <w:bottom w:val="double" w:sz="4" w:space="0" w:color="auto"/>
              <w:right w:val="nil"/>
            </w:tcBorders>
            <w:vAlign w:val="bottom"/>
            <w:hideMark/>
          </w:tcPr>
          <w:p w14:paraId="3A8E13A1" w14:textId="77777777" w:rsidR="00C53AF5" w:rsidRPr="006B1F04" w:rsidRDefault="00C53AF5" w:rsidP="00FE48D4">
            <w:pPr>
              <w:jc w:val="right"/>
              <w:rPr>
                <w:rFonts w:ascii="Arial" w:hAnsi="Arial"/>
                <w:sz w:val="22"/>
                <w:szCs w:val="22"/>
              </w:rPr>
            </w:pPr>
            <w:r w:rsidRPr="006B1F04">
              <w:rPr>
                <w:rFonts w:ascii="Arial" w:hAnsi="Arial"/>
                <w:b/>
                <w:sz w:val="22"/>
                <w:szCs w:val="22"/>
              </w:rPr>
              <w:t>EUR</w:t>
            </w:r>
          </w:p>
        </w:tc>
      </w:tr>
    </w:tbl>
    <w:p w14:paraId="005A7821" w14:textId="77777777" w:rsidR="00C53AF5" w:rsidRPr="006B1F04" w:rsidRDefault="00C53AF5" w:rsidP="00C53AF5">
      <w:pPr>
        <w:ind w:left="1260"/>
        <w:rPr>
          <w:rFonts w:ascii="Arial" w:hAnsi="Arial" w:cs="Arial"/>
          <w:sz w:val="22"/>
          <w:szCs w:val="22"/>
          <w:lang w:eastAsia="en-US"/>
        </w:rPr>
      </w:pPr>
    </w:p>
    <w:p w14:paraId="29BF42DC" w14:textId="77777777" w:rsidR="00C53AF5" w:rsidRPr="006B1F04" w:rsidRDefault="00C53AF5" w:rsidP="00C53AF5">
      <w:pPr>
        <w:rPr>
          <w:rFonts w:ascii="Arial" w:hAnsi="Arial"/>
          <w:sz w:val="22"/>
          <w:szCs w:val="22"/>
          <w:lang w:eastAsia="en-US"/>
        </w:rPr>
      </w:pPr>
      <w:r w:rsidRPr="006B1F04">
        <w:rPr>
          <w:rFonts w:ascii="Arial" w:hAnsi="Arial"/>
          <w:sz w:val="22"/>
          <w:szCs w:val="22"/>
          <w:lang w:eastAsia="en-US"/>
        </w:rPr>
        <w:t>(z besedo:___________________________________________________evrov in ___/100)</w:t>
      </w:r>
    </w:p>
    <w:p w14:paraId="14456EC5" w14:textId="77777777" w:rsidR="00C53AF5" w:rsidRPr="006B1F04" w:rsidRDefault="00C53AF5" w:rsidP="00C53AF5">
      <w:pPr>
        <w:numPr>
          <w:ilvl w:val="12"/>
          <w:numId w:val="0"/>
        </w:numPr>
        <w:jc w:val="both"/>
        <w:rPr>
          <w:rFonts w:ascii="Arial" w:hAnsi="Arial" w:cs="Arial"/>
          <w:bCs/>
          <w:sz w:val="22"/>
          <w:szCs w:val="22"/>
        </w:rPr>
      </w:pPr>
    </w:p>
    <w:p w14:paraId="4A0A6E53" w14:textId="07D08B8D" w:rsidR="00C53AF5" w:rsidRPr="006B1F04" w:rsidRDefault="00C53AF5" w:rsidP="00C53AF5">
      <w:pPr>
        <w:numPr>
          <w:ilvl w:val="12"/>
          <w:numId w:val="0"/>
        </w:numPr>
        <w:jc w:val="both"/>
        <w:rPr>
          <w:rFonts w:ascii="Arial" w:hAnsi="Arial" w:cs="Arial"/>
          <w:bCs/>
          <w:sz w:val="22"/>
          <w:szCs w:val="22"/>
        </w:rPr>
      </w:pPr>
      <w:r w:rsidRPr="006B1F04">
        <w:rPr>
          <w:rFonts w:ascii="Arial" w:hAnsi="Arial" w:cs="Arial"/>
          <w:bCs/>
          <w:sz w:val="22"/>
          <w:szCs w:val="22"/>
        </w:rPr>
        <w:lastRenderedPageBreak/>
        <w:t xml:space="preserve">Pogodbena cena </w:t>
      </w:r>
      <w:r w:rsidR="00EF3305" w:rsidRPr="006B1F04">
        <w:rPr>
          <w:rFonts w:ascii="Arial" w:hAnsi="Arial" w:cs="Arial"/>
          <w:bCs/>
          <w:sz w:val="22"/>
          <w:szCs w:val="22"/>
        </w:rPr>
        <w:t>za sklop A.) je</w:t>
      </w:r>
      <w:r w:rsidR="00EF3305" w:rsidRPr="006B1F04">
        <w:t xml:space="preserve"> </w:t>
      </w:r>
      <w:r w:rsidR="00EF3305" w:rsidRPr="006B1F04">
        <w:rPr>
          <w:rFonts w:ascii="Arial" w:hAnsi="Arial" w:cs="Arial"/>
          <w:bCs/>
          <w:sz w:val="22"/>
          <w:szCs w:val="22"/>
        </w:rPr>
        <w:t xml:space="preserve">formirana po </w:t>
      </w:r>
      <w:r w:rsidR="002F5B33" w:rsidRPr="006B1F04">
        <w:rPr>
          <w:rFonts w:ascii="Arial" w:hAnsi="Arial" w:cs="Arial"/>
          <w:bCs/>
          <w:sz w:val="22"/>
          <w:szCs w:val="22"/>
        </w:rPr>
        <w:t>cenovni klavzuli</w:t>
      </w:r>
      <w:r w:rsidR="00EC2614" w:rsidRPr="006B1F04">
        <w:rPr>
          <w:rFonts w:ascii="Arial" w:hAnsi="Arial" w:cs="Arial"/>
          <w:bCs/>
          <w:sz w:val="22"/>
          <w:szCs w:val="22"/>
        </w:rPr>
        <w:t xml:space="preserve"> </w:t>
      </w:r>
      <w:r w:rsidR="00EF3305" w:rsidRPr="006B1F04">
        <w:rPr>
          <w:rFonts w:ascii="Arial" w:hAnsi="Arial" w:cs="Arial"/>
          <w:bCs/>
          <w:sz w:val="22"/>
          <w:szCs w:val="22"/>
        </w:rPr>
        <w:t>»ključ v roke«</w:t>
      </w:r>
      <w:r w:rsidR="00040127" w:rsidRPr="006B1F04">
        <w:rPr>
          <w:rFonts w:ascii="Arial" w:hAnsi="Arial" w:cs="Arial"/>
          <w:bCs/>
          <w:sz w:val="22"/>
          <w:szCs w:val="22"/>
        </w:rPr>
        <w:t>, cena</w:t>
      </w:r>
      <w:r w:rsidR="00EF3305" w:rsidRPr="006B1F04">
        <w:rPr>
          <w:rFonts w:ascii="Arial" w:hAnsi="Arial" w:cs="Arial"/>
          <w:bCs/>
          <w:sz w:val="22"/>
          <w:szCs w:val="22"/>
        </w:rPr>
        <w:t xml:space="preserve"> je </w:t>
      </w:r>
      <w:r w:rsidRPr="006B1F04">
        <w:rPr>
          <w:rFonts w:ascii="Arial" w:hAnsi="Arial" w:cs="Arial"/>
          <w:bCs/>
          <w:sz w:val="22"/>
          <w:szCs w:val="22"/>
        </w:rPr>
        <w:t>fiksna in nespremenljiva do dokončanja vseh pogodbenih del v skladu s 3. členom te pogodbe, v njej so zajeti vsi stroški in morebitni popusti.</w:t>
      </w:r>
      <w:r w:rsidRPr="006B1F04">
        <w:t xml:space="preserve"> </w:t>
      </w:r>
      <w:r w:rsidRPr="006B1F04">
        <w:rPr>
          <w:rFonts w:ascii="Arial" w:hAnsi="Arial" w:cs="Arial"/>
          <w:bCs/>
          <w:sz w:val="22"/>
          <w:szCs w:val="22"/>
        </w:rPr>
        <w:tab/>
      </w:r>
    </w:p>
    <w:p w14:paraId="2974C698" w14:textId="77777777" w:rsidR="00C53AF5" w:rsidRPr="006B1F04" w:rsidRDefault="00C53AF5" w:rsidP="00C53AF5">
      <w:pPr>
        <w:rPr>
          <w:rFonts w:ascii="Arial" w:hAnsi="Arial"/>
          <w:sz w:val="22"/>
          <w:szCs w:val="22"/>
          <w:lang w:eastAsia="en-US"/>
        </w:rPr>
      </w:pPr>
    </w:p>
    <w:p w14:paraId="7FF380D1" w14:textId="77777777" w:rsidR="00C53AF5" w:rsidRPr="006B1F04" w:rsidRDefault="00C53AF5" w:rsidP="00C53AF5">
      <w:pPr>
        <w:rPr>
          <w:rFonts w:ascii="Arial" w:hAnsi="Arial"/>
          <w:sz w:val="22"/>
          <w:szCs w:val="22"/>
          <w:lang w:eastAsia="en-US"/>
        </w:rPr>
      </w:pPr>
    </w:p>
    <w:tbl>
      <w:tblPr>
        <w:tblW w:w="9356" w:type="dxa"/>
        <w:tblLayout w:type="fixed"/>
        <w:tblCellMar>
          <w:left w:w="70" w:type="dxa"/>
          <w:right w:w="70" w:type="dxa"/>
        </w:tblCellMar>
        <w:tblLook w:val="04A0" w:firstRow="1" w:lastRow="0" w:firstColumn="1" w:lastColumn="0" w:noHBand="0" w:noVBand="1"/>
      </w:tblPr>
      <w:tblGrid>
        <w:gridCol w:w="354"/>
        <w:gridCol w:w="850"/>
        <w:gridCol w:w="3686"/>
        <w:gridCol w:w="2907"/>
        <w:gridCol w:w="1559"/>
      </w:tblGrid>
      <w:tr w:rsidR="006B1F04" w:rsidRPr="006B1F04" w14:paraId="5F33B737" w14:textId="77777777" w:rsidTr="00FE48D4">
        <w:tc>
          <w:tcPr>
            <w:tcW w:w="354" w:type="dxa"/>
          </w:tcPr>
          <w:p w14:paraId="3BA1DCB2" w14:textId="77777777" w:rsidR="00C53AF5" w:rsidRPr="006B1F04" w:rsidRDefault="00C53AF5" w:rsidP="00FE48D4">
            <w:pPr>
              <w:jc w:val="both"/>
              <w:rPr>
                <w:rFonts w:ascii="Arial" w:hAnsi="Arial"/>
                <w:b/>
                <w:bCs/>
                <w:sz w:val="22"/>
                <w:szCs w:val="22"/>
              </w:rPr>
            </w:pPr>
            <w:bookmarkStart w:id="95" w:name="_Hlk197603147"/>
          </w:p>
        </w:tc>
        <w:tc>
          <w:tcPr>
            <w:tcW w:w="850" w:type="dxa"/>
          </w:tcPr>
          <w:p w14:paraId="4B9C5B6D" w14:textId="77777777" w:rsidR="00C53AF5" w:rsidRPr="006B1F04" w:rsidRDefault="00C53AF5" w:rsidP="00FE48D4">
            <w:pPr>
              <w:jc w:val="both"/>
              <w:rPr>
                <w:rFonts w:ascii="Arial" w:hAnsi="Arial"/>
                <w:b/>
                <w:bCs/>
                <w:sz w:val="22"/>
                <w:szCs w:val="22"/>
              </w:rPr>
            </w:pPr>
            <w:r w:rsidRPr="006B1F04">
              <w:rPr>
                <w:rFonts w:ascii="Arial" w:hAnsi="Arial"/>
                <w:b/>
                <w:bCs/>
                <w:sz w:val="22"/>
                <w:szCs w:val="22"/>
              </w:rPr>
              <w:t>B.)</w:t>
            </w:r>
          </w:p>
        </w:tc>
        <w:tc>
          <w:tcPr>
            <w:tcW w:w="6593" w:type="dxa"/>
            <w:gridSpan w:val="2"/>
            <w:hideMark/>
          </w:tcPr>
          <w:p w14:paraId="486C385E" w14:textId="4973F524" w:rsidR="00C53AF5" w:rsidRPr="006B1F04" w:rsidRDefault="00C53AF5" w:rsidP="00FE48D4">
            <w:pPr>
              <w:rPr>
                <w:rFonts w:ascii="Arial" w:hAnsi="Arial"/>
                <w:b/>
                <w:i/>
                <w:sz w:val="22"/>
                <w:szCs w:val="22"/>
              </w:rPr>
            </w:pPr>
            <w:r w:rsidRPr="006B1F04">
              <w:rPr>
                <w:rFonts w:ascii="Arial" w:hAnsi="Arial"/>
                <w:b/>
                <w:i/>
                <w:sz w:val="22"/>
                <w:szCs w:val="22"/>
              </w:rPr>
              <w:t xml:space="preserve">Vrednost pogodbenih del SKUPNI UVOZ </w:t>
            </w:r>
            <w:r w:rsidR="00EF3305" w:rsidRPr="006B1F04">
              <w:rPr>
                <w:rFonts w:ascii="Arial" w:hAnsi="Arial"/>
                <w:b/>
                <w:i/>
                <w:sz w:val="22"/>
                <w:szCs w:val="22"/>
              </w:rPr>
              <w:t xml:space="preserve">je </w:t>
            </w:r>
            <w:r w:rsidRPr="006B1F04">
              <w:rPr>
                <w:rFonts w:ascii="Arial" w:hAnsi="Arial"/>
                <w:b/>
                <w:i/>
                <w:sz w:val="22"/>
                <w:szCs w:val="22"/>
              </w:rPr>
              <w:t xml:space="preserve">dogovorjena po </w:t>
            </w:r>
            <w:r w:rsidR="002F5B33" w:rsidRPr="006B1F04">
              <w:rPr>
                <w:rFonts w:ascii="Arial" w:hAnsi="Arial"/>
                <w:b/>
                <w:i/>
                <w:sz w:val="22"/>
                <w:szCs w:val="22"/>
              </w:rPr>
              <w:t>cenovni klavzuli</w:t>
            </w:r>
            <w:r w:rsidRPr="006B1F04">
              <w:rPr>
                <w:rFonts w:ascii="Arial" w:hAnsi="Arial"/>
                <w:b/>
                <w:i/>
                <w:sz w:val="22"/>
                <w:szCs w:val="22"/>
              </w:rPr>
              <w:t xml:space="preserve"> »cena na enoto«, pri čemer predvidena pogodbena vrednost znaša:</w:t>
            </w:r>
          </w:p>
          <w:p w14:paraId="7ABB4AD5" w14:textId="77777777" w:rsidR="00C53AF5" w:rsidRPr="006B1F04" w:rsidRDefault="00C53AF5" w:rsidP="00FE48D4">
            <w:pPr>
              <w:rPr>
                <w:rFonts w:ascii="Arial" w:hAnsi="Arial"/>
                <w:b/>
                <w:i/>
                <w:sz w:val="22"/>
                <w:szCs w:val="22"/>
              </w:rPr>
            </w:pPr>
          </w:p>
          <w:p w14:paraId="7E32C1AA" w14:textId="77777777" w:rsidR="00C53AF5" w:rsidRPr="006B1F04" w:rsidRDefault="00C53AF5" w:rsidP="00FE48D4">
            <w:pPr>
              <w:rPr>
                <w:rFonts w:ascii="Arial" w:hAnsi="Arial"/>
                <w:b/>
                <w:i/>
                <w:sz w:val="22"/>
                <w:szCs w:val="22"/>
              </w:rPr>
            </w:pPr>
            <w:r w:rsidRPr="006B1F04">
              <w:rPr>
                <w:rFonts w:ascii="Arial" w:hAnsi="Arial"/>
                <w:b/>
                <w:i/>
                <w:sz w:val="22"/>
                <w:szCs w:val="22"/>
              </w:rPr>
              <w:t xml:space="preserve">Vrednost po ponudbenem </w:t>
            </w:r>
          </w:p>
          <w:p w14:paraId="7C3C935C" w14:textId="77777777" w:rsidR="00C53AF5" w:rsidRPr="006B1F04" w:rsidRDefault="00C53AF5" w:rsidP="00FE48D4">
            <w:pPr>
              <w:rPr>
                <w:rFonts w:ascii="Arial" w:hAnsi="Arial"/>
                <w:b/>
                <w:i/>
                <w:sz w:val="22"/>
                <w:szCs w:val="22"/>
              </w:rPr>
            </w:pPr>
            <w:r w:rsidRPr="006B1F04">
              <w:rPr>
                <w:rFonts w:ascii="Arial" w:hAnsi="Arial"/>
                <w:b/>
                <w:i/>
                <w:sz w:val="22"/>
                <w:szCs w:val="22"/>
              </w:rPr>
              <w:t>predračunu za skupni uvoz</w:t>
            </w:r>
          </w:p>
        </w:tc>
        <w:tc>
          <w:tcPr>
            <w:tcW w:w="1559" w:type="dxa"/>
            <w:tcBorders>
              <w:top w:val="nil"/>
              <w:left w:val="nil"/>
              <w:bottom w:val="single" w:sz="4" w:space="0" w:color="auto"/>
              <w:right w:val="nil"/>
            </w:tcBorders>
            <w:vAlign w:val="bottom"/>
          </w:tcPr>
          <w:p w14:paraId="3AEE3352" w14:textId="77777777" w:rsidR="00C53AF5" w:rsidRPr="006B1F04" w:rsidRDefault="00C53AF5" w:rsidP="00FE48D4">
            <w:pPr>
              <w:jc w:val="right"/>
              <w:rPr>
                <w:rFonts w:ascii="Arial" w:hAnsi="Arial"/>
                <w:sz w:val="22"/>
                <w:szCs w:val="22"/>
              </w:rPr>
            </w:pPr>
            <w:r w:rsidRPr="006B1F04">
              <w:rPr>
                <w:rFonts w:ascii="Arial" w:hAnsi="Arial"/>
                <w:sz w:val="22"/>
                <w:szCs w:val="22"/>
              </w:rPr>
              <w:t>EUR</w:t>
            </w:r>
          </w:p>
        </w:tc>
      </w:tr>
      <w:tr w:rsidR="006B1F04" w:rsidRPr="006B1F04" w14:paraId="769E56B1" w14:textId="77777777" w:rsidTr="00FE48D4">
        <w:tc>
          <w:tcPr>
            <w:tcW w:w="354" w:type="dxa"/>
          </w:tcPr>
          <w:p w14:paraId="5E089E6F" w14:textId="77777777" w:rsidR="00C53AF5" w:rsidRPr="006B1F04" w:rsidRDefault="00C53AF5" w:rsidP="00FE48D4">
            <w:pPr>
              <w:jc w:val="both"/>
              <w:rPr>
                <w:rFonts w:ascii="Arial" w:hAnsi="Arial"/>
                <w:b/>
                <w:sz w:val="22"/>
                <w:szCs w:val="22"/>
              </w:rPr>
            </w:pPr>
          </w:p>
        </w:tc>
        <w:tc>
          <w:tcPr>
            <w:tcW w:w="850" w:type="dxa"/>
          </w:tcPr>
          <w:p w14:paraId="0BB2DFEB" w14:textId="77777777" w:rsidR="00C53AF5" w:rsidRPr="006B1F04" w:rsidRDefault="00C53AF5" w:rsidP="00FE48D4">
            <w:pPr>
              <w:jc w:val="both"/>
              <w:rPr>
                <w:rFonts w:ascii="Arial" w:hAnsi="Arial"/>
                <w:sz w:val="22"/>
                <w:szCs w:val="22"/>
              </w:rPr>
            </w:pPr>
          </w:p>
        </w:tc>
        <w:tc>
          <w:tcPr>
            <w:tcW w:w="3686" w:type="dxa"/>
          </w:tcPr>
          <w:p w14:paraId="6844FACF" w14:textId="77777777" w:rsidR="00C53AF5" w:rsidRPr="006B1F04" w:rsidRDefault="00C53AF5" w:rsidP="00FE48D4">
            <w:pPr>
              <w:rPr>
                <w:rFonts w:ascii="Arial" w:hAnsi="Arial"/>
                <w:b/>
                <w:i/>
                <w:sz w:val="22"/>
                <w:szCs w:val="22"/>
              </w:rPr>
            </w:pPr>
          </w:p>
          <w:p w14:paraId="3956B922" w14:textId="77777777" w:rsidR="00C53AF5" w:rsidRPr="006B1F04" w:rsidRDefault="00C53AF5" w:rsidP="00FE48D4">
            <w:pPr>
              <w:rPr>
                <w:rFonts w:ascii="Arial" w:hAnsi="Arial"/>
                <w:b/>
                <w:i/>
                <w:sz w:val="22"/>
                <w:szCs w:val="22"/>
              </w:rPr>
            </w:pPr>
            <w:r w:rsidRPr="006B1F04">
              <w:rPr>
                <w:rFonts w:ascii="Arial" w:hAnsi="Arial"/>
                <w:b/>
                <w:i/>
                <w:sz w:val="22"/>
                <w:szCs w:val="22"/>
              </w:rPr>
              <w:t>Popust</w:t>
            </w:r>
          </w:p>
        </w:tc>
        <w:tc>
          <w:tcPr>
            <w:tcW w:w="4466" w:type="dxa"/>
            <w:gridSpan w:val="2"/>
            <w:tcBorders>
              <w:top w:val="nil"/>
              <w:left w:val="nil"/>
              <w:bottom w:val="single" w:sz="4" w:space="0" w:color="auto"/>
              <w:right w:val="nil"/>
            </w:tcBorders>
            <w:vAlign w:val="bottom"/>
          </w:tcPr>
          <w:p w14:paraId="4F091056" w14:textId="77777777" w:rsidR="00C53AF5" w:rsidRPr="006B1F04" w:rsidRDefault="00C53AF5" w:rsidP="00FE48D4">
            <w:pPr>
              <w:jc w:val="right"/>
              <w:rPr>
                <w:rFonts w:ascii="Arial" w:hAnsi="Arial"/>
                <w:sz w:val="22"/>
                <w:szCs w:val="22"/>
              </w:rPr>
            </w:pPr>
          </w:p>
          <w:p w14:paraId="29C49BEB" w14:textId="77777777" w:rsidR="00C53AF5" w:rsidRPr="006B1F04" w:rsidRDefault="00C53AF5" w:rsidP="00FE48D4">
            <w:pPr>
              <w:tabs>
                <w:tab w:val="left" w:pos="3030"/>
              </w:tabs>
              <w:jc w:val="right"/>
              <w:rPr>
                <w:rFonts w:ascii="Arial" w:hAnsi="Arial"/>
                <w:sz w:val="22"/>
                <w:szCs w:val="22"/>
              </w:rPr>
            </w:pPr>
            <w:r w:rsidRPr="006B1F04">
              <w:rPr>
                <w:rFonts w:ascii="Arial" w:hAnsi="Arial"/>
                <w:sz w:val="22"/>
                <w:szCs w:val="22"/>
              </w:rPr>
              <w:tab/>
              <w:t>EUR</w:t>
            </w:r>
          </w:p>
        </w:tc>
      </w:tr>
      <w:tr w:rsidR="006B1F04" w:rsidRPr="006B1F04" w14:paraId="6AD9D145" w14:textId="77777777" w:rsidTr="00FE48D4">
        <w:tc>
          <w:tcPr>
            <w:tcW w:w="354" w:type="dxa"/>
          </w:tcPr>
          <w:p w14:paraId="3370B9B7" w14:textId="77777777" w:rsidR="00C53AF5" w:rsidRPr="006B1F04" w:rsidRDefault="00C53AF5" w:rsidP="00FE48D4">
            <w:pPr>
              <w:jc w:val="both"/>
              <w:rPr>
                <w:rFonts w:ascii="Arial" w:hAnsi="Arial"/>
                <w:b/>
                <w:sz w:val="22"/>
                <w:szCs w:val="22"/>
              </w:rPr>
            </w:pPr>
          </w:p>
        </w:tc>
        <w:tc>
          <w:tcPr>
            <w:tcW w:w="850" w:type="dxa"/>
          </w:tcPr>
          <w:p w14:paraId="06916D3D" w14:textId="77777777" w:rsidR="00C53AF5" w:rsidRPr="006B1F04" w:rsidRDefault="00C53AF5" w:rsidP="00FE48D4">
            <w:pPr>
              <w:jc w:val="both"/>
              <w:rPr>
                <w:rFonts w:ascii="Arial" w:hAnsi="Arial"/>
                <w:sz w:val="22"/>
                <w:szCs w:val="22"/>
              </w:rPr>
            </w:pPr>
          </w:p>
        </w:tc>
        <w:tc>
          <w:tcPr>
            <w:tcW w:w="3686" w:type="dxa"/>
          </w:tcPr>
          <w:p w14:paraId="141862C7" w14:textId="77777777" w:rsidR="00C53AF5" w:rsidRPr="006B1F04" w:rsidRDefault="00C53AF5" w:rsidP="00FE48D4">
            <w:pPr>
              <w:rPr>
                <w:rFonts w:ascii="Arial" w:hAnsi="Arial"/>
                <w:b/>
                <w:i/>
                <w:sz w:val="22"/>
                <w:szCs w:val="22"/>
              </w:rPr>
            </w:pPr>
          </w:p>
          <w:p w14:paraId="069226D1" w14:textId="77777777" w:rsidR="00C53AF5" w:rsidRPr="006B1F04" w:rsidRDefault="00C53AF5" w:rsidP="00FE48D4">
            <w:pPr>
              <w:rPr>
                <w:rFonts w:ascii="Arial" w:hAnsi="Arial"/>
                <w:b/>
                <w:i/>
                <w:sz w:val="22"/>
                <w:szCs w:val="22"/>
              </w:rPr>
            </w:pPr>
            <w:r w:rsidRPr="006B1F04">
              <w:rPr>
                <w:rFonts w:ascii="Arial" w:hAnsi="Arial"/>
                <w:b/>
                <w:i/>
                <w:sz w:val="22"/>
                <w:szCs w:val="22"/>
              </w:rPr>
              <w:t>Vrednost brez DDV</w:t>
            </w:r>
          </w:p>
        </w:tc>
        <w:tc>
          <w:tcPr>
            <w:tcW w:w="4466" w:type="dxa"/>
            <w:gridSpan w:val="2"/>
            <w:tcBorders>
              <w:top w:val="nil"/>
              <w:left w:val="nil"/>
              <w:bottom w:val="single" w:sz="4" w:space="0" w:color="auto"/>
              <w:right w:val="nil"/>
            </w:tcBorders>
            <w:vAlign w:val="bottom"/>
            <w:hideMark/>
          </w:tcPr>
          <w:p w14:paraId="2FE7CE15" w14:textId="77777777" w:rsidR="00C53AF5" w:rsidRPr="006B1F04" w:rsidRDefault="00C53AF5" w:rsidP="00FE48D4">
            <w:pPr>
              <w:jc w:val="right"/>
              <w:rPr>
                <w:rFonts w:ascii="Arial" w:hAnsi="Arial"/>
                <w:sz w:val="22"/>
                <w:szCs w:val="22"/>
              </w:rPr>
            </w:pPr>
            <w:r w:rsidRPr="006B1F04">
              <w:rPr>
                <w:rFonts w:ascii="Arial" w:hAnsi="Arial"/>
                <w:sz w:val="22"/>
                <w:szCs w:val="22"/>
              </w:rPr>
              <w:t>EUR</w:t>
            </w:r>
          </w:p>
        </w:tc>
      </w:tr>
      <w:tr w:rsidR="006B1F04" w:rsidRPr="006B1F04" w14:paraId="5E53D442" w14:textId="77777777" w:rsidTr="00FE48D4">
        <w:tc>
          <w:tcPr>
            <w:tcW w:w="354" w:type="dxa"/>
          </w:tcPr>
          <w:p w14:paraId="413E3582" w14:textId="77777777" w:rsidR="00C53AF5" w:rsidRPr="006B1F04" w:rsidRDefault="00C53AF5" w:rsidP="00FE48D4">
            <w:pPr>
              <w:jc w:val="both"/>
              <w:rPr>
                <w:rFonts w:ascii="Arial" w:hAnsi="Arial"/>
                <w:b/>
                <w:sz w:val="22"/>
                <w:szCs w:val="22"/>
              </w:rPr>
            </w:pPr>
          </w:p>
        </w:tc>
        <w:tc>
          <w:tcPr>
            <w:tcW w:w="850" w:type="dxa"/>
          </w:tcPr>
          <w:p w14:paraId="0A97965E" w14:textId="77777777" w:rsidR="00C53AF5" w:rsidRPr="006B1F04" w:rsidRDefault="00C53AF5" w:rsidP="00FE48D4">
            <w:pPr>
              <w:jc w:val="both"/>
              <w:rPr>
                <w:rFonts w:ascii="Arial" w:hAnsi="Arial"/>
                <w:sz w:val="22"/>
                <w:szCs w:val="22"/>
              </w:rPr>
            </w:pPr>
          </w:p>
        </w:tc>
        <w:tc>
          <w:tcPr>
            <w:tcW w:w="3686" w:type="dxa"/>
          </w:tcPr>
          <w:p w14:paraId="74705B54" w14:textId="77777777" w:rsidR="00C53AF5" w:rsidRPr="006B1F04" w:rsidRDefault="00C53AF5" w:rsidP="00FE48D4">
            <w:pPr>
              <w:rPr>
                <w:rFonts w:ascii="Arial" w:hAnsi="Arial"/>
                <w:b/>
                <w:i/>
                <w:sz w:val="22"/>
                <w:szCs w:val="22"/>
              </w:rPr>
            </w:pPr>
          </w:p>
          <w:p w14:paraId="156C94C9" w14:textId="77777777" w:rsidR="00C53AF5" w:rsidRPr="006B1F04" w:rsidRDefault="00C53AF5" w:rsidP="00FE48D4">
            <w:pPr>
              <w:rPr>
                <w:rFonts w:ascii="Arial" w:hAnsi="Arial"/>
                <w:b/>
                <w:i/>
                <w:sz w:val="22"/>
                <w:szCs w:val="22"/>
              </w:rPr>
            </w:pPr>
            <w:proofErr w:type="gramStart"/>
            <w:r w:rsidRPr="006B1F04">
              <w:rPr>
                <w:rFonts w:ascii="Arial" w:hAnsi="Arial"/>
                <w:b/>
                <w:i/>
                <w:sz w:val="22"/>
                <w:szCs w:val="22"/>
              </w:rPr>
              <w:t xml:space="preserve">+  </w:t>
            </w:r>
            <w:proofErr w:type="gramEnd"/>
            <w:r w:rsidRPr="006B1F04">
              <w:rPr>
                <w:rFonts w:ascii="Arial" w:hAnsi="Arial"/>
                <w:b/>
                <w:i/>
                <w:sz w:val="22"/>
                <w:szCs w:val="22"/>
              </w:rPr>
              <w:t>DDV 22 %</w:t>
            </w:r>
          </w:p>
        </w:tc>
        <w:tc>
          <w:tcPr>
            <w:tcW w:w="4466" w:type="dxa"/>
            <w:gridSpan w:val="2"/>
            <w:tcBorders>
              <w:top w:val="single" w:sz="4" w:space="0" w:color="auto"/>
              <w:left w:val="nil"/>
              <w:bottom w:val="single" w:sz="4" w:space="0" w:color="auto"/>
              <w:right w:val="nil"/>
            </w:tcBorders>
            <w:vAlign w:val="bottom"/>
          </w:tcPr>
          <w:p w14:paraId="0194B2D3" w14:textId="77777777" w:rsidR="00C53AF5" w:rsidRPr="006B1F04" w:rsidRDefault="00C53AF5" w:rsidP="00FE48D4">
            <w:pPr>
              <w:jc w:val="right"/>
              <w:rPr>
                <w:rFonts w:ascii="Arial" w:hAnsi="Arial"/>
                <w:sz w:val="22"/>
                <w:szCs w:val="22"/>
              </w:rPr>
            </w:pPr>
          </w:p>
          <w:p w14:paraId="409CE6EC" w14:textId="77777777" w:rsidR="00C53AF5" w:rsidRPr="006B1F04" w:rsidRDefault="00C53AF5" w:rsidP="00FE48D4">
            <w:pPr>
              <w:tabs>
                <w:tab w:val="left" w:pos="3030"/>
              </w:tabs>
              <w:jc w:val="right"/>
              <w:rPr>
                <w:rFonts w:ascii="Arial" w:hAnsi="Arial"/>
                <w:sz w:val="22"/>
                <w:szCs w:val="22"/>
              </w:rPr>
            </w:pPr>
            <w:r w:rsidRPr="006B1F04">
              <w:rPr>
                <w:rFonts w:ascii="Arial" w:hAnsi="Arial"/>
                <w:sz w:val="22"/>
                <w:szCs w:val="22"/>
              </w:rPr>
              <w:tab/>
              <w:t>EUR</w:t>
            </w:r>
          </w:p>
        </w:tc>
      </w:tr>
      <w:tr w:rsidR="00C53AF5" w:rsidRPr="006B1F04" w14:paraId="2B2F4874" w14:textId="77777777" w:rsidTr="00FE48D4">
        <w:tc>
          <w:tcPr>
            <w:tcW w:w="354" w:type="dxa"/>
          </w:tcPr>
          <w:p w14:paraId="5102DC31" w14:textId="77777777" w:rsidR="00C53AF5" w:rsidRPr="006B1F04" w:rsidRDefault="00C53AF5" w:rsidP="00FE48D4">
            <w:pPr>
              <w:jc w:val="both"/>
              <w:rPr>
                <w:rFonts w:ascii="Arial" w:hAnsi="Arial"/>
                <w:b/>
                <w:sz w:val="22"/>
                <w:szCs w:val="22"/>
              </w:rPr>
            </w:pPr>
          </w:p>
        </w:tc>
        <w:tc>
          <w:tcPr>
            <w:tcW w:w="850" w:type="dxa"/>
          </w:tcPr>
          <w:p w14:paraId="75C61312" w14:textId="77777777" w:rsidR="00C53AF5" w:rsidRPr="006B1F04" w:rsidRDefault="00C53AF5" w:rsidP="00FE48D4">
            <w:pPr>
              <w:jc w:val="both"/>
              <w:rPr>
                <w:rFonts w:ascii="Arial" w:hAnsi="Arial"/>
                <w:sz w:val="22"/>
                <w:szCs w:val="22"/>
              </w:rPr>
            </w:pPr>
          </w:p>
        </w:tc>
        <w:tc>
          <w:tcPr>
            <w:tcW w:w="3686" w:type="dxa"/>
            <w:tcBorders>
              <w:top w:val="single" w:sz="12" w:space="0" w:color="auto"/>
              <w:left w:val="nil"/>
              <w:bottom w:val="nil"/>
              <w:right w:val="nil"/>
            </w:tcBorders>
          </w:tcPr>
          <w:p w14:paraId="4AD6A07C" w14:textId="77777777" w:rsidR="00C53AF5" w:rsidRPr="006B1F04" w:rsidRDefault="00C53AF5" w:rsidP="00FE48D4">
            <w:pPr>
              <w:rPr>
                <w:rFonts w:ascii="Arial" w:hAnsi="Arial"/>
                <w:b/>
                <w:sz w:val="22"/>
                <w:szCs w:val="22"/>
              </w:rPr>
            </w:pPr>
          </w:p>
          <w:p w14:paraId="26D79422" w14:textId="2DDDF201" w:rsidR="00C53AF5" w:rsidRPr="006B1F04" w:rsidRDefault="00C53AF5" w:rsidP="00FE48D4">
            <w:pPr>
              <w:rPr>
                <w:rFonts w:ascii="Arial" w:hAnsi="Arial"/>
                <w:b/>
                <w:sz w:val="22"/>
                <w:szCs w:val="22"/>
              </w:rPr>
            </w:pPr>
            <w:r w:rsidRPr="006B1F04">
              <w:rPr>
                <w:rFonts w:ascii="Arial" w:hAnsi="Arial"/>
                <w:b/>
                <w:sz w:val="22"/>
                <w:szCs w:val="22"/>
              </w:rPr>
              <w:t xml:space="preserve">PREDVIDENA </w:t>
            </w:r>
            <w:r w:rsidR="00D81C58" w:rsidRPr="006B1F04">
              <w:rPr>
                <w:rFonts w:ascii="Arial" w:hAnsi="Arial"/>
                <w:b/>
                <w:sz w:val="22"/>
                <w:szCs w:val="22"/>
              </w:rPr>
              <w:t>POGODBENA</w:t>
            </w:r>
            <w:r w:rsidRPr="006B1F04">
              <w:rPr>
                <w:rFonts w:ascii="Arial" w:hAnsi="Arial"/>
                <w:b/>
                <w:sz w:val="22"/>
                <w:szCs w:val="22"/>
              </w:rPr>
              <w:t xml:space="preserve"> CENA </w:t>
            </w:r>
          </w:p>
        </w:tc>
        <w:tc>
          <w:tcPr>
            <w:tcW w:w="4466" w:type="dxa"/>
            <w:gridSpan w:val="2"/>
            <w:tcBorders>
              <w:top w:val="single" w:sz="12" w:space="0" w:color="auto"/>
              <w:left w:val="nil"/>
              <w:bottom w:val="double" w:sz="4" w:space="0" w:color="auto"/>
              <w:right w:val="nil"/>
            </w:tcBorders>
            <w:vAlign w:val="bottom"/>
            <w:hideMark/>
          </w:tcPr>
          <w:p w14:paraId="375AA316" w14:textId="77777777" w:rsidR="00C53AF5" w:rsidRPr="006B1F04" w:rsidRDefault="00C53AF5" w:rsidP="00FE48D4">
            <w:pPr>
              <w:jc w:val="right"/>
              <w:rPr>
                <w:rFonts w:ascii="Arial" w:hAnsi="Arial"/>
                <w:sz w:val="22"/>
                <w:szCs w:val="22"/>
              </w:rPr>
            </w:pPr>
            <w:r w:rsidRPr="006B1F04">
              <w:rPr>
                <w:rFonts w:ascii="Arial" w:hAnsi="Arial"/>
                <w:b/>
                <w:sz w:val="22"/>
                <w:szCs w:val="22"/>
              </w:rPr>
              <w:t>EUR</w:t>
            </w:r>
          </w:p>
        </w:tc>
      </w:tr>
    </w:tbl>
    <w:p w14:paraId="4FFB4C3A" w14:textId="77777777" w:rsidR="00C53AF5" w:rsidRPr="006B1F04" w:rsidRDefault="00C53AF5" w:rsidP="00C53AF5">
      <w:pPr>
        <w:ind w:left="1260"/>
        <w:rPr>
          <w:rFonts w:ascii="Arial" w:hAnsi="Arial" w:cs="Arial"/>
          <w:sz w:val="22"/>
          <w:szCs w:val="22"/>
          <w:lang w:eastAsia="en-US"/>
        </w:rPr>
      </w:pPr>
    </w:p>
    <w:p w14:paraId="76A82ED9" w14:textId="77777777" w:rsidR="00C53AF5" w:rsidRPr="006B1F04" w:rsidRDefault="00C53AF5" w:rsidP="00C53AF5">
      <w:pPr>
        <w:rPr>
          <w:rFonts w:ascii="Arial" w:hAnsi="Arial"/>
          <w:sz w:val="22"/>
          <w:szCs w:val="22"/>
          <w:lang w:eastAsia="en-US"/>
        </w:rPr>
      </w:pPr>
      <w:r w:rsidRPr="006B1F04">
        <w:rPr>
          <w:rFonts w:ascii="Arial" w:hAnsi="Arial"/>
          <w:sz w:val="22"/>
          <w:szCs w:val="22"/>
          <w:lang w:eastAsia="en-US"/>
        </w:rPr>
        <w:t>(z besedo:___________________________________________________evrov in ___/100)</w:t>
      </w:r>
    </w:p>
    <w:bookmarkEnd w:id="95"/>
    <w:p w14:paraId="776A7FA1" w14:textId="77777777" w:rsidR="00F428F1" w:rsidRPr="006B1F04" w:rsidRDefault="00F428F1" w:rsidP="00F428F1">
      <w:pPr>
        <w:numPr>
          <w:ilvl w:val="12"/>
          <w:numId w:val="0"/>
        </w:numPr>
        <w:jc w:val="both"/>
        <w:rPr>
          <w:rFonts w:ascii="Arial" w:hAnsi="Arial" w:cs="Arial"/>
          <w:sz w:val="22"/>
          <w:szCs w:val="22"/>
        </w:rPr>
      </w:pPr>
    </w:p>
    <w:p w14:paraId="06E43144" w14:textId="13AE3EE7" w:rsidR="00C53AF5" w:rsidRPr="006B1F04" w:rsidRDefault="00C53AF5" w:rsidP="00C53AF5">
      <w:pPr>
        <w:numPr>
          <w:ilvl w:val="12"/>
          <w:numId w:val="0"/>
        </w:numPr>
        <w:jc w:val="both"/>
        <w:rPr>
          <w:rFonts w:ascii="Arial" w:hAnsi="Arial" w:cs="Arial"/>
          <w:bCs/>
          <w:sz w:val="22"/>
          <w:szCs w:val="22"/>
        </w:rPr>
      </w:pPr>
      <w:r w:rsidRPr="006B1F04">
        <w:rPr>
          <w:rFonts w:ascii="Arial" w:hAnsi="Arial" w:cs="Arial"/>
          <w:bCs/>
          <w:sz w:val="22"/>
          <w:szCs w:val="22"/>
        </w:rPr>
        <w:t xml:space="preserve">Pogodbena cena </w:t>
      </w:r>
      <w:r w:rsidR="00040127" w:rsidRPr="006B1F04">
        <w:rPr>
          <w:rFonts w:ascii="Arial" w:hAnsi="Arial" w:cs="Arial"/>
          <w:bCs/>
          <w:sz w:val="22"/>
          <w:szCs w:val="22"/>
        </w:rPr>
        <w:t xml:space="preserve">za sklop B.) je formirana po </w:t>
      </w:r>
      <w:r w:rsidR="002F5B33" w:rsidRPr="006B1F04">
        <w:rPr>
          <w:rFonts w:ascii="Arial" w:hAnsi="Arial" w:cs="Arial"/>
          <w:bCs/>
          <w:sz w:val="22"/>
          <w:szCs w:val="22"/>
        </w:rPr>
        <w:t>cenovni klavzuli</w:t>
      </w:r>
      <w:r w:rsidR="00040127" w:rsidRPr="006B1F04">
        <w:rPr>
          <w:rFonts w:ascii="Arial" w:hAnsi="Arial" w:cs="Arial"/>
          <w:bCs/>
          <w:sz w:val="22"/>
          <w:szCs w:val="22"/>
        </w:rPr>
        <w:t xml:space="preserve"> »cena </w:t>
      </w:r>
      <w:r w:rsidRPr="006B1F04">
        <w:rPr>
          <w:rFonts w:ascii="Arial" w:hAnsi="Arial" w:cs="Arial"/>
          <w:bCs/>
          <w:sz w:val="22"/>
          <w:szCs w:val="22"/>
        </w:rPr>
        <w:t>na enoto</w:t>
      </w:r>
      <w:r w:rsidR="00040127" w:rsidRPr="006B1F04">
        <w:rPr>
          <w:rFonts w:ascii="Arial" w:hAnsi="Arial" w:cs="Arial"/>
          <w:bCs/>
          <w:sz w:val="22"/>
          <w:szCs w:val="22"/>
        </w:rPr>
        <w:t>«, cena</w:t>
      </w:r>
      <w:r w:rsidRPr="006B1F04">
        <w:rPr>
          <w:rFonts w:ascii="Arial" w:hAnsi="Arial" w:cs="Arial"/>
          <w:bCs/>
          <w:sz w:val="22"/>
          <w:szCs w:val="22"/>
        </w:rPr>
        <w:t xml:space="preserve"> </w:t>
      </w:r>
      <w:r w:rsidR="00EC2614" w:rsidRPr="006B1F04">
        <w:rPr>
          <w:rFonts w:ascii="Arial" w:hAnsi="Arial" w:cs="Arial"/>
          <w:bCs/>
          <w:sz w:val="22"/>
          <w:szCs w:val="22"/>
        </w:rPr>
        <w:t xml:space="preserve">na enoto </w:t>
      </w:r>
      <w:r w:rsidRPr="006B1F04">
        <w:rPr>
          <w:rFonts w:ascii="Arial" w:hAnsi="Arial" w:cs="Arial"/>
          <w:bCs/>
          <w:sz w:val="22"/>
          <w:szCs w:val="22"/>
        </w:rPr>
        <w:t>je fiksna in nespremenljiva do dokončanja vseh pogodbenih del v skladu s 3. členom te pogodbe, v njej so zajeti vsi stroški in morebitni popusti.</w:t>
      </w:r>
      <w:r w:rsidRPr="006B1F04">
        <w:t xml:space="preserve"> </w:t>
      </w:r>
      <w:r w:rsidRPr="006B1F04">
        <w:rPr>
          <w:rFonts w:ascii="Arial" w:hAnsi="Arial" w:cs="Arial"/>
          <w:bCs/>
          <w:sz w:val="22"/>
          <w:szCs w:val="22"/>
        </w:rPr>
        <w:t xml:space="preserve">Skupni </w:t>
      </w:r>
      <w:r w:rsidR="00EC2614" w:rsidRPr="006B1F04">
        <w:rPr>
          <w:rFonts w:ascii="Arial" w:hAnsi="Arial" w:cs="Arial"/>
          <w:bCs/>
          <w:sz w:val="22"/>
          <w:szCs w:val="22"/>
        </w:rPr>
        <w:t xml:space="preserve">pogodbeni </w:t>
      </w:r>
      <w:r w:rsidRPr="006B1F04">
        <w:rPr>
          <w:rFonts w:ascii="Arial" w:hAnsi="Arial" w:cs="Arial"/>
          <w:bCs/>
          <w:sz w:val="22"/>
          <w:szCs w:val="22"/>
        </w:rPr>
        <w:t>popust, kot je naveden zgoraj, velja tudi za ceno na enoto kot popust na posamezno postavko.</w:t>
      </w:r>
    </w:p>
    <w:p w14:paraId="4B224A25" w14:textId="77777777" w:rsidR="00C53AF5" w:rsidRPr="006B1F04" w:rsidRDefault="00C53AF5" w:rsidP="00F428F1">
      <w:pPr>
        <w:numPr>
          <w:ilvl w:val="12"/>
          <w:numId w:val="0"/>
        </w:numPr>
        <w:jc w:val="both"/>
        <w:rPr>
          <w:rFonts w:ascii="Arial" w:hAnsi="Arial" w:cs="Arial"/>
          <w:sz w:val="22"/>
          <w:szCs w:val="22"/>
        </w:rPr>
      </w:pPr>
    </w:p>
    <w:p w14:paraId="259280B8" w14:textId="77777777" w:rsidR="00C53AF5" w:rsidRPr="006B1F04" w:rsidRDefault="00C53AF5" w:rsidP="00F428F1">
      <w:pPr>
        <w:numPr>
          <w:ilvl w:val="12"/>
          <w:numId w:val="0"/>
        </w:numPr>
        <w:jc w:val="both"/>
        <w:rPr>
          <w:rFonts w:ascii="Arial" w:hAnsi="Arial" w:cs="Arial"/>
          <w:b/>
          <w:bCs/>
          <w:sz w:val="22"/>
          <w:szCs w:val="22"/>
        </w:rPr>
      </w:pPr>
      <w:r w:rsidRPr="006B1F04">
        <w:rPr>
          <w:rFonts w:ascii="Arial" w:hAnsi="Arial" w:cs="Arial"/>
          <w:sz w:val="22"/>
          <w:szCs w:val="22"/>
        </w:rPr>
        <w:tab/>
      </w:r>
    </w:p>
    <w:tbl>
      <w:tblPr>
        <w:tblW w:w="9356" w:type="dxa"/>
        <w:tblLayout w:type="fixed"/>
        <w:tblCellMar>
          <w:left w:w="70" w:type="dxa"/>
          <w:right w:w="70" w:type="dxa"/>
        </w:tblCellMar>
        <w:tblLook w:val="04A0" w:firstRow="1" w:lastRow="0" w:firstColumn="1" w:lastColumn="0" w:noHBand="0" w:noVBand="1"/>
      </w:tblPr>
      <w:tblGrid>
        <w:gridCol w:w="354"/>
        <w:gridCol w:w="850"/>
        <w:gridCol w:w="3686"/>
        <w:gridCol w:w="2907"/>
        <w:gridCol w:w="1559"/>
      </w:tblGrid>
      <w:tr w:rsidR="006B1F04" w:rsidRPr="006B1F04" w14:paraId="1C8C6DC4" w14:textId="77777777" w:rsidTr="00FE48D4">
        <w:tc>
          <w:tcPr>
            <w:tcW w:w="354" w:type="dxa"/>
          </w:tcPr>
          <w:p w14:paraId="0060E99D" w14:textId="77777777" w:rsidR="00C53AF5" w:rsidRPr="006B1F04" w:rsidRDefault="00C53AF5" w:rsidP="00FE48D4">
            <w:pPr>
              <w:jc w:val="both"/>
              <w:rPr>
                <w:rFonts w:ascii="Arial" w:hAnsi="Arial"/>
                <w:b/>
                <w:bCs/>
                <w:sz w:val="22"/>
                <w:szCs w:val="22"/>
              </w:rPr>
            </w:pPr>
          </w:p>
        </w:tc>
        <w:tc>
          <w:tcPr>
            <w:tcW w:w="850" w:type="dxa"/>
          </w:tcPr>
          <w:p w14:paraId="20EEEC8D" w14:textId="28FB0AC9" w:rsidR="00C53AF5" w:rsidRPr="006B1F04" w:rsidRDefault="00C53AF5" w:rsidP="00FE48D4">
            <w:pPr>
              <w:jc w:val="both"/>
              <w:rPr>
                <w:rFonts w:ascii="Arial" w:hAnsi="Arial"/>
                <w:b/>
                <w:bCs/>
                <w:sz w:val="22"/>
                <w:szCs w:val="22"/>
              </w:rPr>
            </w:pPr>
            <w:r w:rsidRPr="006B1F04">
              <w:rPr>
                <w:rFonts w:ascii="Arial" w:hAnsi="Arial"/>
                <w:b/>
                <w:bCs/>
                <w:sz w:val="22"/>
                <w:szCs w:val="22"/>
              </w:rPr>
              <w:t>C.)</w:t>
            </w:r>
          </w:p>
        </w:tc>
        <w:tc>
          <w:tcPr>
            <w:tcW w:w="6593" w:type="dxa"/>
            <w:gridSpan w:val="2"/>
            <w:hideMark/>
          </w:tcPr>
          <w:p w14:paraId="08F59FC4" w14:textId="657C1F2D" w:rsidR="00C53AF5" w:rsidRPr="006B1F04" w:rsidRDefault="00C53AF5" w:rsidP="00FE48D4">
            <w:pPr>
              <w:rPr>
                <w:rFonts w:ascii="Arial" w:hAnsi="Arial"/>
                <w:b/>
                <w:i/>
                <w:sz w:val="22"/>
                <w:szCs w:val="22"/>
              </w:rPr>
            </w:pPr>
            <w:r w:rsidRPr="006B1F04">
              <w:rPr>
                <w:rFonts w:ascii="Arial" w:hAnsi="Arial"/>
                <w:b/>
                <w:i/>
                <w:sz w:val="22"/>
                <w:szCs w:val="22"/>
              </w:rPr>
              <w:t xml:space="preserve">Vrednost pogodbenih del </w:t>
            </w:r>
            <w:r w:rsidR="00E133FA" w:rsidRPr="006B1F04">
              <w:rPr>
                <w:rFonts w:ascii="Arial" w:hAnsi="Arial"/>
                <w:b/>
                <w:i/>
                <w:sz w:val="22"/>
                <w:szCs w:val="22"/>
              </w:rPr>
              <w:t>NOVOGRADNJA FFA</w:t>
            </w:r>
            <w:r w:rsidRPr="006B1F04">
              <w:rPr>
                <w:rFonts w:ascii="Arial" w:hAnsi="Arial"/>
                <w:b/>
                <w:i/>
                <w:sz w:val="22"/>
                <w:szCs w:val="22"/>
              </w:rPr>
              <w:t xml:space="preserve"> (A. + B.)</w:t>
            </w:r>
          </w:p>
          <w:p w14:paraId="51FEC917" w14:textId="77777777" w:rsidR="00C53AF5" w:rsidRPr="006B1F04" w:rsidRDefault="00C53AF5" w:rsidP="00FE48D4">
            <w:pPr>
              <w:rPr>
                <w:rFonts w:ascii="Arial" w:hAnsi="Arial"/>
                <w:b/>
                <w:i/>
                <w:sz w:val="22"/>
                <w:szCs w:val="22"/>
              </w:rPr>
            </w:pPr>
          </w:p>
          <w:p w14:paraId="36755B9C" w14:textId="557B2FAE" w:rsidR="00C53AF5" w:rsidRPr="006B1F04" w:rsidRDefault="00C53AF5" w:rsidP="00C53AF5">
            <w:pPr>
              <w:rPr>
                <w:rFonts w:ascii="Arial" w:hAnsi="Arial"/>
                <w:b/>
                <w:i/>
                <w:sz w:val="22"/>
                <w:szCs w:val="22"/>
              </w:rPr>
            </w:pPr>
            <w:proofErr w:type="gramStart"/>
            <w:r w:rsidRPr="006B1F04">
              <w:rPr>
                <w:rFonts w:ascii="Arial" w:hAnsi="Arial"/>
                <w:b/>
                <w:i/>
                <w:sz w:val="22"/>
                <w:szCs w:val="22"/>
              </w:rPr>
              <w:t xml:space="preserve">Vrednost  </w:t>
            </w:r>
            <w:proofErr w:type="gramEnd"/>
            <w:r w:rsidRPr="006B1F04">
              <w:rPr>
                <w:rFonts w:ascii="Arial" w:hAnsi="Arial"/>
                <w:b/>
                <w:i/>
                <w:sz w:val="22"/>
                <w:szCs w:val="22"/>
              </w:rPr>
              <w:t>del brez DDV</w:t>
            </w:r>
          </w:p>
          <w:p w14:paraId="4F484ADC" w14:textId="64E22E31" w:rsidR="00C53AF5" w:rsidRPr="006B1F04" w:rsidRDefault="00C53AF5" w:rsidP="00FE48D4">
            <w:pPr>
              <w:rPr>
                <w:rFonts w:ascii="Arial" w:hAnsi="Arial"/>
                <w:b/>
                <w:i/>
                <w:sz w:val="22"/>
                <w:szCs w:val="22"/>
              </w:rPr>
            </w:pPr>
          </w:p>
        </w:tc>
        <w:tc>
          <w:tcPr>
            <w:tcW w:w="1559" w:type="dxa"/>
            <w:tcBorders>
              <w:top w:val="nil"/>
              <w:left w:val="nil"/>
              <w:bottom w:val="single" w:sz="4" w:space="0" w:color="auto"/>
              <w:right w:val="nil"/>
            </w:tcBorders>
            <w:vAlign w:val="bottom"/>
          </w:tcPr>
          <w:p w14:paraId="236CB5F0" w14:textId="77777777" w:rsidR="00C53AF5" w:rsidRPr="006B1F04" w:rsidRDefault="00C53AF5" w:rsidP="00FE48D4">
            <w:pPr>
              <w:jc w:val="right"/>
              <w:rPr>
                <w:rFonts w:ascii="Arial" w:hAnsi="Arial"/>
                <w:sz w:val="22"/>
                <w:szCs w:val="22"/>
              </w:rPr>
            </w:pPr>
            <w:r w:rsidRPr="006B1F04">
              <w:rPr>
                <w:rFonts w:ascii="Arial" w:hAnsi="Arial"/>
                <w:sz w:val="22"/>
                <w:szCs w:val="22"/>
              </w:rPr>
              <w:t>EUR</w:t>
            </w:r>
          </w:p>
        </w:tc>
      </w:tr>
      <w:tr w:rsidR="006B1F04" w:rsidRPr="006B1F04" w14:paraId="1C8CC153" w14:textId="77777777" w:rsidTr="00FE48D4">
        <w:tc>
          <w:tcPr>
            <w:tcW w:w="354" w:type="dxa"/>
          </w:tcPr>
          <w:p w14:paraId="7E3FB154" w14:textId="77777777" w:rsidR="00C53AF5" w:rsidRPr="006B1F04" w:rsidRDefault="00C53AF5" w:rsidP="00FE48D4">
            <w:pPr>
              <w:jc w:val="both"/>
              <w:rPr>
                <w:rFonts w:ascii="Arial" w:hAnsi="Arial"/>
                <w:b/>
                <w:sz w:val="22"/>
                <w:szCs w:val="22"/>
              </w:rPr>
            </w:pPr>
          </w:p>
        </w:tc>
        <w:tc>
          <w:tcPr>
            <w:tcW w:w="850" w:type="dxa"/>
          </w:tcPr>
          <w:p w14:paraId="6C82CF1C" w14:textId="77777777" w:rsidR="00C53AF5" w:rsidRPr="006B1F04" w:rsidRDefault="00C53AF5" w:rsidP="00FE48D4">
            <w:pPr>
              <w:jc w:val="both"/>
              <w:rPr>
                <w:rFonts w:ascii="Arial" w:hAnsi="Arial"/>
                <w:sz w:val="22"/>
                <w:szCs w:val="22"/>
              </w:rPr>
            </w:pPr>
          </w:p>
        </w:tc>
        <w:tc>
          <w:tcPr>
            <w:tcW w:w="3686" w:type="dxa"/>
          </w:tcPr>
          <w:p w14:paraId="71505F14" w14:textId="77777777" w:rsidR="00C53AF5" w:rsidRPr="006B1F04" w:rsidRDefault="00C53AF5" w:rsidP="00FE48D4">
            <w:pPr>
              <w:rPr>
                <w:rFonts w:ascii="Arial" w:hAnsi="Arial"/>
                <w:b/>
                <w:i/>
                <w:sz w:val="22"/>
                <w:szCs w:val="22"/>
              </w:rPr>
            </w:pPr>
          </w:p>
          <w:p w14:paraId="335C707C" w14:textId="77777777" w:rsidR="00C53AF5" w:rsidRPr="006B1F04" w:rsidRDefault="00C53AF5" w:rsidP="00FE48D4">
            <w:pPr>
              <w:rPr>
                <w:rFonts w:ascii="Arial" w:hAnsi="Arial"/>
                <w:b/>
                <w:i/>
                <w:sz w:val="22"/>
                <w:szCs w:val="22"/>
              </w:rPr>
            </w:pPr>
            <w:proofErr w:type="gramStart"/>
            <w:r w:rsidRPr="006B1F04">
              <w:rPr>
                <w:rFonts w:ascii="Arial" w:hAnsi="Arial"/>
                <w:b/>
                <w:i/>
                <w:sz w:val="22"/>
                <w:szCs w:val="22"/>
              </w:rPr>
              <w:t xml:space="preserve">+  </w:t>
            </w:r>
            <w:proofErr w:type="gramEnd"/>
            <w:r w:rsidRPr="006B1F04">
              <w:rPr>
                <w:rFonts w:ascii="Arial" w:hAnsi="Arial"/>
                <w:b/>
                <w:i/>
                <w:sz w:val="22"/>
                <w:szCs w:val="22"/>
              </w:rPr>
              <w:t>DDV 22 %</w:t>
            </w:r>
          </w:p>
        </w:tc>
        <w:tc>
          <w:tcPr>
            <w:tcW w:w="4466" w:type="dxa"/>
            <w:gridSpan w:val="2"/>
            <w:tcBorders>
              <w:top w:val="single" w:sz="4" w:space="0" w:color="auto"/>
              <w:left w:val="nil"/>
              <w:bottom w:val="single" w:sz="4" w:space="0" w:color="auto"/>
              <w:right w:val="nil"/>
            </w:tcBorders>
            <w:vAlign w:val="bottom"/>
          </w:tcPr>
          <w:p w14:paraId="7C542660" w14:textId="77777777" w:rsidR="00C53AF5" w:rsidRPr="006B1F04" w:rsidRDefault="00C53AF5" w:rsidP="00FE48D4">
            <w:pPr>
              <w:jc w:val="right"/>
              <w:rPr>
                <w:rFonts w:ascii="Arial" w:hAnsi="Arial"/>
                <w:sz w:val="22"/>
                <w:szCs w:val="22"/>
              </w:rPr>
            </w:pPr>
          </w:p>
          <w:p w14:paraId="43512F34" w14:textId="77777777" w:rsidR="00C53AF5" w:rsidRPr="006B1F04" w:rsidRDefault="00C53AF5" w:rsidP="00FE48D4">
            <w:pPr>
              <w:tabs>
                <w:tab w:val="left" w:pos="3030"/>
              </w:tabs>
              <w:jc w:val="right"/>
              <w:rPr>
                <w:rFonts w:ascii="Arial" w:hAnsi="Arial"/>
                <w:sz w:val="22"/>
                <w:szCs w:val="22"/>
              </w:rPr>
            </w:pPr>
            <w:r w:rsidRPr="006B1F04">
              <w:rPr>
                <w:rFonts w:ascii="Arial" w:hAnsi="Arial"/>
                <w:sz w:val="22"/>
                <w:szCs w:val="22"/>
              </w:rPr>
              <w:tab/>
              <w:t>EUR</w:t>
            </w:r>
          </w:p>
        </w:tc>
      </w:tr>
      <w:tr w:rsidR="00C53AF5" w:rsidRPr="006B1F04" w14:paraId="50D27593" w14:textId="77777777" w:rsidTr="00FE48D4">
        <w:tc>
          <w:tcPr>
            <w:tcW w:w="354" w:type="dxa"/>
          </w:tcPr>
          <w:p w14:paraId="5EE1420D" w14:textId="77777777" w:rsidR="00C53AF5" w:rsidRPr="006B1F04" w:rsidRDefault="00C53AF5" w:rsidP="00FE48D4">
            <w:pPr>
              <w:jc w:val="both"/>
              <w:rPr>
                <w:rFonts w:ascii="Arial" w:hAnsi="Arial"/>
                <w:b/>
                <w:sz w:val="22"/>
                <w:szCs w:val="22"/>
              </w:rPr>
            </w:pPr>
          </w:p>
        </w:tc>
        <w:tc>
          <w:tcPr>
            <w:tcW w:w="850" w:type="dxa"/>
          </w:tcPr>
          <w:p w14:paraId="02AFCFB5" w14:textId="77777777" w:rsidR="00C53AF5" w:rsidRPr="006B1F04" w:rsidRDefault="00C53AF5" w:rsidP="00FE48D4">
            <w:pPr>
              <w:jc w:val="both"/>
              <w:rPr>
                <w:rFonts w:ascii="Arial" w:hAnsi="Arial"/>
                <w:sz w:val="22"/>
                <w:szCs w:val="22"/>
              </w:rPr>
            </w:pPr>
          </w:p>
        </w:tc>
        <w:tc>
          <w:tcPr>
            <w:tcW w:w="3686" w:type="dxa"/>
            <w:tcBorders>
              <w:top w:val="single" w:sz="12" w:space="0" w:color="auto"/>
              <w:left w:val="nil"/>
              <w:bottom w:val="nil"/>
              <w:right w:val="nil"/>
            </w:tcBorders>
          </w:tcPr>
          <w:p w14:paraId="2DC00435" w14:textId="77777777" w:rsidR="00C53AF5" w:rsidRPr="006B1F04" w:rsidRDefault="00C53AF5" w:rsidP="00FE48D4">
            <w:pPr>
              <w:rPr>
                <w:rFonts w:ascii="Arial" w:hAnsi="Arial"/>
                <w:b/>
                <w:sz w:val="22"/>
                <w:szCs w:val="22"/>
              </w:rPr>
            </w:pPr>
          </w:p>
          <w:p w14:paraId="3A6E3A9A" w14:textId="0C721A94" w:rsidR="00C53AF5" w:rsidRPr="006B1F04" w:rsidRDefault="00C53AF5" w:rsidP="00FE48D4">
            <w:pPr>
              <w:rPr>
                <w:rFonts w:ascii="Arial" w:hAnsi="Arial"/>
                <w:b/>
                <w:sz w:val="22"/>
                <w:szCs w:val="22"/>
              </w:rPr>
            </w:pPr>
            <w:r w:rsidRPr="006B1F04">
              <w:rPr>
                <w:rFonts w:ascii="Arial" w:hAnsi="Arial"/>
                <w:b/>
                <w:sz w:val="22"/>
                <w:szCs w:val="22"/>
              </w:rPr>
              <w:t xml:space="preserve">PREDVIDENA </w:t>
            </w:r>
            <w:r w:rsidR="00D81C58" w:rsidRPr="006B1F04">
              <w:rPr>
                <w:rFonts w:ascii="Arial" w:hAnsi="Arial"/>
                <w:b/>
                <w:sz w:val="22"/>
                <w:szCs w:val="22"/>
              </w:rPr>
              <w:t>POGODBENA</w:t>
            </w:r>
            <w:r w:rsidRPr="006B1F04">
              <w:rPr>
                <w:rFonts w:ascii="Arial" w:hAnsi="Arial"/>
                <w:b/>
                <w:sz w:val="22"/>
                <w:szCs w:val="22"/>
              </w:rPr>
              <w:t xml:space="preserve"> CENA </w:t>
            </w:r>
          </w:p>
        </w:tc>
        <w:tc>
          <w:tcPr>
            <w:tcW w:w="4466" w:type="dxa"/>
            <w:gridSpan w:val="2"/>
            <w:tcBorders>
              <w:top w:val="single" w:sz="12" w:space="0" w:color="auto"/>
              <w:left w:val="nil"/>
              <w:bottom w:val="double" w:sz="4" w:space="0" w:color="auto"/>
              <w:right w:val="nil"/>
            </w:tcBorders>
            <w:vAlign w:val="bottom"/>
            <w:hideMark/>
          </w:tcPr>
          <w:p w14:paraId="31CAEC28" w14:textId="77777777" w:rsidR="00C53AF5" w:rsidRPr="006B1F04" w:rsidRDefault="00C53AF5" w:rsidP="00FE48D4">
            <w:pPr>
              <w:jc w:val="right"/>
              <w:rPr>
                <w:rFonts w:ascii="Arial" w:hAnsi="Arial"/>
                <w:sz w:val="22"/>
                <w:szCs w:val="22"/>
              </w:rPr>
            </w:pPr>
            <w:r w:rsidRPr="006B1F04">
              <w:rPr>
                <w:rFonts w:ascii="Arial" w:hAnsi="Arial"/>
                <w:b/>
                <w:sz w:val="22"/>
                <w:szCs w:val="22"/>
              </w:rPr>
              <w:t>EUR</w:t>
            </w:r>
          </w:p>
        </w:tc>
      </w:tr>
    </w:tbl>
    <w:p w14:paraId="34F56756" w14:textId="77777777" w:rsidR="00C53AF5" w:rsidRPr="006B1F04" w:rsidRDefault="00C53AF5" w:rsidP="00C53AF5">
      <w:pPr>
        <w:ind w:left="1260"/>
        <w:rPr>
          <w:rFonts w:ascii="Arial" w:hAnsi="Arial" w:cs="Arial"/>
          <w:sz w:val="22"/>
          <w:szCs w:val="22"/>
          <w:lang w:eastAsia="en-US"/>
        </w:rPr>
      </w:pPr>
    </w:p>
    <w:p w14:paraId="458A2D67" w14:textId="77777777" w:rsidR="00C53AF5" w:rsidRPr="006B1F04" w:rsidRDefault="00C53AF5" w:rsidP="00C53AF5">
      <w:pPr>
        <w:rPr>
          <w:rFonts w:ascii="Arial" w:hAnsi="Arial"/>
          <w:sz w:val="22"/>
          <w:szCs w:val="22"/>
          <w:lang w:eastAsia="en-US"/>
        </w:rPr>
      </w:pPr>
      <w:r w:rsidRPr="006B1F04">
        <w:rPr>
          <w:rFonts w:ascii="Arial" w:hAnsi="Arial"/>
          <w:sz w:val="22"/>
          <w:szCs w:val="22"/>
          <w:lang w:eastAsia="en-US"/>
        </w:rPr>
        <w:t>(z besedo:___________________________________________________evrov in ___/100)</w:t>
      </w:r>
    </w:p>
    <w:p w14:paraId="5C4526B7" w14:textId="68DDF1CF" w:rsidR="00C53AF5" w:rsidRPr="006B1F04" w:rsidRDefault="00C53AF5" w:rsidP="00F428F1">
      <w:pPr>
        <w:numPr>
          <w:ilvl w:val="12"/>
          <w:numId w:val="0"/>
        </w:numPr>
        <w:jc w:val="both"/>
        <w:rPr>
          <w:rFonts w:ascii="Arial" w:hAnsi="Arial" w:cs="Arial"/>
          <w:b/>
          <w:bCs/>
          <w:sz w:val="22"/>
          <w:szCs w:val="22"/>
        </w:rPr>
      </w:pPr>
    </w:p>
    <w:p w14:paraId="7FEFB492" w14:textId="77777777" w:rsidR="00C53AF5" w:rsidRPr="006B1F04" w:rsidRDefault="00C53AF5" w:rsidP="00F428F1">
      <w:pPr>
        <w:numPr>
          <w:ilvl w:val="12"/>
          <w:numId w:val="0"/>
        </w:numPr>
        <w:jc w:val="both"/>
        <w:rPr>
          <w:rFonts w:ascii="Arial" w:hAnsi="Arial" w:cs="Arial"/>
          <w:b/>
          <w:bCs/>
          <w:sz w:val="22"/>
          <w:szCs w:val="22"/>
        </w:rPr>
      </w:pPr>
    </w:p>
    <w:p w14:paraId="18D084E6" w14:textId="77777777" w:rsidR="00F428F1" w:rsidRPr="006B1F04" w:rsidRDefault="00F428F1" w:rsidP="00F428F1">
      <w:pPr>
        <w:jc w:val="both"/>
        <w:rPr>
          <w:rFonts w:ascii="Arial" w:hAnsi="Arial" w:cs="Arial"/>
          <w:sz w:val="22"/>
          <w:szCs w:val="22"/>
        </w:rPr>
      </w:pPr>
      <w:r w:rsidRPr="006B1F04">
        <w:rPr>
          <w:rFonts w:ascii="Arial" w:hAnsi="Arial" w:cs="Arial"/>
          <w:sz w:val="22"/>
          <w:szCs w:val="22"/>
        </w:rPr>
        <w:t>Davek na dodano vrednost bo obračunal in plačal naročnik v skladu s 76.</w:t>
      </w:r>
      <w:proofErr w:type="gramStart"/>
      <w:r w:rsidRPr="006B1F04">
        <w:rPr>
          <w:rFonts w:ascii="Arial" w:hAnsi="Arial" w:cs="Arial"/>
          <w:sz w:val="22"/>
          <w:szCs w:val="22"/>
        </w:rPr>
        <w:t xml:space="preserve"> a</w:t>
      </w:r>
      <w:proofErr w:type="gramEnd"/>
      <w:r w:rsidRPr="006B1F04">
        <w:rPr>
          <w:rFonts w:ascii="Arial" w:hAnsi="Arial" w:cs="Arial"/>
          <w:sz w:val="22"/>
          <w:szCs w:val="22"/>
        </w:rPr>
        <w:t xml:space="preserve"> členom Zakona o davku na dodano vrednost.</w:t>
      </w:r>
    </w:p>
    <w:p w14:paraId="12872B9F" w14:textId="77777777" w:rsidR="00F428F1" w:rsidRPr="006B1F04" w:rsidRDefault="00F428F1" w:rsidP="00F428F1">
      <w:pPr>
        <w:rPr>
          <w:rFonts w:ascii="Arial" w:hAnsi="Arial" w:cs="Arial"/>
          <w:sz w:val="22"/>
          <w:szCs w:val="22"/>
        </w:rPr>
      </w:pPr>
    </w:p>
    <w:p w14:paraId="66A131D9" w14:textId="77777777" w:rsidR="00F428F1" w:rsidRPr="006B1F04" w:rsidRDefault="00F428F1" w:rsidP="00F428F1">
      <w:pPr>
        <w:widowControl w:val="0"/>
        <w:numPr>
          <w:ilvl w:val="0"/>
          <w:numId w:val="25"/>
        </w:numPr>
        <w:suppressAutoHyphens/>
        <w:autoSpaceDN w:val="0"/>
        <w:spacing w:after="200" w:line="276" w:lineRule="auto"/>
        <w:jc w:val="center"/>
        <w:textAlignment w:val="baseline"/>
        <w:rPr>
          <w:rFonts w:ascii="Arial" w:hAnsi="Arial"/>
          <w:sz w:val="22"/>
          <w:szCs w:val="22"/>
        </w:rPr>
      </w:pPr>
      <w:r w:rsidRPr="006B1F04">
        <w:rPr>
          <w:rFonts w:ascii="Arial" w:hAnsi="Arial"/>
          <w:sz w:val="22"/>
          <w:szCs w:val="22"/>
        </w:rPr>
        <w:t>člen</w:t>
      </w:r>
    </w:p>
    <w:p w14:paraId="2F69E2E0" w14:textId="558F81A7" w:rsidR="004D12BB" w:rsidRPr="006B1F04" w:rsidRDefault="00F428F1" w:rsidP="00F428F1">
      <w:pPr>
        <w:numPr>
          <w:ilvl w:val="12"/>
          <w:numId w:val="0"/>
        </w:numPr>
        <w:tabs>
          <w:tab w:val="left" w:pos="708"/>
          <w:tab w:val="center" w:pos="4536"/>
          <w:tab w:val="right" w:pos="9072"/>
        </w:tabs>
        <w:jc w:val="both"/>
        <w:rPr>
          <w:rFonts w:ascii="Arial" w:hAnsi="Arial" w:cs="Arial"/>
          <w:sz w:val="22"/>
          <w:szCs w:val="22"/>
        </w:rPr>
      </w:pPr>
      <w:r w:rsidRPr="006B1F04">
        <w:rPr>
          <w:rFonts w:ascii="Arial" w:hAnsi="Arial" w:cs="Arial"/>
          <w:sz w:val="22"/>
          <w:szCs w:val="22"/>
        </w:rPr>
        <w:t xml:space="preserve">V navedeni pogodbeni ceni so zajeti vsi stroški za izvedbo dogovorjenih del, predvidenih </w:t>
      </w:r>
      <w:r w:rsidR="00816883" w:rsidRPr="006B1F04">
        <w:rPr>
          <w:rFonts w:ascii="Arial" w:hAnsi="Arial" w:cs="Arial"/>
          <w:sz w:val="22"/>
          <w:szCs w:val="22"/>
        </w:rPr>
        <w:t>z razpisno in drugo predano</w:t>
      </w:r>
      <w:r w:rsidRPr="006B1F04">
        <w:rPr>
          <w:rFonts w:ascii="Arial" w:hAnsi="Arial" w:cs="Arial"/>
          <w:sz w:val="22"/>
          <w:szCs w:val="22"/>
        </w:rPr>
        <w:t xml:space="preserve"> dokumentacijo</w:t>
      </w:r>
      <w:proofErr w:type="gramStart"/>
      <w:r w:rsidR="009E74CD" w:rsidRPr="006B1F04">
        <w:rPr>
          <w:rFonts w:ascii="Arial" w:hAnsi="Arial" w:cs="Arial"/>
          <w:sz w:val="22"/>
          <w:szCs w:val="22"/>
        </w:rPr>
        <w:t xml:space="preserve"> navedeno</w:t>
      </w:r>
      <w:proofErr w:type="gramEnd"/>
      <w:r w:rsidR="009E74CD" w:rsidRPr="006B1F04">
        <w:rPr>
          <w:rFonts w:ascii="Arial" w:hAnsi="Arial" w:cs="Arial"/>
          <w:sz w:val="22"/>
          <w:szCs w:val="22"/>
        </w:rPr>
        <w:t xml:space="preserve"> v 2. členu te pogodbe</w:t>
      </w:r>
      <w:r w:rsidRPr="006B1F04">
        <w:rPr>
          <w:rFonts w:ascii="Arial" w:hAnsi="Arial" w:cs="Arial"/>
          <w:sz w:val="22"/>
          <w:szCs w:val="22"/>
        </w:rPr>
        <w:t xml:space="preserve">, pa tudi </w:t>
      </w:r>
      <w:r w:rsidR="004D12BB" w:rsidRPr="006B1F04">
        <w:rPr>
          <w:rFonts w:ascii="Arial" w:hAnsi="Arial" w:cs="Arial"/>
          <w:sz w:val="22"/>
          <w:szCs w:val="22"/>
        </w:rPr>
        <w:t xml:space="preserve">vsa druga </w:t>
      </w:r>
      <w:r w:rsidRPr="006B1F04">
        <w:rPr>
          <w:rFonts w:ascii="Arial" w:hAnsi="Arial" w:cs="Arial"/>
          <w:sz w:val="22"/>
          <w:szCs w:val="22"/>
        </w:rPr>
        <w:t xml:space="preserve">dela, ki </w:t>
      </w:r>
      <w:r w:rsidR="004D12BB" w:rsidRPr="006B1F04">
        <w:rPr>
          <w:rFonts w:ascii="Arial" w:hAnsi="Arial" w:cs="Arial"/>
          <w:sz w:val="22"/>
          <w:szCs w:val="22"/>
        </w:rPr>
        <w:t xml:space="preserve">so potrebna za zgraditev in uporabo objekta, ki je predmet pogodbe. </w:t>
      </w:r>
    </w:p>
    <w:p w14:paraId="60BBB8D2" w14:textId="77777777" w:rsidR="00F428F1" w:rsidRPr="006B1F04" w:rsidRDefault="00F428F1" w:rsidP="00F428F1">
      <w:pPr>
        <w:numPr>
          <w:ilvl w:val="12"/>
          <w:numId w:val="0"/>
        </w:numPr>
        <w:tabs>
          <w:tab w:val="left" w:pos="708"/>
          <w:tab w:val="center" w:pos="4536"/>
          <w:tab w:val="right" w:pos="9072"/>
        </w:tabs>
        <w:jc w:val="both"/>
        <w:rPr>
          <w:rFonts w:ascii="Arial" w:hAnsi="Arial" w:cs="Arial"/>
          <w:sz w:val="22"/>
          <w:szCs w:val="22"/>
        </w:rPr>
      </w:pPr>
    </w:p>
    <w:p w14:paraId="1CAE3239" w14:textId="77777777" w:rsidR="00F428F1" w:rsidRPr="006B1F04" w:rsidRDefault="00F428F1" w:rsidP="00F428F1">
      <w:pPr>
        <w:widowControl w:val="0"/>
        <w:numPr>
          <w:ilvl w:val="0"/>
          <w:numId w:val="25"/>
        </w:numPr>
        <w:suppressAutoHyphens/>
        <w:autoSpaceDN w:val="0"/>
        <w:spacing w:after="200" w:line="276" w:lineRule="auto"/>
        <w:jc w:val="center"/>
        <w:textAlignment w:val="baseline"/>
        <w:rPr>
          <w:rFonts w:ascii="Arial" w:hAnsi="Arial"/>
          <w:sz w:val="22"/>
          <w:szCs w:val="22"/>
        </w:rPr>
      </w:pPr>
      <w:r w:rsidRPr="006B1F04">
        <w:rPr>
          <w:rFonts w:ascii="Arial" w:hAnsi="Arial"/>
          <w:sz w:val="22"/>
          <w:szCs w:val="22"/>
        </w:rPr>
        <w:t>člen</w:t>
      </w:r>
    </w:p>
    <w:p w14:paraId="61C977B1" w14:textId="7777777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Izvajalec izrecno potrjuje, da so mu znani tako objekt in tehnične specifikacije, po katerih bo dela izvajal in se </w:t>
      </w:r>
      <w:proofErr w:type="gramStart"/>
      <w:r w:rsidRPr="006B1F04">
        <w:rPr>
          <w:rFonts w:ascii="Arial" w:hAnsi="Arial" w:cs="Arial"/>
          <w:sz w:val="22"/>
          <w:szCs w:val="22"/>
        </w:rPr>
        <w:t>v naprej</w:t>
      </w:r>
      <w:proofErr w:type="gramEnd"/>
      <w:r w:rsidRPr="006B1F04">
        <w:rPr>
          <w:rFonts w:ascii="Arial" w:hAnsi="Arial" w:cs="Arial"/>
          <w:sz w:val="22"/>
          <w:szCs w:val="22"/>
        </w:rPr>
        <w:t xml:space="preserve"> odpoveduje vsakršnemu zahtevku iz naslova nepredvidenih pogojev za delo, nepopolne in/ali neustrezne dokumentacije ter se zavezuje, da bo tovrstne pomanjkljivosti ustrezno saniral na lastne stroške in na način, ki ga bo predhodno uskladil z naročnikom, ne da bi zaradi tega </w:t>
      </w:r>
      <w:r w:rsidRPr="006B1F04">
        <w:rPr>
          <w:rFonts w:ascii="Arial" w:hAnsi="Arial" w:cs="Arial"/>
          <w:sz w:val="22"/>
          <w:szCs w:val="22"/>
        </w:rPr>
        <w:lastRenderedPageBreak/>
        <w:t>trpel rok, kvaliteta vgrajenega materiala ali izvedenih del, funkcionalnost posameznih delov ali objekta kot celote.</w:t>
      </w:r>
    </w:p>
    <w:p w14:paraId="0901A9FB" w14:textId="77777777" w:rsidR="00F428F1" w:rsidRPr="006B1F04" w:rsidRDefault="00F428F1" w:rsidP="00F428F1">
      <w:pPr>
        <w:numPr>
          <w:ilvl w:val="12"/>
          <w:numId w:val="0"/>
        </w:numPr>
        <w:rPr>
          <w:rFonts w:ascii="Arial" w:hAnsi="Arial" w:cs="Arial"/>
          <w:sz w:val="22"/>
          <w:szCs w:val="22"/>
        </w:rPr>
      </w:pPr>
    </w:p>
    <w:p w14:paraId="1FE2AC25" w14:textId="77777777" w:rsidR="00F428F1" w:rsidRPr="006B1F04" w:rsidRDefault="00F428F1" w:rsidP="00F428F1">
      <w:pPr>
        <w:numPr>
          <w:ilvl w:val="12"/>
          <w:numId w:val="0"/>
        </w:numPr>
        <w:rPr>
          <w:rFonts w:ascii="Arial" w:hAnsi="Arial" w:cs="Arial"/>
          <w:sz w:val="22"/>
          <w:szCs w:val="22"/>
        </w:rPr>
      </w:pPr>
    </w:p>
    <w:p w14:paraId="55F2D67D"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V. OBRAČUN IN PLAČILA</w:t>
      </w:r>
    </w:p>
    <w:p w14:paraId="601B6B73" w14:textId="77777777" w:rsidR="00F428F1" w:rsidRPr="006B1F04" w:rsidRDefault="00F428F1" w:rsidP="00F428F1">
      <w:pPr>
        <w:numPr>
          <w:ilvl w:val="12"/>
          <w:numId w:val="0"/>
        </w:numPr>
        <w:rPr>
          <w:rFonts w:ascii="Arial" w:hAnsi="Arial" w:cs="Arial"/>
          <w:b/>
          <w:i/>
          <w:sz w:val="22"/>
          <w:szCs w:val="22"/>
        </w:rPr>
      </w:pPr>
    </w:p>
    <w:p w14:paraId="16F60627" w14:textId="77777777" w:rsidR="00F428F1" w:rsidRPr="006B1F04" w:rsidRDefault="00F428F1" w:rsidP="00F428F1">
      <w:pPr>
        <w:spacing w:after="120"/>
        <w:ind w:left="357"/>
        <w:jc w:val="center"/>
        <w:rPr>
          <w:rFonts w:ascii="Arial" w:hAnsi="Arial" w:cs="Arial"/>
          <w:sz w:val="22"/>
          <w:szCs w:val="22"/>
        </w:rPr>
      </w:pPr>
      <w:r w:rsidRPr="006B1F04">
        <w:rPr>
          <w:rFonts w:ascii="Arial" w:hAnsi="Arial" w:cs="Arial"/>
          <w:sz w:val="22"/>
          <w:szCs w:val="22"/>
        </w:rPr>
        <w:t>7. člen</w:t>
      </w:r>
    </w:p>
    <w:p w14:paraId="56C90D58" w14:textId="658EA7A3" w:rsidR="00F428F1" w:rsidRPr="006B1F04" w:rsidRDefault="00B03DC6" w:rsidP="00F428F1">
      <w:pPr>
        <w:numPr>
          <w:ilvl w:val="12"/>
          <w:numId w:val="0"/>
        </w:numPr>
        <w:jc w:val="both"/>
        <w:rPr>
          <w:rFonts w:ascii="Arial" w:hAnsi="Arial" w:cs="Arial"/>
          <w:sz w:val="22"/>
          <w:szCs w:val="22"/>
        </w:rPr>
      </w:pPr>
      <w:r w:rsidRPr="006B1F04">
        <w:rPr>
          <w:rFonts w:ascii="Arial" w:hAnsi="Arial" w:cs="Arial"/>
          <w:sz w:val="22"/>
          <w:szCs w:val="22"/>
        </w:rPr>
        <w:t xml:space="preserve">Izvajalec bo </w:t>
      </w:r>
      <w:proofErr w:type="gramStart"/>
      <w:r w:rsidRPr="006B1F04">
        <w:rPr>
          <w:rFonts w:ascii="Arial" w:hAnsi="Arial" w:cs="Arial"/>
          <w:sz w:val="22"/>
          <w:szCs w:val="22"/>
        </w:rPr>
        <w:t>izvršena</w:t>
      </w:r>
      <w:proofErr w:type="gramEnd"/>
      <w:r w:rsidRPr="006B1F04">
        <w:rPr>
          <w:rFonts w:ascii="Arial" w:hAnsi="Arial" w:cs="Arial"/>
          <w:sz w:val="22"/>
          <w:szCs w:val="22"/>
        </w:rPr>
        <w:t xml:space="preserve"> dela obračunal z začasnimi mesečnimi situacijami</w:t>
      </w:r>
      <w:r w:rsidR="006B7746" w:rsidRPr="006B1F04">
        <w:rPr>
          <w:rFonts w:ascii="Arial" w:hAnsi="Arial" w:cs="Arial"/>
          <w:sz w:val="22"/>
          <w:szCs w:val="22"/>
        </w:rPr>
        <w:t xml:space="preserve"> za vsa izvedena dela v preteklem mesecu. Ko skupni znesek izdanih mesečnih situacij doseže</w:t>
      </w:r>
      <w:r w:rsidRPr="006B1F04">
        <w:rPr>
          <w:rFonts w:ascii="Arial" w:hAnsi="Arial" w:cs="Arial"/>
          <w:sz w:val="22"/>
          <w:szCs w:val="22"/>
        </w:rPr>
        <w:t xml:space="preserve"> 90</w:t>
      </w:r>
      <w:proofErr w:type="gramStart"/>
      <w:r w:rsidRPr="006B1F04">
        <w:rPr>
          <w:rFonts w:ascii="Arial" w:hAnsi="Arial" w:cs="Arial"/>
          <w:sz w:val="22"/>
          <w:szCs w:val="22"/>
        </w:rPr>
        <w:t xml:space="preserve"> %</w:t>
      </w:r>
      <w:proofErr w:type="gramEnd"/>
      <w:r w:rsidRPr="006B1F04">
        <w:rPr>
          <w:rFonts w:ascii="Arial" w:hAnsi="Arial" w:cs="Arial"/>
          <w:sz w:val="22"/>
          <w:szCs w:val="22"/>
        </w:rPr>
        <w:t xml:space="preserve"> vrednosti pogodbenih del</w:t>
      </w:r>
      <w:r w:rsidR="004A064E" w:rsidRPr="006B1F04">
        <w:rPr>
          <w:rFonts w:ascii="Arial" w:hAnsi="Arial" w:cs="Arial"/>
          <w:sz w:val="22"/>
          <w:szCs w:val="22"/>
        </w:rPr>
        <w:t>,</w:t>
      </w:r>
      <w:r w:rsidR="006B7746" w:rsidRPr="006B1F04">
        <w:rPr>
          <w:rFonts w:ascii="Arial" w:hAnsi="Arial" w:cs="Arial"/>
          <w:sz w:val="22"/>
          <w:szCs w:val="22"/>
        </w:rPr>
        <w:t xml:space="preserve"> z izdajo začasnih mesečnih situacij izvajalec zaključi.</w:t>
      </w:r>
      <w:r w:rsidRPr="006B1F04">
        <w:rPr>
          <w:rFonts w:ascii="Arial" w:hAnsi="Arial" w:cs="Arial"/>
          <w:sz w:val="22"/>
          <w:szCs w:val="22"/>
        </w:rPr>
        <w:t xml:space="preserve"> </w:t>
      </w:r>
      <w:r w:rsidR="006B7746" w:rsidRPr="006B1F04">
        <w:rPr>
          <w:rFonts w:ascii="Arial" w:hAnsi="Arial" w:cs="Arial"/>
          <w:sz w:val="22"/>
          <w:szCs w:val="22"/>
        </w:rPr>
        <w:t>P</w:t>
      </w:r>
      <w:r w:rsidRPr="006B1F04">
        <w:rPr>
          <w:rFonts w:ascii="Arial" w:hAnsi="Arial" w:cs="Arial"/>
          <w:sz w:val="22"/>
          <w:szCs w:val="22"/>
        </w:rPr>
        <w:t xml:space="preserve">reostanek pogodbene vrednosti (10%) </w:t>
      </w:r>
      <w:r w:rsidR="006B7746" w:rsidRPr="006B1F04">
        <w:rPr>
          <w:rFonts w:ascii="Arial" w:hAnsi="Arial" w:cs="Arial"/>
          <w:sz w:val="22"/>
          <w:szCs w:val="22"/>
        </w:rPr>
        <w:t>izvajalec zaračuna</w:t>
      </w:r>
      <w:r w:rsidRPr="006B1F04">
        <w:rPr>
          <w:rFonts w:ascii="Arial" w:hAnsi="Arial" w:cs="Arial"/>
          <w:sz w:val="22"/>
          <w:szCs w:val="22"/>
        </w:rPr>
        <w:t xml:space="preserve"> s končno obračunsko </w:t>
      </w:r>
      <w:proofErr w:type="gramStart"/>
      <w:r w:rsidRPr="006B1F04">
        <w:rPr>
          <w:rFonts w:ascii="Arial" w:hAnsi="Arial" w:cs="Arial"/>
          <w:sz w:val="22"/>
          <w:szCs w:val="22"/>
        </w:rPr>
        <w:t>situacijo</w:t>
      </w:r>
      <w:proofErr w:type="gramEnd"/>
      <w:r w:rsidRPr="006B1F04">
        <w:rPr>
          <w:rFonts w:ascii="Arial" w:hAnsi="Arial" w:cs="Arial"/>
          <w:sz w:val="22"/>
          <w:szCs w:val="22"/>
        </w:rPr>
        <w:t xml:space="preserve">, ki jo predloži </w:t>
      </w:r>
      <w:r w:rsidR="006B7746" w:rsidRPr="006B1F04">
        <w:rPr>
          <w:rFonts w:ascii="Arial" w:hAnsi="Arial" w:cs="Arial"/>
          <w:sz w:val="22"/>
          <w:szCs w:val="22"/>
        </w:rPr>
        <w:t xml:space="preserve">naročniku </w:t>
      </w:r>
      <w:r w:rsidRPr="006B1F04">
        <w:rPr>
          <w:rFonts w:ascii="Arial" w:hAnsi="Arial" w:cs="Arial"/>
          <w:sz w:val="22"/>
          <w:szCs w:val="22"/>
        </w:rPr>
        <w:t>v skladu s to pogodbo.</w:t>
      </w:r>
    </w:p>
    <w:p w14:paraId="624619A2" w14:textId="77777777" w:rsidR="00CC1541" w:rsidRPr="006B1F04" w:rsidRDefault="00CC1541" w:rsidP="00F428F1">
      <w:pPr>
        <w:numPr>
          <w:ilvl w:val="12"/>
          <w:numId w:val="0"/>
        </w:numPr>
        <w:jc w:val="both"/>
        <w:rPr>
          <w:rFonts w:ascii="Arial" w:hAnsi="Arial" w:cs="Arial"/>
          <w:sz w:val="22"/>
          <w:szCs w:val="22"/>
        </w:rPr>
      </w:pPr>
    </w:p>
    <w:p w14:paraId="60F58503" w14:textId="44F5CBE4" w:rsidR="00CC1541" w:rsidRPr="006B1F04" w:rsidRDefault="00CC1541" w:rsidP="00945C8A">
      <w:pPr>
        <w:autoSpaceDE w:val="0"/>
        <w:autoSpaceDN w:val="0"/>
        <w:adjustRightInd w:val="0"/>
        <w:spacing w:after="120"/>
        <w:jc w:val="both"/>
        <w:rPr>
          <w:rFonts w:ascii="Arial" w:eastAsia="Calibri" w:hAnsi="Arial" w:cs="Arial"/>
          <w:sz w:val="22"/>
          <w:szCs w:val="22"/>
        </w:rPr>
      </w:pPr>
      <w:r w:rsidRPr="006B1F04">
        <w:rPr>
          <w:rFonts w:ascii="Arial" w:eastAsia="Calibri" w:hAnsi="Arial" w:cs="Arial"/>
          <w:sz w:val="22"/>
          <w:szCs w:val="22"/>
        </w:rPr>
        <w:t xml:space="preserve">Izvajalec mora za določitev mesečne stopnje gotovosti del, pred izstavitvijo vsake mesečne </w:t>
      </w:r>
      <w:proofErr w:type="gramStart"/>
      <w:r w:rsidRPr="006B1F04">
        <w:rPr>
          <w:rFonts w:ascii="Arial" w:eastAsia="Calibri" w:hAnsi="Arial" w:cs="Arial"/>
          <w:sz w:val="22"/>
          <w:szCs w:val="22"/>
        </w:rPr>
        <w:t>situacije</w:t>
      </w:r>
      <w:proofErr w:type="gramEnd"/>
      <w:r w:rsidRPr="006B1F04">
        <w:rPr>
          <w:rFonts w:ascii="Arial" w:eastAsia="Calibri" w:hAnsi="Arial" w:cs="Arial"/>
          <w:sz w:val="22"/>
          <w:szCs w:val="22"/>
        </w:rPr>
        <w:t xml:space="preserve"> do 25. v mesecu dostaviti knjigo obračunskih izmer kot osnovo za obračun izvedenih del, ki jo v okviru izračunane stopnje gotovosti del (upoštevaje vsa dela, opravila in stroške, ki so zajeti v enotnih cenah, po knjigi obračunskih izmer) potrdi nadzorni organ naročnika do 30. v mesecu. Obračunsko obdobje je od prvega do zadnjega dne v mesecu.</w:t>
      </w:r>
    </w:p>
    <w:p w14:paraId="2CC21532" w14:textId="2CB3F81B" w:rsidR="00487657" w:rsidRPr="006B1F04" w:rsidRDefault="00487657" w:rsidP="00F428F1">
      <w:pPr>
        <w:numPr>
          <w:ilvl w:val="12"/>
          <w:numId w:val="0"/>
        </w:numPr>
        <w:jc w:val="both"/>
        <w:rPr>
          <w:rFonts w:ascii="Arial" w:hAnsi="Arial" w:cs="Arial"/>
          <w:sz w:val="22"/>
          <w:szCs w:val="22"/>
        </w:rPr>
      </w:pPr>
    </w:p>
    <w:p w14:paraId="0F41EE97" w14:textId="12BFBD86" w:rsidR="00487657" w:rsidRPr="006B1F04" w:rsidRDefault="00487657" w:rsidP="00F428F1">
      <w:pPr>
        <w:numPr>
          <w:ilvl w:val="12"/>
          <w:numId w:val="0"/>
        </w:numPr>
        <w:jc w:val="both"/>
        <w:rPr>
          <w:rFonts w:ascii="Arial" w:hAnsi="Arial" w:cs="Arial"/>
          <w:sz w:val="22"/>
          <w:szCs w:val="22"/>
        </w:rPr>
      </w:pPr>
      <w:r w:rsidRPr="006B1F04">
        <w:rPr>
          <w:rFonts w:ascii="Arial" w:hAnsi="Arial" w:cs="Arial"/>
          <w:sz w:val="22"/>
          <w:szCs w:val="22"/>
        </w:rPr>
        <w:t xml:space="preserve">Naročnik pri potrditvi stopnje gotovosti del na osnovi gradbene knjige upošteva vsa dela, opravila in stroške, ki so zajeti v </w:t>
      </w:r>
      <w:r w:rsidR="00031D0E" w:rsidRPr="006B1F04">
        <w:rPr>
          <w:rFonts w:ascii="Arial" w:hAnsi="Arial" w:cs="Arial"/>
          <w:sz w:val="22"/>
          <w:szCs w:val="22"/>
        </w:rPr>
        <w:t>ceni na enoto</w:t>
      </w:r>
      <w:r w:rsidRPr="006B1F04">
        <w:rPr>
          <w:rFonts w:ascii="Arial" w:hAnsi="Arial" w:cs="Arial"/>
          <w:sz w:val="22"/>
          <w:szCs w:val="22"/>
        </w:rPr>
        <w:t xml:space="preserve">. Stopnja gotovosti del se tako ustrezno </w:t>
      </w:r>
      <w:proofErr w:type="gramStart"/>
      <w:r w:rsidRPr="006B1F04">
        <w:rPr>
          <w:rFonts w:ascii="Arial" w:hAnsi="Arial" w:cs="Arial"/>
          <w:sz w:val="22"/>
          <w:szCs w:val="22"/>
        </w:rPr>
        <w:t>korigira</w:t>
      </w:r>
      <w:proofErr w:type="gramEnd"/>
      <w:r w:rsidRPr="006B1F04">
        <w:rPr>
          <w:rFonts w:ascii="Arial" w:hAnsi="Arial" w:cs="Arial"/>
          <w:sz w:val="22"/>
          <w:szCs w:val="22"/>
        </w:rPr>
        <w:t xml:space="preserve"> glede na dejansko stanje izvedenosti teh del, opravil in stroškov, ki so zajeti v </w:t>
      </w:r>
      <w:r w:rsidR="00031D0E" w:rsidRPr="006B1F04">
        <w:rPr>
          <w:rFonts w:ascii="Arial" w:hAnsi="Arial" w:cs="Arial"/>
          <w:sz w:val="22"/>
          <w:szCs w:val="22"/>
        </w:rPr>
        <w:t>ceni na enoto. P</w:t>
      </w:r>
      <w:r w:rsidRPr="006B1F04">
        <w:rPr>
          <w:rFonts w:ascii="Arial" w:hAnsi="Arial" w:cs="Arial"/>
          <w:sz w:val="22"/>
          <w:szCs w:val="22"/>
        </w:rPr>
        <w:t xml:space="preserve">redmetna dela, opravila in stroški (npr.: dostava dokumentacije, dokazila, izkazi, pregledi, meritve, dokumentacija za tehnični pregled ipd.) </w:t>
      </w:r>
      <w:r w:rsidR="00031D0E" w:rsidRPr="006B1F04">
        <w:rPr>
          <w:rFonts w:ascii="Arial" w:hAnsi="Arial" w:cs="Arial"/>
          <w:sz w:val="22"/>
          <w:szCs w:val="22"/>
        </w:rPr>
        <w:t xml:space="preserve">so </w:t>
      </w:r>
      <w:r w:rsidRPr="006B1F04">
        <w:rPr>
          <w:rFonts w:ascii="Arial" w:hAnsi="Arial" w:cs="Arial"/>
          <w:sz w:val="22"/>
          <w:szCs w:val="22"/>
        </w:rPr>
        <w:t>ovrednotena na 3</w:t>
      </w:r>
      <w:proofErr w:type="gramStart"/>
      <w:r w:rsidRPr="006B1F04">
        <w:rPr>
          <w:rFonts w:ascii="Arial" w:hAnsi="Arial" w:cs="Arial"/>
          <w:sz w:val="22"/>
          <w:szCs w:val="22"/>
        </w:rPr>
        <w:t>%</w:t>
      </w:r>
      <w:proofErr w:type="gramEnd"/>
      <w:r w:rsidRPr="006B1F04">
        <w:rPr>
          <w:rFonts w:ascii="Arial" w:hAnsi="Arial" w:cs="Arial"/>
          <w:sz w:val="22"/>
          <w:szCs w:val="22"/>
        </w:rPr>
        <w:t xml:space="preserve"> vrednosti posamezne postavke</w:t>
      </w:r>
      <w:r w:rsidR="00031D0E" w:rsidRPr="006B1F04">
        <w:rPr>
          <w:rFonts w:ascii="Arial" w:hAnsi="Arial" w:cs="Arial"/>
          <w:sz w:val="22"/>
          <w:szCs w:val="22"/>
        </w:rPr>
        <w:t xml:space="preserve"> in </w:t>
      </w:r>
      <w:r w:rsidRPr="006B1F04">
        <w:rPr>
          <w:rFonts w:ascii="Arial" w:hAnsi="Arial" w:cs="Arial"/>
          <w:sz w:val="22"/>
          <w:szCs w:val="22"/>
        </w:rPr>
        <w:t>se obračuna</w:t>
      </w:r>
      <w:r w:rsidR="00031D0E" w:rsidRPr="006B1F04">
        <w:rPr>
          <w:rFonts w:ascii="Arial" w:hAnsi="Arial" w:cs="Arial"/>
          <w:sz w:val="22"/>
          <w:szCs w:val="22"/>
        </w:rPr>
        <w:t>jo po predaji potrebne dokumentacije</w:t>
      </w:r>
      <w:r w:rsidRPr="006B1F04">
        <w:rPr>
          <w:rFonts w:ascii="Arial" w:hAnsi="Arial" w:cs="Arial"/>
          <w:sz w:val="22"/>
          <w:szCs w:val="22"/>
        </w:rPr>
        <w:t>.</w:t>
      </w:r>
    </w:p>
    <w:p w14:paraId="35AB6297" w14:textId="77777777" w:rsidR="00094EA5" w:rsidRPr="006B1F04" w:rsidRDefault="00094EA5" w:rsidP="00F428F1">
      <w:pPr>
        <w:numPr>
          <w:ilvl w:val="12"/>
          <w:numId w:val="0"/>
        </w:numPr>
        <w:jc w:val="both"/>
        <w:rPr>
          <w:rFonts w:ascii="Arial" w:hAnsi="Arial" w:cs="Arial"/>
          <w:sz w:val="22"/>
          <w:szCs w:val="22"/>
        </w:rPr>
      </w:pPr>
    </w:p>
    <w:p w14:paraId="13CD4BC9" w14:textId="45E10BCE" w:rsidR="00487657"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Izvajalec bo posamezno </w:t>
      </w:r>
      <w:proofErr w:type="gramStart"/>
      <w:r w:rsidRPr="006B1F04">
        <w:rPr>
          <w:rFonts w:ascii="Arial" w:hAnsi="Arial" w:cs="Arial"/>
          <w:sz w:val="22"/>
          <w:szCs w:val="22"/>
        </w:rPr>
        <w:t>situacijo</w:t>
      </w:r>
      <w:proofErr w:type="gramEnd"/>
      <w:r w:rsidRPr="006B1F04">
        <w:rPr>
          <w:rFonts w:ascii="Arial" w:hAnsi="Arial" w:cs="Arial"/>
          <w:sz w:val="22"/>
          <w:szCs w:val="22"/>
        </w:rPr>
        <w:t xml:space="preserve"> skupaj z njegove strani potrjenimi računi oz. situacijami svojih podizvajalcev dostavil nadzorniku naročnika v 2 tiskanih izvodih in v 1 elektronskem izvodu najpozneje do 5. v mesecu za pretekli mesec.</w:t>
      </w:r>
    </w:p>
    <w:p w14:paraId="165451E9" w14:textId="77777777" w:rsidR="00F428F1" w:rsidRPr="006B1F04" w:rsidRDefault="00F428F1" w:rsidP="00F428F1">
      <w:pPr>
        <w:numPr>
          <w:ilvl w:val="12"/>
          <w:numId w:val="0"/>
        </w:numPr>
        <w:jc w:val="both"/>
        <w:rPr>
          <w:rFonts w:ascii="Arial" w:hAnsi="Arial" w:cs="Arial"/>
          <w:sz w:val="22"/>
          <w:szCs w:val="22"/>
        </w:rPr>
      </w:pPr>
    </w:p>
    <w:p w14:paraId="3BD7056D" w14:textId="545D4BC9" w:rsidR="00F428F1" w:rsidRPr="006B1F04" w:rsidRDefault="00F428F1" w:rsidP="00F428F1">
      <w:pPr>
        <w:numPr>
          <w:ilvl w:val="12"/>
          <w:numId w:val="0"/>
        </w:numPr>
        <w:jc w:val="both"/>
        <w:rPr>
          <w:rFonts w:ascii="Arial" w:hAnsi="Arial" w:cs="Arial"/>
          <w:sz w:val="22"/>
          <w:szCs w:val="22"/>
        </w:rPr>
      </w:pPr>
      <w:proofErr w:type="gramStart"/>
      <w:r w:rsidRPr="006B1F04">
        <w:rPr>
          <w:rFonts w:ascii="Arial" w:hAnsi="Arial" w:cs="Arial"/>
          <w:sz w:val="22"/>
          <w:szCs w:val="22"/>
        </w:rPr>
        <w:t>V kolikor</w:t>
      </w:r>
      <w:proofErr w:type="gramEnd"/>
      <w:r w:rsidRPr="006B1F04">
        <w:rPr>
          <w:rFonts w:ascii="Arial" w:hAnsi="Arial" w:cs="Arial"/>
          <w:sz w:val="22"/>
          <w:szCs w:val="22"/>
        </w:rPr>
        <w:t xml:space="preserve"> bo imel naročnik pripombe na prejeto situacijo, je dolžan v </w:t>
      </w:r>
      <w:r w:rsidR="00816883" w:rsidRPr="006B1F04">
        <w:rPr>
          <w:rFonts w:ascii="Arial" w:hAnsi="Arial" w:cs="Arial"/>
          <w:sz w:val="22"/>
          <w:szCs w:val="22"/>
        </w:rPr>
        <w:t>10</w:t>
      </w:r>
      <w:r w:rsidRPr="006B1F04">
        <w:rPr>
          <w:rFonts w:ascii="Arial" w:hAnsi="Arial" w:cs="Arial"/>
          <w:sz w:val="22"/>
          <w:szCs w:val="22"/>
        </w:rPr>
        <w:t xml:space="preserve"> delovnih dneh od prejema situacije potrditi nesporni del situacije, o spornem delu pa do naslednje situacije sprejeti končno odločitev.</w:t>
      </w:r>
    </w:p>
    <w:p w14:paraId="42F7FFC3" w14:textId="77777777" w:rsidR="00F428F1" w:rsidRPr="006B1F04" w:rsidRDefault="00F428F1" w:rsidP="00F428F1">
      <w:pPr>
        <w:numPr>
          <w:ilvl w:val="12"/>
          <w:numId w:val="0"/>
        </w:numPr>
        <w:jc w:val="both"/>
        <w:rPr>
          <w:rFonts w:ascii="Arial" w:hAnsi="Arial" w:cs="Arial"/>
          <w:sz w:val="22"/>
          <w:szCs w:val="22"/>
        </w:rPr>
      </w:pPr>
    </w:p>
    <w:p w14:paraId="3F1BBB86" w14:textId="0A7CCAFE"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Naročnik bo </w:t>
      </w:r>
      <w:r w:rsidR="00816883" w:rsidRPr="006B1F04">
        <w:rPr>
          <w:rFonts w:ascii="Arial" w:hAnsi="Arial" w:cs="Arial"/>
          <w:sz w:val="22"/>
          <w:szCs w:val="22"/>
        </w:rPr>
        <w:t>nesporne situacije</w:t>
      </w:r>
      <w:r w:rsidRPr="006B1F04">
        <w:rPr>
          <w:rFonts w:ascii="Arial" w:hAnsi="Arial" w:cs="Arial"/>
          <w:sz w:val="22"/>
          <w:szCs w:val="22"/>
        </w:rPr>
        <w:t xml:space="preserve"> plačeval v 30. dneh od uradnega prejetja s strani nadzornika </w:t>
      </w:r>
      <w:proofErr w:type="gramStart"/>
      <w:r w:rsidRPr="006B1F04">
        <w:rPr>
          <w:rFonts w:ascii="Arial" w:hAnsi="Arial" w:cs="Arial"/>
          <w:sz w:val="22"/>
          <w:szCs w:val="22"/>
        </w:rPr>
        <w:t xml:space="preserve">potrjenih  </w:t>
      </w:r>
      <w:proofErr w:type="gramEnd"/>
      <w:r w:rsidRPr="006B1F04">
        <w:rPr>
          <w:rFonts w:ascii="Arial" w:hAnsi="Arial" w:cs="Arial"/>
          <w:sz w:val="22"/>
          <w:szCs w:val="22"/>
        </w:rPr>
        <w:t xml:space="preserve">začasnih mesečnih situacij. </w:t>
      </w:r>
    </w:p>
    <w:p w14:paraId="25F5DBCC" w14:textId="77777777" w:rsidR="00F428F1" w:rsidRPr="006B1F04" w:rsidRDefault="00F428F1" w:rsidP="00F428F1">
      <w:pPr>
        <w:jc w:val="both"/>
        <w:rPr>
          <w:rFonts w:ascii="Arial" w:hAnsi="Arial" w:cs="Arial"/>
          <w:sz w:val="22"/>
          <w:szCs w:val="22"/>
        </w:rPr>
      </w:pPr>
    </w:p>
    <w:p w14:paraId="63FDEBF6" w14:textId="6C2E7A0D"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Če izvajalec zamuja z izvajanjem del v odnosu do terminskega plana je naročnik pri plačilu </w:t>
      </w:r>
      <w:r w:rsidR="00816883" w:rsidRPr="006B1F04">
        <w:rPr>
          <w:rFonts w:ascii="Arial" w:hAnsi="Arial" w:cs="Arial"/>
          <w:sz w:val="22"/>
          <w:szCs w:val="22"/>
        </w:rPr>
        <w:t xml:space="preserve">posamezne </w:t>
      </w:r>
      <w:r w:rsidRPr="006B1F04">
        <w:rPr>
          <w:rFonts w:ascii="Arial" w:hAnsi="Arial" w:cs="Arial"/>
          <w:sz w:val="22"/>
          <w:szCs w:val="22"/>
        </w:rPr>
        <w:t xml:space="preserve">situacije upravičen zadržati plačilo v višini 1‰ (en </w:t>
      </w:r>
      <w:proofErr w:type="spellStart"/>
      <w:proofErr w:type="gramStart"/>
      <w:r w:rsidRPr="006B1F04">
        <w:rPr>
          <w:rFonts w:ascii="Arial" w:hAnsi="Arial" w:cs="Arial"/>
          <w:sz w:val="22"/>
          <w:szCs w:val="22"/>
        </w:rPr>
        <w:t>promil</w:t>
      </w:r>
      <w:proofErr w:type="spellEnd"/>
      <w:proofErr w:type="gramEnd"/>
      <w:r w:rsidRPr="006B1F04">
        <w:rPr>
          <w:rFonts w:ascii="Arial" w:hAnsi="Arial" w:cs="Arial"/>
          <w:sz w:val="22"/>
          <w:szCs w:val="22"/>
        </w:rPr>
        <w:t>)/dan</w:t>
      </w:r>
      <w:r w:rsidR="00816883" w:rsidRPr="006B1F04">
        <w:rPr>
          <w:rFonts w:ascii="Arial" w:hAnsi="Arial" w:cs="Arial"/>
          <w:sz w:val="22"/>
          <w:szCs w:val="22"/>
        </w:rPr>
        <w:t xml:space="preserve"> zamude</w:t>
      </w:r>
      <w:r w:rsidRPr="006B1F04">
        <w:rPr>
          <w:rFonts w:ascii="Arial" w:hAnsi="Arial" w:cs="Arial"/>
          <w:sz w:val="22"/>
          <w:szCs w:val="22"/>
        </w:rPr>
        <w:t xml:space="preserve"> od skupne vrednosti pogodbenih del (z DDV), kar se izvajalcu plača pri plačilu naslednje situacije, če je zamudo do takrat odpravil oziroma nadoknadil, kar potrdi </w:t>
      </w:r>
      <w:r w:rsidR="00816883" w:rsidRPr="006B1F04">
        <w:rPr>
          <w:rFonts w:ascii="Arial" w:hAnsi="Arial" w:cs="Arial"/>
          <w:sz w:val="22"/>
          <w:szCs w:val="22"/>
        </w:rPr>
        <w:t xml:space="preserve">naročnikov </w:t>
      </w:r>
      <w:r w:rsidRPr="006B1F04">
        <w:rPr>
          <w:rFonts w:ascii="Arial" w:hAnsi="Arial" w:cs="Arial"/>
          <w:sz w:val="22"/>
          <w:szCs w:val="22"/>
        </w:rPr>
        <w:t xml:space="preserve">nadzornik. </w:t>
      </w:r>
    </w:p>
    <w:p w14:paraId="1F5227D1" w14:textId="77777777" w:rsidR="00F428F1" w:rsidRPr="006B1F04" w:rsidRDefault="00F428F1" w:rsidP="00F428F1">
      <w:pPr>
        <w:numPr>
          <w:ilvl w:val="12"/>
          <w:numId w:val="0"/>
        </w:numPr>
        <w:tabs>
          <w:tab w:val="left" w:pos="7374"/>
        </w:tabs>
        <w:jc w:val="both"/>
        <w:rPr>
          <w:rFonts w:ascii="Arial" w:hAnsi="Arial" w:cs="Arial"/>
          <w:sz w:val="22"/>
          <w:szCs w:val="22"/>
        </w:rPr>
      </w:pPr>
      <w:r w:rsidRPr="006B1F04">
        <w:rPr>
          <w:rFonts w:ascii="Arial" w:hAnsi="Arial" w:cs="Arial"/>
          <w:sz w:val="22"/>
          <w:szCs w:val="22"/>
        </w:rPr>
        <w:tab/>
      </w:r>
    </w:p>
    <w:p w14:paraId="2DCE4289"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8. člen</w:t>
      </w:r>
    </w:p>
    <w:p w14:paraId="64DDB249" w14:textId="3BE641FA"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Končno situacijo bo izvajalec predložil v 5 delovnih dneh po pisnem prevzemu </w:t>
      </w:r>
      <w:r w:rsidR="0046303D" w:rsidRPr="006B1F04">
        <w:rPr>
          <w:rFonts w:ascii="Arial" w:hAnsi="Arial" w:cs="Arial"/>
          <w:sz w:val="22"/>
          <w:szCs w:val="22"/>
        </w:rPr>
        <w:t xml:space="preserve">vseh </w:t>
      </w:r>
      <w:proofErr w:type="gramStart"/>
      <w:r w:rsidR="0046303D" w:rsidRPr="006B1F04">
        <w:rPr>
          <w:rFonts w:ascii="Arial" w:hAnsi="Arial" w:cs="Arial"/>
          <w:sz w:val="22"/>
          <w:szCs w:val="22"/>
        </w:rPr>
        <w:t>izvršenih</w:t>
      </w:r>
      <w:proofErr w:type="gramEnd"/>
      <w:r w:rsidR="0046303D" w:rsidRPr="006B1F04">
        <w:rPr>
          <w:rFonts w:ascii="Arial" w:hAnsi="Arial" w:cs="Arial"/>
          <w:sz w:val="22"/>
          <w:szCs w:val="22"/>
        </w:rPr>
        <w:t xml:space="preserve"> pogodbenih </w:t>
      </w:r>
      <w:r w:rsidRPr="006B1F04">
        <w:rPr>
          <w:rFonts w:ascii="Arial" w:hAnsi="Arial" w:cs="Arial"/>
          <w:sz w:val="22"/>
          <w:szCs w:val="22"/>
        </w:rPr>
        <w:t>del s strani naročnika, to je po odpravi vseh pomanjkljivosti po zapisnikih o tehničnem pregledu in kvali</w:t>
      </w:r>
      <w:r w:rsidR="0046303D" w:rsidRPr="006B1F04">
        <w:rPr>
          <w:rFonts w:ascii="Arial" w:hAnsi="Arial" w:cs="Arial"/>
          <w:sz w:val="22"/>
          <w:szCs w:val="22"/>
        </w:rPr>
        <w:t>tativnem</w:t>
      </w:r>
      <w:r w:rsidRPr="006B1F04">
        <w:rPr>
          <w:rFonts w:ascii="Arial" w:hAnsi="Arial" w:cs="Arial"/>
          <w:sz w:val="22"/>
          <w:szCs w:val="22"/>
        </w:rPr>
        <w:t xml:space="preserve"> pregledu ter izdaji uporabnega dovoljenja ter po</w:t>
      </w:r>
      <w:r w:rsidR="00816883" w:rsidRPr="006B1F04">
        <w:rPr>
          <w:rFonts w:ascii="Arial" w:hAnsi="Arial" w:cs="Arial"/>
          <w:sz w:val="22"/>
          <w:szCs w:val="22"/>
        </w:rPr>
        <w:t xml:space="preserve"> </w:t>
      </w:r>
      <w:r w:rsidR="00127C07" w:rsidRPr="006B1F04">
        <w:rPr>
          <w:rFonts w:ascii="Arial" w:hAnsi="Arial" w:cs="Arial"/>
          <w:sz w:val="22"/>
          <w:szCs w:val="22"/>
        </w:rPr>
        <w:t xml:space="preserve">potrjenem </w:t>
      </w:r>
      <w:r w:rsidRPr="006B1F04">
        <w:rPr>
          <w:rFonts w:ascii="Arial" w:hAnsi="Arial" w:cs="Arial"/>
          <w:sz w:val="22"/>
          <w:szCs w:val="22"/>
        </w:rPr>
        <w:t>končnem obračunu del in predaji finančnega zavarovanja za odpravo napak v garancijskem roku.</w:t>
      </w:r>
    </w:p>
    <w:p w14:paraId="280D76AF" w14:textId="77777777" w:rsidR="00F428F1" w:rsidRPr="006B1F04" w:rsidRDefault="00F428F1" w:rsidP="00F428F1">
      <w:pPr>
        <w:jc w:val="both"/>
        <w:rPr>
          <w:rFonts w:ascii="Arial" w:hAnsi="Arial" w:cs="Arial"/>
          <w:sz w:val="22"/>
          <w:szCs w:val="22"/>
        </w:rPr>
      </w:pPr>
    </w:p>
    <w:p w14:paraId="278EDB16" w14:textId="77777777"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Uspešno opravljen kvalitativni pregled, tehnični pregled ter pridobitev uporabnega dovoljenja za dela izvedena na podlagi gradbenega dovoljenja je nujen, vendar </w:t>
      </w:r>
      <w:proofErr w:type="gramStart"/>
      <w:r w:rsidRPr="006B1F04">
        <w:rPr>
          <w:rFonts w:ascii="Arial" w:hAnsi="Arial" w:cs="Arial"/>
          <w:sz w:val="22"/>
          <w:szCs w:val="22"/>
        </w:rPr>
        <w:t>ne zadosten</w:t>
      </w:r>
      <w:proofErr w:type="gramEnd"/>
      <w:r w:rsidRPr="006B1F04">
        <w:rPr>
          <w:rFonts w:ascii="Arial" w:hAnsi="Arial" w:cs="Arial"/>
          <w:sz w:val="22"/>
          <w:szCs w:val="22"/>
        </w:rPr>
        <w:t xml:space="preserve"> pogoj za sklenitev končnega obračuna. </w:t>
      </w:r>
    </w:p>
    <w:p w14:paraId="2E77A7B8" w14:textId="77777777" w:rsidR="00F428F1" w:rsidRPr="006B1F04" w:rsidRDefault="00F428F1" w:rsidP="00F428F1">
      <w:pPr>
        <w:jc w:val="both"/>
        <w:rPr>
          <w:rFonts w:ascii="Arial" w:hAnsi="Arial" w:cs="Arial"/>
          <w:sz w:val="22"/>
          <w:szCs w:val="22"/>
        </w:rPr>
      </w:pPr>
    </w:p>
    <w:p w14:paraId="3F6A17AF" w14:textId="0B7DD7C9"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Pred podpisom končnega obračuna morata izvajalec in nadzornik </w:t>
      </w:r>
      <w:r w:rsidR="00816883" w:rsidRPr="006B1F04">
        <w:rPr>
          <w:rFonts w:ascii="Arial" w:hAnsi="Arial" w:cs="Arial"/>
          <w:sz w:val="22"/>
          <w:szCs w:val="22"/>
        </w:rPr>
        <w:t xml:space="preserve">naročnika </w:t>
      </w:r>
      <w:r w:rsidRPr="006B1F04">
        <w:rPr>
          <w:rFonts w:ascii="Arial" w:hAnsi="Arial" w:cs="Arial"/>
          <w:sz w:val="22"/>
          <w:szCs w:val="22"/>
        </w:rPr>
        <w:t xml:space="preserve">opraviti kvalitativni pregled vseh izvedenih del, zabeležiti nekvalitetno izvedena dela v zapisnik in določiti rok za odpravo vseh nepravilnosti. Izvajalec mora vse navedene nepravilnosti na prvi pisni poziv takoj odpraviti. Ko so nepravilnosti odpravljene, naročnik ugotovi, ali je kvalitativni </w:t>
      </w:r>
      <w:proofErr w:type="gramStart"/>
      <w:r w:rsidRPr="006B1F04">
        <w:rPr>
          <w:rFonts w:ascii="Arial" w:hAnsi="Arial" w:cs="Arial"/>
          <w:sz w:val="22"/>
          <w:szCs w:val="22"/>
        </w:rPr>
        <w:t xml:space="preserve">pregled  </w:t>
      </w:r>
      <w:proofErr w:type="gramEnd"/>
      <w:r w:rsidRPr="006B1F04">
        <w:rPr>
          <w:rFonts w:ascii="Arial" w:hAnsi="Arial" w:cs="Arial"/>
          <w:sz w:val="22"/>
          <w:szCs w:val="22"/>
        </w:rPr>
        <w:t xml:space="preserve">oz. odprava vseh pomanjkljivosti dejansko izvedena in podpisniki pristopijo k pripravi končnega obračuna, ki ga zaključijo najkasneje v roku </w:t>
      </w:r>
      <w:r w:rsidR="0046303D" w:rsidRPr="006B1F04">
        <w:rPr>
          <w:rFonts w:ascii="Arial" w:hAnsi="Arial" w:cs="Arial"/>
          <w:sz w:val="22"/>
          <w:szCs w:val="22"/>
        </w:rPr>
        <w:t>6</w:t>
      </w:r>
      <w:r w:rsidRPr="006B1F04">
        <w:rPr>
          <w:rFonts w:ascii="Arial" w:hAnsi="Arial" w:cs="Arial"/>
          <w:sz w:val="22"/>
          <w:szCs w:val="22"/>
        </w:rPr>
        <w:t>0 dni.</w:t>
      </w:r>
    </w:p>
    <w:p w14:paraId="641B663F" w14:textId="77777777" w:rsidR="00F428F1" w:rsidRPr="006B1F04" w:rsidRDefault="00F428F1" w:rsidP="00F428F1">
      <w:pPr>
        <w:jc w:val="both"/>
        <w:rPr>
          <w:rFonts w:ascii="Arial" w:hAnsi="Arial" w:cs="Arial"/>
          <w:sz w:val="22"/>
          <w:szCs w:val="22"/>
        </w:rPr>
      </w:pPr>
    </w:p>
    <w:p w14:paraId="0A2E5848" w14:textId="77777777" w:rsidR="00F428F1" w:rsidRPr="006B1F04" w:rsidRDefault="00F428F1" w:rsidP="00F428F1">
      <w:pPr>
        <w:jc w:val="both"/>
        <w:rPr>
          <w:rFonts w:ascii="Arial" w:hAnsi="Arial" w:cs="Arial"/>
          <w:sz w:val="22"/>
          <w:szCs w:val="22"/>
        </w:rPr>
      </w:pPr>
      <w:proofErr w:type="gramStart"/>
      <w:r w:rsidRPr="006B1F04">
        <w:rPr>
          <w:rFonts w:ascii="Arial" w:hAnsi="Arial" w:cs="Arial"/>
          <w:sz w:val="22"/>
          <w:szCs w:val="22"/>
        </w:rPr>
        <w:t>V kolikor</w:t>
      </w:r>
      <w:proofErr w:type="gramEnd"/>
      <w:r w:rsidRPr="006B1F04">
        <w:rPr>
          <w:rFonts w:ascii="Arial" w:hAnsi="Arial" w:cs="Arial"/>
          <w:sz w:val="22"/>
          <w:szCs w:val="22"/>
        </w:rPr>
        <w:t xml:space="preserve"> izvajalec nepravilnosti ne odpravi oz. jih ne odpravi v dogovorjenem roku iz prejšnjega odstavka, to naredi naročnik oziroma drug izvajalec v imenu naročnika na račun izvajalca in te stroške odšteje od končnega obračuna.</w:t>
      </w:r>
    </w:p>
    <w:p w14:paraId="2EFD6A05" w14:textId="77777777" w:rsidR="00F428F1" w:rsidRPr="006B1F04" w:rsidRDefault="00F428F1" w:rsidP="00F428F1">
      <w:pPr>
        <w:numPr>
          <w:ilvl w:val="12"/>
          <w:numId w:val="0"/>
        </w:numPr>
        <w:jc w:val="both"/>
        <w:rPr>
          <w:rFonts w:ascii="Arial" w:hAnsi="Arial" w:cs="Arial"/>
          <w:sz w:val="22"/>
          <w:szCs w:val="22"/>
        </w:rPr>
      </w:pPr>
    </w:p>
    <w:p w14:paraId="4AD90D92" w14:textId="75CBE3D4"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Naročnik bo končno </w:t>
      </w:r>
      <w:proofErr w:type="gramStart"/>
      <w:r w:rsidRPr="006B1F04">
        <w:rPr>
          <w:rFonts w:ascii="Arial" w:hAnsi="Arial" w:cs="Arial"/>
          <w:sz w:val="22"/>
          <w:szCs w:val="22"/>
        </w:rPr>
        <w:t>situacijo</w:t>
      </w:r>
      <w:proofErr w:type="gramEnd"/>
      <w:r w:rsidRPr="006B1F04">
        <w:rPr>
          <w:rFonts w:ascii="Arial" w:hAnsi="Arial" w:cs="Arial"/>
          <w:sz w:val="22"/>
          <w:szCs w:val="22"/>
        </w:rPr>
        <w:t xml:space="preserve"> plačal v 30 dneh od uradnega prejetja s strani nadzornika potrjene končne situacije.</w:t>
      </w:r>
    </w:p>
    <w:p w14:paraId="03EA6605" w14:textId="77777777" w:rsidR="00F428F1" w:rsidRPr="006B1F04" w:rsidRDefault="00F428F1" w:rsidP="00F428F1">
      <w:pPr>
        <w:numPr>
          <w:ilvl w:val="12"/>
          <w:numId w:val="0"/>
        </w:numPr>
        <w:jc w:val="both"/>
        <w:rPr>
          <w:rFonts w:ascii="Arial" w:hAnsi="Arial" w:cs="Arial"/>
          <w:sz w:val="22"/>
          <w:szCs w:val="22"/>
        </w:rPr>
      </w:pPr>
    </w:p>
    <w:p w14:paraId="52588856" w14:textId="051952A0" w:rsidR="00F428F1" w:rsidRPr="006B1F04" w:rsidRDefault="00E41461" w:rsidP="00F428F1">
      <w:pPr>
        <w:numPr>
          <w:ilvl w:val="12"/>
          <w:numId w:val="0"/>
        </w:numPr>
        <w:jc w:val="both"/>
        <w:rPr>
          <w:rFonts w:ascii="Arial" w:hAnsi="Arial" w:cs="Arial"/>
          <w:sz w:val="22"/>
          <w:szCs w:val="22"/>
        </w:rPr>
      </w:pPr>
      <w:r w:rsidRPr="006B1F04">
        <w:rPr>
          <w:rFonts w:ascii="Arial" w:hAnsi="Arial" w:cs="Arial"/>
          <w:sz w:val="22"/>
          <w:szCs w:val="22"/>
        </w:rPr>
        <w:t xml:space="preserve">Vsaka </w:t>
      </w:r>
      <w:proofErr w:type="gramStart"/>
      <w:r w:rsidRPr="006B1F04">
        <w:rPr>
          <w:rFonts w:ascii="Arial" w:hAnsi="Arial" w:cs="Arial"/>
          <w:sz w:val="22"/>
          <w:szCs w:val="22"/>
        </w:rPr>
        <w:t>situacija</w:t>
      </w:r>
      <w:proofErr w:type="gramEnd"/>
      <w:r w:rsidRPr="006B1F04">
        <w:rPr>
          <w:rFonts w:ascii="Arial" w:hAnsi="Arial" w:cs="Arial"/>
          <w:sz w:val="22"/>
          <w:szCs w:val="22"/>
        </w:rPr>
        <w:t xml:space="preserve"> po tej pogodbi mora biti sestavljena na način, da je iz nje jasno razvidna razdelitev izvedenih del po ključu, ki izhaja iz 4. člena te pogodbe (ločeno za postavko pod točko A. in pod točko B.).</w:t>
      </w:r>
    </w:p>
    <w:p w14:paraId="45E91FC5" w14:textId="77777777" w:rsidR="00E41461" w:rsidRPr="006B1F04" w:rsidRDefault="00E41461" w:rsidP="00F428F1">
      <w:pPr>
        <w:numPr>
          <w:ilvl w:val="12"/>
          <w:numId w:val="0"/>
        </w:numPr>
        <w:rPr>
          <w:rFonts w:ascii="Arial" w:hAnsi="Arial" w:cs="Arial"/>
          <w:b/>
          <w:i/>
          <w:sz w:val="22"/>
          <w:szCs w:val="22"/>
        </w:rPr>
      </w:pPr>
    </w:p>
    <w:p w14:paraId="29731FC3" w14:textId="13C69FB2"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VI. OSTALE MEDSEBOJNE OBVEZNOSTI</w:t>
      </w:r>
    </w:p>
    <w:p w14:paraId="4096517C" w14:textId="77777777" w:rsidR="00F428F1" w:rsidRPr="006B1F04" w:rsidRDefault="00F428F1" w:rsidP="00F428F1">
      <w:pPr>
        <w:numPr>
          <w:ilvl w:val="12"/>
          <w:numId w:val="0"/>
        </w:numPr>
        <w:rPr>
          <w:rFonts w:ascii="Arial" w:hAnsi="Arial" w:cs="Arial"/>
          <w:sz w:val="22"/>
          <w:szCs w:val="22"/>
        </w:rPr>
      </w:pPr>
    </w:p>
    <w:p w14:paraId="61C0CD20" w14:textId="1A9EBD8C" w:rsidR="00F428F1" w:rsidRPr="006B1F04" w:rsidRDefault="00F428F1" w:rsidP="00816883">
      <w:pPr>
        <w:pStyle w:val="Odstavekseznama"/>
        <w:widowControl w:val="0"/>
        <w:numPr>
          <w:ilvl w:val="0"/>
          <w:numId w:val="31"/>
        </w:numPr>
        <w:suppressAutoHyphens/>
        <w:autoSpaceDN w:val="0"/>
        <w:jc w:val="center"/>
        <w:textAlignment w:val="baseline"/>
        <w:rPr>
          <w:rFonts w:ascii="Arial" w:hAnsi="Arial"/>
        </w:rPr>
      </w:pPr>
      <w:r w:rsidRPr="006B1F04">
        <w:rPr>
          <w:rFonts w:ascii="Arial" w:hAnsi="Arial"/>
        </w:rPr>
        <w:t>člen</w:t>
      </w:r>
    </w:p>
    <w:p w14:paraId="3C8A1E9D" w14:textId="6C6352F9" w:rsidR="00F428F1" w:rsidRPr="006B1F04" w:rsidRDefault="00F428F1" w:rsidP="00F428F1">
      <w:pPr>
        <w:widowControl w:val="0"/>
        <w:numPr>
          <w:ilvl w:val="12"/>
          <w:numId w:val="26"/>
        </w:numPr>
        <w:suppressAutoHyphens/>
        <w:autoSpaceDN w:val="0"/>
        <w:spacing w:after="200" w:line="276" w:lineRule="auto"/>
        <w:textAlignment w:val="baseline"/>
        <w:rPr>
          <w:rFonts w:ascii="Arial" w:hAnsi="Arial"/>
          <w:sz w:val="22"/>
          <w:szCs w:val="22"/>
        </w:rPr>
      </w:pPr>
      <w:r w:rsidRPr="006B1F04">
        <w:rPr>
          <w:rFonts w:ascii="Arial" w:hAnsi="Arial"/>
          <w:sz w:val="22"/>
          <w:szCs w:val="22"/>
        </w:rPr>
        <w:t>Izvajalec se zaveže</w:t>
      </w:r>
      <w:r w:rsidR="00E365B0" w:rsidRPr="006B1F04">
        <w:rPr>
          <w:rFonts w:ascii="Arial" w:hAnsi="Arial"/>
          <w:sz w:val="22"/>
          <w:szCs w:val="22"/>
        </w:rPr>
        <w:t xml:space="preserve"> na lastne stroške</w:t>
      </w:r>
      <w:r w:rsidRPr="006B1F04">
        <w:rPr>
          <w:rFonts w:ascii="Arial" w:hAnsi="Arial"/>
          <w:sz w:val="22"/>
          <w:szCs w:val="22"/>
        </w:rPr>
        <w:t>:</w:t>
      </w:r>
    </w:p>
    <w:tbl>
      <w:tblPr>
        <w:tblW w:w="9000" w:type="dxa"/>
        <w:tblInd w:w="709" w:type="dxa"/>
        <w:tblLayout w:type="fixed"/>
        <w:tblCellMar>
          <w:left w:w="70" w:type="dxa"/>
          <w:right w:w="70" w:type="dxa"/>
        </w:tblCellMar>
        <w:tblLook w:val="04A0" w:firstRow="1" w:lastRow="0" w:firstColumn="1" w:lastColumn="0" w:noHBand="0" w:noVBand="1"/>
      </w:tblPr>
      <w:tblGrid>
        <w:gridCol w:w="212"/>
        <w:gridCol w:w="8435"/>
        <w:gridCol w:w="353"/>
      </w:tblGrid>
      <w:tr w:rsidR="006B1F04" w:rsidRPr="006B1F04" w14:paraId="5EFABD96" w14:textId="77777777" w:rsidTr="00945C8A">
        <w:tc>
          <w:tcPr>
            <w:tcW w:w="212" w:type="dxa"/>
          </w:tcPr>
          <w:p w14:paraId="19C54CA5" w14:textId="77777777" w:rsidR="00F428F1" w:rsidRPr="006B1F04" w:rsidRDefault="00F428F1" w:rsidP="00F428F1">
            <w:pPr>
              <w:rPr>
                <w:rFonts w:ascii="Arial" w:hAnsi="Arial" w:cs="Arial"/>
                <w:szCs w:val="22"/>
              </w:rPr>
            </w:pPr>
          </w:p>
        </w:tc>
        <w:tc>
          <w:tcPr>
            <w:tcW w:w="8788" w:type="dxa"/>
            <w:gridSpan w:val="2"/>
          </w:tcPr>
          <w:p w14:paraId="411A2717" w14:textId="46F92FAC"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pogodbeno dogovorjeno delo opraviti vestno, pošteno in skladno s to pogodbo,</w:t>
            </w:r>
            <w:r w:rsidR="006233C7" w:rsidRPr="006B1F04">
              <w:rPr>
                <w:rFonts w:ascii="Arial" w:hAnsi="Arial" w:cs="Arial"/>
                <w:sz w:val="22"/>
                <w:szCs w:val="22"/>
              </w:rPr>
              <w:t xml:space="preserve"> pravnomočnim integralnim gradbenim dovoljenjem, celotno </w:t>
            </w:r>
            <w:r w:rsidR="00902C2F" w:rsidRPr="006B1F04">
              <w:rPr>
                <w:rFonts w:ascii="Arial" w:hAnsi="Arial" w:cs="Arial"/>
                <w:sz w:val="22"/>
                <w:szCs w:val="22"/>
              </w:rPr>
              <w:t xml:space="preserve">projektno in tehnično </w:t>
            </w:r>
            <w:r w:rsidRPr="006B1F04">
              <w:rPr>
                <w:rFonts w:ascii="Arial" w:hAnsi="Arial" w:cs="Arial"/>
                <w:sz w:val="22"/>
                <w:szCs w:val="22"/>
              </w:rPr>
              <w:t xml:space="preserve">dokumentacijo, </w:t>
            </w:r>
            <w:r w:rsidR="006233C7" w:rsidRPr="006B1F04">
              <w:rPr>
                <w:rFonts w:ascii="Arial" w:hAnsi="Arial" w:cs="Arial"/>
                <w:sz w:val="22"/>
                <w:szCs w:val="22"/>
              </w:rPr>
              <w:t xml:space="preserve">popisi del, </w:t>
            </w:r>
            <w:r w:rsidR="00902C2F" w:rsidRPr="006B1F04">
              <w:rPr>
                <w:rFonts w:ascii="Arial" w:hAnsi="Arial" w:cs="Arial"/>
                <w:sz w:val="22"/>
                <w:szCs w:val="22"/>
              </w:rPr>
              <w:t>poročili, elaborati, študijami in veljavno</w:t>
            </w:r>
            <w:r w:rsidR="00BB2FC3" w:rsidRPr="006B1F04">
              <w:rPr>
                <w:rFonts w:ascii="Arial" w:hAnsi="Arial" w:cs="Arial"/>
                <w:sz w:val="22"/>
                <w:szCs w:val="22"/>
              </w:rPr>
              <w:t xml:space="preserve"> zakonodajo</w:t>
            </w:r>
            <w:r w:rsidR="00902C2F" w:rsidRPr="006B1F04">
              <w:rPr>
                <w:rFonts w:ascii="Arial" w:hAnsi="Arial" w:cs="Arial"/>
                <w:sz w:val="22"/>
                <w:szCs w:val="22"/>
              </w:rPr>
              <w:t>, vključno s povezanimi podzakonskimi akti, predpisi, tehničnimi smernicami, standardi in normativi, pravili stroke in dobro gradbeno prakso</w:t>
            </w:r>
            <w:r w:rsidRPr="006B1F04">
              <w:rPr>
                <w:rFonts w:ascii="Arial" w:hAnsi="Arial" w:cs="Arial"/>
                <w:sz w:val="22"/>
                <w:szCs w:val="22"/>
              </w:rPr>
              <w:t>;</w:t>
            </w:r>
          </w:p>
          <w:p w14:paraId="235A6C55" w14:textId="63D3BB23" w:rsidR="00F428F1" w:rsidRPr="006B1F04" w:rsidRDefault="00F428F1" w:rsidP="00F428F1">
            <w:pPr>
              <w:ind w:left="138" w:hanging="138"/>
              <w:jc w:val="both"/>
              <w:rPr>
                <w:rFonts w:ascii="Arial" w:hAnsi="Arial" w:cs="Arial"/>
                <w:szCs w:val="22"/>
              </w:rPr>
            </w:pPr>
            <w:r w:rsidRPr="006B1F04">
              <w:rPr>
                <w:rFonts w:ascii="Arial" w:hAnsi="Arial" w:cs="Arial"/>
                <w:sz w:val="22"/>
                <w:szCs w:val="22"/>
              </w:rPr>
              <w:t xml:space="preserve">- da bo kot </w:t>
            </w:r>
            <w:r w:rsidR="009A5813" w:rsidRPr="006B1F04">
              <w:rPr>
                <w:rFonts w:ascii="Arial" w:hAnsi="Arial" w:cs="Arial"/>
                <w:sz w:val="22"/>
                <w:szCs w:val="22"/>
              </w:rPr>
              <w:t xml:space="preserve">finančno zavarovanje za dobro izvedbo pogodbenih obveznosti </w:t>
            </w:r>
            <w:r w:rsidRPr="006B1F04">
              <w:rPr>
                <w:rFonts w:ascii="Arial" w:hAnsi="Arial" w:cs="Arial"/>
                <w:sz w:val="22"/>
                <w:szCs w:val="22"/>
              </w:rPr>
              <w:t>v 20 dneh po podpisu pogodbe izročil naročniku garancijo banke oz. zavarovalnice s sedežem oz. podružnico v RS v višini 5</w:t>
            </w:r>
            <w:proofErr w:type="gramStart"/>
            <w:r w:rsidRPr="006B1F04">
              <w:rPr>
                <w:rFonts w:ascii="Arial" w:hAnsi="Arial" w:cs="Arial"/>
                <w:sz w:val="22"/>
                <w:szCs w:val="22"/>
              </w:rPr>
              <w:t>%</w:t>
            </w:r>
            <w:proofErr w:type="gramEnd"/>
            <w:r w:rsidRPr="006B1F04">
              <w:rPr>
                <w:rFonts w:ascii="Arial" w:hAnsi="Arial" w:cs="Arial"/>
                <w:sz w:val="22"/>
                <w:szCs w:val="22"/>
              </w:rPr>
              <w:t xml:space="preserve"> pogodbene vrednosti (z DDV), unovčljivo na prvi pisni poziv, </w:t>
            </w:r>
            <w:r w:rsidR="00C010AC" w:rsidRPr="006B1F04">
              <w:rPr>
                <w:rFonts w:ascii="Arial" w:hAnsi="Arial" w:cs="Arial"/>
                <w:sz w:val="22"/>
                <w:szCs w:val="22"/>
              </w:rPr>
              <w:t xml:space="preserve">z veljavnostjo do izročitve finančnega zavarovanja za odpravo pomanjkljivosti, reklamiranih v garancijski dobi oziroma najmanj 30 dni po zaključku pogodbenih del. </w:t>
            </w:r>
            <w:r w:rsidR="00797B38" w:rsidRPr="006B1F04">
              <w:rPr>
                <w:rFonts w:ascii="Arial" w:hAnsi="Arial" w:cs="Arial"/>
                <w:sz w:val="22"/>
                <w:szCs w:val="22"/>
              </w:rPr>
              <w:t>Naročnik bo navedeno zavarovanje unovčil v primeru, če izvajalec del ne bo opravljal kvalitetno, pravočasno in/ali skladno z razpisno in/ali projektno dokumentacijo ter veljavnimi predpisi</w:t>
            </w:r>
            <w:r w:rsidR="00D90250" w:rsidRPr="006B1F04">
              <w:rPr>
                <w:rFonts w:ascii="Arial" w:hAnsi="Arial" w:cs="Arial"/>
                <w:sz w:val="22"/>
                <w:szCs w:val="22"/>
              </w:rPr>
              <w:t xml:space="preserve"> ter v vseh drugih primerih, predvidenih s to pogodbo</w:t>
            </w:r>
            <w:r w:rsidR="00797B38" w:rsidRPr="006B1F04">
              <w:rPr>
                <w:rFonts w:ascii="Arial" w:hAnsi="Arial" w:cs="Arial"/>
                <w:sz w:val="22"/>
                <w:szCs w:val="22"/>
              </w:rPr>
              <w:t xml:space="preserve">; </w:t>
            </w:r>
          </w:p>
        </w:tc>
      </w:tr>
      <w:tr w:rsidR="006B1F04" w:rsidRPr="006B1F04" w14:paraId="514AC003" w14:textId="77777777" w:rsidTr="00945C8A">
        <w:tc>
          <w:tcPr>
            <w:tcW w:w="212" w:type="dxa"/>
          </w:tcPr>
          <w:p w14:paraId="544812FC" w14:textId="77777777" w:rsidR="00F428F1" w:rsidRPr="006B1F04" w:rsidRDefault="00F428F1" w:rsidP="00F428F1">
            <w:pPr>
              <w:rPr>
                <w:rFonts w:ascii="Arial" w:hAnsi="Arial" w:cs="Arial"/>
                <w:sz w:val="22"/>
                <w:szCs w:val="22"/>
              </w:rPr>
            </w:pPr>
          </w:p>
        </w:tc>
        <w:tc>
          <w:tcPr>
            <w:tcW w:w="8788" w:type="dxa"/>
            <w:gridSpan w:val="2"/>
          </w:tcPr>
          <w:p w14:paraId="6C0D322C" w14:textId="4BBE1C37" w:rsidR="00F428F1" w:rsidRPr="006B1F04" w:rsidRDefault="00F428F1" w:rsidP="00F428F1">
            <w:pPr>
              <w:keepLines/>
              <w:overflowPunct w:val="0"/>
              <w:autoSpaceDE w:val="0"/>
              <w:autoSpaceDN w:val="0"/>
              <w:adjustRightInd w:val="0"/>
              <w:ind w:left="138" w:hanging="138"/>
              <w:jc w:val="both"/>
              <w:textAlignment w:val="baseline"/>
              <w:rPr>
                <w:rFonts w:ascii="Arial" w:hAnsi="Arial" w:cs="Arial"/>
                <w:sz w:val="22"/>
                <w:szCs w:val="22"/>
              </w:rPr>
            </w:pPr>
            <w:r w:rsidRPr="006B1F04">
              <w:rPr>
                <w:rFonts w:ascii="Arial" w:hAnsi="Arial" w:cs="Arial"/>
                <w:sz w:val="22"/>
                <w:szCs w:val="22"/>
              </w:rPr>
              <w:t xml:space="preserve">- da bo imel ves čas trajanja te pogodbe zavarovano svojo odgovornost za škodo </w:t>
            </w:r>
            <w:r w:rsidR="001600BF" w:rsidRPr="006B1F04">
              <w:rPr>
                <w:rFonts w:ascii="Arial" w:hAnsi="Arial" w:cs="Arial"/>
                <w:sz w:val="22"/>
                <w:szCs w:val="22"/>
              </w:rPr>
              <w:t xml:space="preserve">za </w:t>
            </w:r>
            <w:r w:rsidR="00521E0C" w:rsidRPr="006B1F04">
              <w:rPr>
                <w:rFonts w:ascii="Arial" w:hAnsi="Arial" w:cs="Arial"/>
                <w:sz w:val="22"/>
                <w:szCs w:val="22"/>
              </w:rPr>
              <w:t>N</w:t>
            </w:r>
            <w:r w:rsidR="001600BF" w:rsidRPr="006B1F04">
              <w:rPr>
                <w:rFonts w:ascii="Arial" w:hAnsi="Arial" w:cs="Arial"/>
                <w:sz w:val="22"/>
                <w:szCs w:val="22"/>
              </w:rPr>
              <w:t xml:space="preserve">ovogradnjo UL FFA </w:t>
            </w:r>
            <w:r w:rsidR="009A5813" w:rsidRPr="006B1F04">
              <w:rPr>
                <w:rFonts w:ascii="Arial" w:hAnsi="Arial" w:cs="Arial"/>
                <w:sz w:val="22"/>
                <w:szCs w:val="22"/>
              </w:rPr>
              <w:t xml:space="preserve">v skladu z določili 16. člena GZ-1, in sicer </w:t>
            </w:r>
            <w:r w:rsidRPr="006B1F04">
              <w:rPr>
                <w:rFonts w:ascii="Arial" w:hAnsi="Arial" w:cs="Arial"/>
                <w:sz w:val="22"/>
                <w:szCs w:val="22"/>
              </w:rPr>
              <w:t xml:space="preserve">najmanj </w:t>
            </w:r>
            <w:bookmarkStart w:id="96" w:name="_Hlk195881722"/>
            <w:r w:rsidRPr="006B1F04">
              <w:rPr>
                <w:rFonts w:ascii="Arial" w:hAnsi="Arial" w:cs="Arial"/>
                <w:sz w:val="22"/>
                <w:szCs w:val="22"/>
              </w:rPr>
              <w:t>višini 10</w:t>
            </w:r>
            <w:proofErr w:type="gramStart"/>
            <w:r w:rsidRPr="006B1F04">
              <w:rPr>
                <w:rFonts w:ascii="Arial" w:hAnsi="Arial" w:cs="Arial"/>
                <w:sz w:val="22"/>
                <w:szCs w:val="22"/>
              </w:rPr>
              <w:t xml:space="preserve"> %</w:t>
            </w:r>
            <w:proofErr w:type="gramEnd"/>
            <w:r w:rsidRPr="006B1F04">
              <w:rPr>
                <w:rFonts w:ascii="Arial" w:hAnsi="Arial" w:cs="Arial"/>
                <w:sz w:val="22"/>
                <w:szCs w:val="22"/>
              </w:rPr>
              <w:t xml:space="preserve"> pogodbene vrednosti (z DDV), </w:t>
            </w:r>
            <w:bookmarkEnd w:id="96"/>
            <w:r w:rsidRPr="006B1F04">
              <w:rPr>
                <w:rFonts w:ascii="Arial" w:hAnsi="Arial" w:cs="Arial"/>
                <w:sz w:val="22"/>
                <w:szCs w:val="22"/>
              </w:rPr>
              <w:t>kar izvajalec dokaže s kopijo zavarovalne police, ki jo predloži v roku 20 dni od podpisa pogodbe;</w:t>
            </w:r>
            <w:r w:rsidR="009A5813" w:rsidRPr="006B1F04">
              <w:rPr>
                <w:rFonts w:ascii="Arial" w:hAnsi="Arial" w:cs="Arial"/>
                <w:sz w:val="22"/>
                <w:szCs w:val="22"/>
              </w:rPr>
              <w:t xml:space="preserve"> </w:t>
            </w:r>
          </w:p>
        </w:tc>
      </w:tr>
      <w:tr w:rsidR="006B1F04" w:rsidRPr="006B1F04" w14:paraId="36DE6297" w14:textId="77777777" w:rsidTr="00945C8A">
        <w:tc>
          <w:tcPr>
            <w:tcW w:w="212" w:type="dxa"/>
          </w:tcPr>
          <w:p w14:paraId="3BB52103" w14:textId="77777777" w:rsidR="00F428F1" w:rsidRPr="006B1F04" w:rsidRDefault="00F428F1" w:rsidP="00F428F1">
            <w:pPr>
              <w:rPr>
                <w:rFonts w:ascii="Arial" w:hAnsi="Arial" w:cs="Arial"/>
                <w:sz w:val="22"/>
                <w:szCs w:val="22"/>
              </w:rPr>
            </w:pPr>
          </w:p>
        </w:tc>
        <w:tc>
          <w:tcPr>
            <w:tcW w:w="8788" w:type="dxa"/>
            <w:gridSpan w:val="2"/>
          </w:tcPr>
          <w:p w14:paraId="623278CD" w14:textId="4CC205B7" w:rsidR="00797B38" w:rsidRPr="006B1F04" w:rsidRDefault="00F428F1" w:rsidP="00797B38">
            <w:pPr>
              <w:ind w:left="138" w:hanging="138"/>
              <w:jc w:val="both"/>
              <w:rPr>
                <w:rFonts w:ascii="Arial" w:hAnsi="Arial" w:cs="Arial"/>
                <w:sz w:val="22"/>
                <w:szCs w:val="22"/>
              </w:rPr>
            </w:pPr>
            <w:bookmarkStart w:id="97" w:name="_Hlk195881738"/>
            <w:r w:rsidRPr="006B1F04">
              <w:rPr>
                <w:rFonts w:ascii="Arial" w:hAnsi="Arial" w:cs="Arial"/>
                <w:sz w:val="22"/>
                <w:szCs w:val="22"/>
              </w:rPr>
              <w:t xml:space="preserve">- </w:t>
            </w:r>
            <w:bookmarkStart w:id="98" w:name="_Hlk27124028"/>
            <w:r w:rsidRPr="006B1F04">
              <w:rPr>
                <w:rFonts w:ascii="Arial" w:hAnsi="Arial" w:cs="Arial"/>
                <w:sz w:val="22"/>
                <w:szCs w:val="22"/>
              </w:rPr>
              <w:t>da bo pred izstavitvijo končne situacije izročil naročniku garancijo banke oz. zavarovalnice s sedežem oz. podružnico v RS v višini 5</w:t>
            </w:r>
            <w:proofErr w:type="gramStart"/>
            <w:r w:rsidRPr="006B1F04">
              <w:rPr>
                <w:rFonts w:ascii="Arial" w:hAnsi="Arial" w:cs="Arial"/>
                <w:sz w:val="22"/>
                <w:szCs w:val="22"/>
              </w:rPr>
              <w:t>%</w:t>
            </w:r>
            <w:proofErr w:type="gramEnd"/>
            <w:r w:rsidRPr="006B1F04">
              <w:rPr>
                <w:rFonts w:ascii="Arial" w:hAnsi="Arial" w:cs="Arial"/>
                <w:sz w:val="22"/>
                <w:szCs w:val="22"/>
              </w:rPr>
              <w:t xml:space="preserve"> končne pogodbene vrednosti (z DDV) kot jamstvo</w:t>
            </w:r>
            <w:r w:rsidR="009A5813" w:rsidRPr="006B1F04">
              <w:rPr>
                <w:rFonts w:ascii="Arial" w:hAnsi="Arial" w:cs="Arial"/>
                <w:sz w:val="22"/>
                <w:szCs w:val="22"/>
              </w:rPr>
              <w:t xml:space="preserve"> za odpravo</w:t>
            </w:r>
            <w:r w:rsidRPr="006B1F04">
              <w:rPr>
                <w:rFonts w:ascii="Arial" w:hAnsi="Arial" w:cs="Arial"/>
                <w:sz w:val="22"/>
                <w:szCs w:val="22"/>
              </w:rPr>
              <w:t xml:space="preserve"> </w:t>
            </w:r>
            <w:r w:rsidR="009A5813" w:rsidRPr="006B1F04">
              <w:rPr>
                <w:rFonts w:ascii="Arial" w:hAnsi="Arial" w:cs="Arial"/>
                <w:sz w:val="22"/>
                <w:szCs w:val="22"/>
              </w:rPr>
              <w:t>napak v garancijskem roku</w:t>
            </w:r>
            <w:r w:rsidR="00C010AC" w:rsidRPr="006B1F04">
              <w:rPr>
                <w:rFonts w:ascii="Arial" w:hAnsi="Arial" w:cs="Arial"/>
                <w:sz w:val="22"/>
                <w:szCs w:val="22"/>
              </w:rPr>
              <w:t xml:space="preserve">. </w:t>
            </w:r>
            <w:r w:rsidR="009A5813" w:rsidRPr="006B1F04">
              <w:rPr>
                <w:rFonts w:ascii="Arial" w:hAnsi="Arial" w:cs="Arial"/>
                <w:sz w:val="22"/>
                <w:szCs w:val="22"/>
              </w:rPr>
              <w:t xml:space="preserve"> </w:t>
            </w:r>
            <w:r w:rsidR="00C010AC" w:rsidRPr="006B1F04">
              <w:rPr>
                <w:rFonts w:ascii="Arial" w:hAnsi="Arial" w:cs="Arial"/>
                <w:sz w:val="22"/>
                <w:szCs w:val="22"/>
              </w:rPr>
              <w:t>Veljavnost garancije mora biti za 30 dni daljša</w:t>
            </w:r>
            <w:proofErr w:type="gramStart"/>
            <w:r w:rsidR="00C010AC" w:rsidRPr="006B1F04">
              <w:rPr>
                <w:rFonts w:ascii="Arial" w:hAnsi="Arial" w:cs="Arial"/>
                <w:sz w:val="22"/>
                <w:szCs w:val="22"/>
              </w:rPr>
              <w:t xml:space="preserve"> kot</w:t>
            </w:r>
            <w:proofErr w:type="gramEnd"/>
            <w:r w:rsidR="00C010AC" w:rsidRPr="006B1F04">
              <w:rPr>
                <w:rFonts w:ascii="Arial" w:hAnsi="Arial" w:cs="Arial"/>
                <w:sz w:val="22"/>
                <w:szCs w:val="22"/>
              </w:rPr>
              <w:t xml:space="preserve"> znaša garancijski rok po tej pogodbi, z možnostjo podaljšanja.</w:t>
            </w:r>
            <w:bookmarkStart w:id="99" w:name="_Hlk106627054"/>
            <w:r w:rsidR="00C010AC" w:rsidRPr="006B1F04">
              <w:rPr>
                <w:rFonts w:ascii="Arial" w:hAnsi="Arial" w:cs="Arial"/>
                <w:sz w:val="22"/>
                <w:szCs w:val="22"/>
              </w:rPr>
              <w:t xml:space="preserve"> </w:t>
            </w:r>
            <w:r w:rsidRPr="006B1F04">
              <w:rPr>
                <w:rFonts w:ascii="Arial" w:hAnsi="Arial" w:cs="Arial"/>
                <w:sz w:val="22"/>
                <w:szCs w:val="22"/>
              </w:rPr>
              <w:t xml:space="preserve">Izvajalec lahko predloži namesto enega instrumenta finančnega zavarovanja zaporedno dva </w:t>
            </w:r>
            <w:r w:rsidR="009A5813" w:rsidRPr="006B1F04">
              <w:rPr>
                <w:rFonts w:ascii="Arial" w:hAnsi="Arial" w:cs="Arial"/>
                <w:sz w:val="22"/>
                <w:szCs w:val="22"/>
              </w:rPr>
              <w:t xml:space="preserve">ali več </w:t>
            </w:r>
            <w:proofErr w:type="gramStart"/>
            <w:r w:rsidRPr="006B1F04">
              <w:rPr>
                <w:rFonts w:ascii="Arial" w:hAnsi="Arial" w:cs="Arial"/>
                <w:sz w:val="22"/>
                <w:szCs w:val="22"/>
              </w:rPr>
              <w:t>inštrument</w:t>
            </w:r>
            <w:r w:rsidR="009A5813" w:rsidRPr="006B1F04">
              <w:rPr>
                <w:rFonts w:ascii="Arial" w:hAnsi="Arial" w:cs="Arial"/>
                <w:sz w:val="22"/>
                <w:szCs w:val="22"/>
              </w:rPr>
              <w:t>ov</w:t>
            </w:r>
            <w:proofErr w:type="gramEnd"/>
            <w:r w:rsidRPr="006B1F04">
              <w:rPr>
                <w:rFonts w:ascii="Arial" w:hAnsi="Arial" w:cs="Arial"/>
                <w:sz w:val="22"/>
                <w:szCs w:val="22"/>
              </w:rPr>
              <w:t xml:space="preserve"> s krajšimi roki veljavnosti, pri čemer </w:t>
            </w:r>
            <w:r w:rsidR="009A5813" w:rsidRPr="006B1F04">
              <w:rPr>
                <w:rFonts w:ascii="Arial" w:hAnsi="Arial" w:cs="Arial"/>
                <w:sz w:val="22"/>
                <w:szCs w:val="22"/>
              </w:rPr>
              <w:t xml:space="preserve">mora biti </w:t>
            </w:r>
            <w:r w:rsidR="00E3282F" w:rsidRPr="006B1F04">
              <w:rPr>
                <w:rFonts w:ascii="Arial" w:hAnsi="Arial" w:cs="Arial"/>
                <w:sz w:val="22"/>
                <w:szCs w:val="22"/>
              </w:rPr>
              <w:t xml:space="preserve">vsak </w:t>
            </w:r>
            <w:r w:rsidRPr="006B1F04">
              <w:rPr>
                <w:rFonts w:ascii="Arial" w:hAnsi="Arial" w:cs="Arial"/>
                <w:sz w:val="22"/>
                <w:szCs w:val="22"/>
              </w:rPr>
              <w:t>novi in</w:t>
            </w:r>
            <w:r w:rsidR="009A5813" w:rsidRPr="006B1F04">
              <w:rPr>
                <w:rFonts w:ascii="Arial" w:hAnsi="Arial" w:cs="Arial"/>
                <w:sz w:val="22"/>
                <w:szCs w:val="22"/>
              </w:rPr>
              <w:t>s</w:t>
            </w:r>
            <w:r w:rsidRPr="006B1F04">
              <w:rPr>
                <w:rFonts w:ascii="Arial" w:hAnsi="Arial" w:cs="Arial"/>
                <w:sz w:val="22"/>
                <w:szCs w:val="22"/>
              </w:rPr>
              <w:t xml:space="preserve">trument </w:t>
            </w:r>
            <w:r w:rsidR="009A5813" w:rsidRPr="006B1F04">
              <w:rPr>
                <w:rFonts w:ascii="Arial" w:hAnsi="Arial" w:cs="Arial"/>
                <w:sz w:val="22"/>
                <w:szCs w:val="22"/>
              </w:rPr>
              <w:t xml:space="preserve">finančnega zavarovanja predložen najkasneje 30 dni pred potekom veljavnosti in mora v celoti </w:t>
            </w:r>
            <w:r w:rsidRPr="006B1F04">
              <w:rPr>
                <w:rFonts w:ascii="Arial" w:hAnsi="Arial" w:cs="Arial"/>
                <w:sz w:val="22"/>
                <w:szCs w:val="22"/>
              </w:rPr>
              <w:t>nadomesti</w:t>
            </w:r>
            <w:r w:rsidR="009A5813" w:rsidRPr="006B1F04">
              <w:rPr>
                <w:rFonts w:ascii="Arial" w:hAnsi="Arial" w:cs="Arial"/>
                <w:sz w:val="22"/>
                <w:szCs w:val="22"/>
              </w:rPr>
              <w:t>ti</w:t>
            </w:r>
            <w:r w:rsidRPr="006B1F04">
              <w:rPr>
                <w:rFonts w:ascii="Arial" w:hAnsi="Arial" w:cs="Arial"/>
                <w:sz w:val="22"/>
                <w:szCs w:val="22"/>
              </w:rPr>
              <w:t xml:space="preserve"> prejšnjega</w:t>
            </w:r>
            <w:r w:rsidR="009A5813" w:rsidRPr="006B1F04">
              <w:rPr>
                <w:rFonts w:ascii="Arial" w:hAnsi="Arial" w:cs="Arial"/>
                <w:sz w:val="22"/>
                <w:szCs w:val="22"/>
              </w:rPr>
              <w:t>,</w:t>
            </w:r>
            <w:r w:rsidRPr="006B1F04">
              <w:rPr>
                <w:rFonts w:ascii="Arial" w:hAnsi="Arial" w:cs="Arial"/>
                <w:sz w:val="22"/>
                <w:szCs w:val="22"/>
              </w:rPr>
              <w:t xml:space="preserve"> veljavnost prvega in</w:t>
            </w:r>
            <w:r w:rsidR="00E3282F" w:rsidRPr="006B1F04">
              <w:rPr>
                <w:rFonts w:ascii="Arial" w:hAnsi="Arial" w:cs="Arial"/>
                <w:sz w:val="22"/>
                <w:szCs w:val="22"/>
              </w:rPr>
              <w:t>s</w:t>
            </w:r>
            <w:r w:rsidRPr="006B1F04">
              <w:rPr>
                <w:rFonts w:ascii="Arial" w:hAnsi="Arial" w:cs="Arial"/>
                <w:sz w:val="22"/>
                <w:szCs w:val="22"/>
              </w:rPr>
              <w:t xml:space="preserve">trumenta zavarovanja </w:t>
            </w:r>
            <w:r w:rsidR="00E3282F" w:rsidRPr="006B1F04">
              <w:rPr>
                <w:rFonts w:ascii="Arial" w:hAnsi="Arial" w:cs="Arial"/>
                <w:sz w:val="22"/>
                <w:szCs w:val="22"/>
              </w:rPr>
              <w:t xml:space="preserve">pa mora znašati </w:t>
            </w:r>
            <w:r w:rsidRPr="006B1F04">
              <w:rPr>
                <w:rFonts w:ascii="Arial" w:hAnsi="Arial" w:cs="Arial"/>
                <w:sz w:val="22"/>
                <w:szCs w:val="22"/>
              </w:rPr>
              <w:t>najmanj 5 let in 30 dni</w:t>
            </w:r>
            <w:r w:rsidR="00797B38" w:rsidRPr="006B1F04">
              <w:rPr>
                <w:rFonts w:ascii="Arial" w:hAnsi="Arial" w:cs="Arial"/>
                <w:sz w:val="22"/>
                <w:szCs w:val="22"/>
              </w:rPr>
              <w:t>. Naročnik bo navedeno zavarovanje unovčil v primeru, če izvajalec napak ne bo odpravljal ali jih ne bo odpravljal pravočasno v dogovorjenih rokih</w:t>
            </w:r>
            <w:r w:rsidR="00D90250" w:rsidRPr="006B1F04">
              <w:t xml:space="preserve"> </w:t>
            </w:r>
            <w:r w:rsidR="00D90250" w:rsidRPr="006B1F04">
              <w:rPr>
                <w:rFonts w:ascii="Arial" w:hAnsi="Arial" w:cs="Arial"/>
                <w:sz w:val="22"/>
                <w:szCs w:val="22"/>
              </w:rPr>
              <w:t>ter v vseh drugih primerih, predvidenih s to pogodbo</w:t>
            </w:r>
            <w:r w:rsidR="00797B38" w:rsidRPr="006B1F04">
              <w:rPr>
                <w:rFonts w:ascii="Arial" w:hAnsi="Arial" w:cs="Arial"/>
                <w:sz w:val="22"/>
                <w:szCs w:val="22"/>
              </w:rPr>
              <w:t xml:space="preserve">; </w:t>
            </w:r>
            <w:bookmarkEnd w:id="98"/>
            <w:bookmarkEnd w:id="99"/>
          </w:p>
          <w:bookmarkEnd w:id="97"/>
          <w:p w14:paraId="1ED04471" w14:textId="34D4C912" w:rsidR="00F428F1" w:rsidRPr="006B1F04" w:rsidRDefault="00F428F1" w:rsidP="00797B38">
            <w:pPr>
              <w:ind w:left="138" w:hanging="138"/>
              <w:jc w:val="both"/>
              <w:rPr>
                <w:rFonts w:ascii="Arial" w:hAnsi="Arial" w:cs="Arial"/>
                <w:sz w:val="22"/>
                <w:szCs w:val="22"/>
              </w:rPr>
            </w:pPr>
            <w:r w:rsidRPr="006B1F04">
              <w:rPr>
                <w:rFonts w:ascii="Arial" w:hAnsi="Arial" w:cs="Arial"/>
                <w:sz w:val="22"/>
                <w:szCs w:val="22"/>
              </w:rPr>
              <w:t>- storiti vse, kar spada v obseg prevzetih obveznosti, da bodo po tej pogodbi dogovorjeni roki izpolnjeni;</w:t>
            </w:r>
          </w:p>
        </w:tc>
      </w:tr>
      <w:tr w:rsidR="006B1F04" w:rsidRPr="006B1F04" w14:paraId="5461D4E2" w14:textId="77777777" w:rsidTr="00945C8A">
        <w:trPr>
          <w:trHeight w:val="101"/>
        </w:trPr>
        <w:tc>
          <w:tcPr>
            <w:tcW w:w="212" w:type="dxa"/>
          </w:tcPr>
          <w:p w14:paraId="0C7915E6" w14:textId="77777777" w:rsidR="00F428F1" w:rsidRPr="006B1F04" w:rsidRDefault="00F428F1" w:rsidP="00F428F1">
            <w:pPr>
              <w:rPr>
                <w:rFonts w:ascii="Arial" w:hAnsi="Arial" w:cs="Arial"/>
                <w:szCs w:val="22"/>
              </w:rPr>
            </w:pPr>
          </w:p>
        </w:tc>
        <w:tc>
          <w:tcPr>
            <w:tcW w:w="8788" w:type="dxa"/>
            <w:gridSpan w:val="2"/>
          </w:tcPr>
          <w:p w14:paraId="1C49C045" w14:textId="75DE4CF6"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xml:space="preserve">- za vgrajene materiale, </w:t>
            </w:r>
            <w:r w:rsidR="006233C7" w:rsidRPr="006B1F04">
              <w:rPr>
                <w:rFonts w:ascii="Arial" w:hAnsi="Arial" w:cs="Arial"/>
                <w:sz w:val="22"/>
                <w:szCs w:val="22"/>
              </w:rPr>
              <w:t xml:space="preserve">opremo, </w:t>
            </w:r>
            <w:r w:rsidRPr="006B1F04">
              <w:rPr>
                <w:rFonts w:ascii="Arial" w:hAnsi="Arial" w:cs="Arial"/>
                <w:sz w:val="22"/>
                <w:szCs w:val="22"/>
              </w:rPr>
              <w:t>naprave in za izvedena dela pred vgradnjo predložiti naročniku predpisane ateste,</w:t>
            </w:r>
            <w:r w:rsidR="003404D5" w:rsidRPr="006B1F04">
              <w:rPr>
                <w:rFonts w:ascii="Arial" w:hAnsi="Arial" w:cs="Arial"/>
                <w:sz w:val="22"/>
                <w:szCs w:val="22"/>
              </w:rPr>
              <w:t xml:space="preserve"> izjave o lastnostih, </w:t>
            </w:r>
            <w:r w:rsidRPr="006B1F04">
              <w:rPr>
                <w:rFonts w:ascii="Arial" w:hAnsi="Arial" w:cs="Arial"/>
                <w:sz w:val="22"/>
                <w:szCs w:val="22"/>
              </w:rPr>
              <w:t>certifikate in/ali opraviti predpisane preizkuse</w:t>
            </w:r>
            <w:r w:rsidR="006233C7" w:rsidRPr="006B1F04">
              <w:rPr>
                <w:rFonts w:ascii="Arial" w:hAnsi="Arial" w:cs="Arial"/>
                <w:sz w:val="22"/>
                <w:szCs w:val="22"/>
              </w:rPr>
              <w:t xml:space="preserve"> in zagone</w:t>
            </w:r>
            <w:r w:rsidRPr="006B1F04">
              <w:rPr>
                <w:rFonts w:ascii="Arial" w:hAnsi="Arial" w:cs="Arial"/>
                <w:sz w:val="22"/>
                <w:szCs w:val="22"/>
              </w:rPr>
              <w:t>;</w:t>
            </w:r>
          </w:p>
        </w:tc>
      </w:tr>
      <w:tr w:rsidR="006B1F04" w:rsidRPr="006B1F04" w14:paraId="1E07044D" w14:textId="77777777" w:rsidTr="00945C8A">
        <w:tc>
          <w:tcPr>
            <w:tcW w:w="212" w:type="dxa"/>
          </w:tcPr>
          <w:p w14:paraId="4830B652" w14:textId="77777777" w:rsidR="00F428F1" w:rsidRPr="006B1F04" w:rsidRDefault="00F428F1" w:rsidP="00F428F1">
            <w:pPr>
              <w:rPr>
                <w:rFonts w:ascii="Arial" w:hAnsi="Arial" w:cs="Arial"/>
                <w:szCs w:val="22"/>
              </w:rPr>
            </w:pPr>
          </w:p>
        </w:tc>
        <w:tc>
          <w:tcPr>
            <w:tcW w:w="8788" w:type="dxa"/>
            <w:gridSpan w:val="2"/>
          </w:tcPr>
          <w:p w14:paraId="0FCF47ED" w14:textId="1A4BD99A" w:rsidR="00F428F1" w:rsidRPr="006B1F04" w:rsidRDefault="00F428F1" w:rsidP="00F428F1">
            <w:pPr>
              <w:numPr>
                <w:ilvl w:val="12"/>
                <w:numId w:val="0"/>
              </w:numPr>
              <w:ind w:left="138" w:hanging="138"/>
              <w:jc w:val="both"/>
              <w:rPr>
                <w:rFonts w:ascii="Arial" w:hAnsi="Arial" w:cs="Arial"/>
                <w:sz w:val="22"/>
                <w:szCs w:val="22"/>
              </w:rPr>
            </w:pPr>
            <w:r w:rsidRPr="006B1F04">
              <w:rPr>
                <w:rFonts w:ascii="Arial" w:hAnsi="Arial" w:cs="Arial"/>
                <w:sz w:val="22"/>
                <w:szCs w:val="22"/>
              </w:rPr>
              <w:t xml:space="preserve">- da bo vgrajeval samo prvovrstne in nove materiale in opremo v </w:t>
            </w:r>
            <w:proofErr w:type="gramStart"/>
            <w:r w:rsidRPr="006B1F04">
              <w:rPr>
                <w:rFonts w:ascii="Arial" w:hAnsi="Arial" w:cs="Arial"/>
                <w:sz w:val="22"/>
                <w:szCs w:val="22"/>
              </w:rPr>
              <w:t>kvaliteti</w:t>
            </w:r>
            <w:proofErr w:type="gramEnd"/>
            <w:r w:rsidRPr="006B1F04">
              <w:rPr>
                <w:rFonts w:ascii="Arial" w:hAnsi="Arial" w:cs="Arial"/>
                <w:sz w:val="22"/>
                <w:szCs w:val="22"/>
              </w:rPr>
              <w:t xml:space="preserve">, </w:t>
            </w:r>
            <w:r w:rsidR="006233C7" w:rsidRPr="006B1F04">
              <w:rPr>
                <w:rFonts w:ascii="Arial" w:hAnsi="Arial" w:cs="Arial"/>
                <w:sz w:val="22"/>
                <w:szCs w:val="22"/>
              </w:rPr>
              <w:t>ki jih določa projektna dokumentacija</w:t>
            </w:r>
            <w:r w:rsidRPr="006B1F04">
              <w:rPr>
                <w:rFonts w:ascii="Arial" w:hAnsi="Arial" w:cs="Arial"/>
                <w:sz w:val="22"/>
                <w:szCs w:val="22"/>
              </w:rPr>
              <w:t>, v nasprotnem primeru pa bo takoj odstranil neustrezen material in/ali saniral neustrezno izvedeno delo na način, ki bo zadovoljil pravila stroke, na svoje stroške;</w:t>
            </w:r>
          </w:p>
        </w:tc>
      </w:tr>
      <w:tr w:rsidR="006B1F04" w:rsidRPr="006B1F04" w14:paraId="7269E732" w14:textId="77777777" w:rsidTr="00945C8A">
        <w:tc>
          <w:tcPr>
            <w:tcW w:w="212" w:type="dxa"/>
          </w:tcPr>
          <w:p w14:paraId="0E3CB01A" w14:textId="77777777" w:rsidR="00F428F1" w:rsidRPr="006B1F04" w:rsidRDefault="00F428F1" w:rsidP="00F428F1">
            <w:pPr>
              <w:rPr>
                <w:rFonts w:ascii="Arial" w:hAnsi="Arial" w:cs="Arial"/>
                <w:szCs w:val="22"/>
              </w:rPr>
            </w:pPr>
          </w:p>
        </w:tc>
        <w:tc>
          <w:tcPr>
            <w:tcW w:w="8788" w:type="dxa"/>
            <w:gridSpan w:val="2"/>
          </w:tcPr>
          <w:p w14:paraId="493C9CC7" w14:textId="7BB5C051"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da bo še pred naročilom materialov</w:t>
            </w:r>
            <w:r w:rsidR="0072292B" w:rsidRPr="006B1F04">
              <w:rPr>
                <w:rFonts w:ascii="Arial" w:hAnsi="Arial" w:cs="Arial"/>
                <w:sz w:val="22"/>
                <w:szCs w:val="22"/>
              </w:rPr>
              <w:t xml:space="preserve"> in</w:t>
            </w:r>
            <w:r w:rsidR="0072292B" w:rsidRPr="006B1F04">
              <w:t xml:space="preserve"> </w:t>
            </w:r>
            <w:r w:rsidR="0072292B" w:rsidRPr="006B1F04">
              <w:rPr>
                <w:rFonts w:ascii="Arial" w:hAnsi="Arial" w:cs="Arial"/>
                <w:sz w:val="22"/>
                <w:szCs w:val="22"/>
              </w:rPr>
              <w:t>vseh vidnih elementov in serijskih elementov, ki so navedeni v projektu ali drugače zahtevani,</w:t>
            </w:r>
            <w:r w:rsidRPr="006B1F04">
              <w:rPr>
                <w:rFonts w:ascii="Arial" w:hAnsi="Arial" w:cs="Arial"/>
                <w:sz w:val="22"/>
                <w:szCs w:val="22"/>
              </w:rPr>
              <w:t xml:space="preserve"> najkasneje pa 60 dni pred vgradnjo</w:t>
            </w:r>
            <w:r w:rsidR="0072292B" w:rsidRPr="006B1F04">
              <w:rPr>
                <w:rFonts w:ascii="Arial" w:hAnsi="Arial" w:cs="Arial"/>
                <w:sz w:val="22"/>
                <w:szCs w:val="22"/>
              </w:rPr>
              <w:t>,</w:t>
            </w:r>
            <w:r w:rsidRPr="006B1F04">
              <w:rPr>
                <w:rFonts w:ascii="Arial" w:hAnsi="Arial" w:cs="Arial"/>
                <w:sz w:val="22"/>
                <w:szCs w:val="22"/>
              </w:rPr>
              <w:t xml:space="preserve"> predložil projektantu, nadzorniku ter </w:t>
            </w:r>
            <w:r w:rsidR="00D73BB1" w:rsidRPr="006B1F04">
              <w:rPr>
                <w:rFonts w:ascii="Arial" w:hAnsi="Arial" w:cs="Arial"/>
                <w:sz w:val="22"/>
                <w:szCs w:val="22"/>
              </w:rPr>
              <w:t>naročnik</w:t>
            </w:r>
            <w:r w:rsidR="001E63DE" w:rsidRPr="006B1F04">
              <w:rPr>
                <w:rFonts w:ascii="Arial" w:hAnsi="Arial" w:cs="Arial"/>
                <w:sz w:val="22"/>
                <w:szCs w:val="22"/>
              </w:rPr>
              <w:t>u</w:t>
            </w:r>
            <w:r w:rsidR="0072292B" w:rsidRPr="006B1F04">
              <w:rPr>
                <w:rFonts w:ascii="Arial" w:hAnsi="Arial" w:cs="Arial"/>
                <w:sz w:val="22"/>
                <w:szCs w:val="22"/>
              </w:rPr>
              <w:t xml:space="preserve"> </w:t>
            </w:r>
            <w:r w:rsidRPr="006B1F04">
              <w:rPr>
                <w:rFonts w:ascii="Arial" w:hAnsi="Arial" w:cs="Arial"/>
                <w:sz w:val="22"/>
                <w:szCs w:val="22"/>
              </w:rPr>
              <w:t>vzorce le-teh</w:t>
            </w:r>
            <w:r w:rsidR="00EE58F3" w:rsidRPr="006B1F04">
              <w:rPr>
                <w:rFonts w:ascii="Arial" w:hAnsi="Arial" w:cs="Arial"/>
                <w:sz w:val="22"/>
                <w:szCs w:val="22"/>
              </w:rPr>
              <w:t xml:space="preserve"> z vsemi zahtevanimi </w:t>
            </w:r>
            <w:r w:rsidR="00EE58F3" w:rsidRPr="006B1F04">
              <w:rPr>
                <w:rFonts w:ascii="Arial" w:hAnsi="Arial" w:cs="Arial"/>
                <w:sz w:val="22"/>
                <w:szCs w:val="22"/>
              </w:rPr>
              <w:lastRenderedPageBreak/>
              <w:t>lastnostmi (barva, velikost</w:t>
            </w:r>
            <w:proofErr w:type="gramStart"/>
            <w:r w:rsidR="00EE58F3" w:rsidRPr="006B1F04">
              <w:rPr>
                <w:rFonts w:ascii="Arial" w:hAnsi="Arial" w:cs="Arial"/>
                <w:sz w:val="22"/>
                <w:szCs w:val="22"/>
              </w:rPr>
              <w:t>,</w:t>
            </w:r>
            <w:proofErr w:type="gramEnd"/>
            <w:r w:rsidR="00EE58F3" w:rsidRPr="006B1F04">
              <w:rPr>
                <w:rFonts w:ascii="Arial" w:hAnsi="Arial" w:cs="Arial"/>
                <w:sz w:val="22"/>
                <w:szCs w:val="22"/>
              </w:rPr>
              <w:t xml:space="preserve"> itd.) </w:t>
            </w:r>
            <w:proofErr w:type="gramStart"/>
            <w:r w:rsidRPr="006B1F04">
              <w:rPr>
                <w:rFonts w:ascii="Arial" w:hAnsi="Arial" w:cs="Arial"/>
                <w:sz w:val="22"/>
                <w:szCs w:val="22"/>
              </w:rPr>
              <w:t>na</w:t>
            </w:r>
            <w:proofErr w:type="gramEnd"/>
            <w:r w:rsidRPr="006B1F04">
              <w:rPr>
                <w:rFonts w:ascii="Arial" w:hAnsi="Arial" w:cs="Arial"/>
                <w:sz w:val="22"/>
                <w:szCs w:val="22"/>
              </w:rPr>
              <w:t xml:space="preserve"> vpogled in odobritev vključno z vso dokazno dokumentacijo; vzorce potrdi </w:t>
            </w:r>
            <w:r w:rsidR="001E63DE" w:rsidRPr="006B1F04">
              <w:rPr>
                <w:rFonts w:ascii="Arial" w:hAnsi="Arial" w:cs="Arial"/>
                <w:sz w:val="22"/>
                <w:szCs w:val="22"/>
              </w:rPr>
              <w:t>naročnik</w:t>
            </w:r>
            <w:r w:rsidR="0072292B" w:rsidRPr="006B1F04">
              <w:rPr>
                <w:rFonts w:ascii="Arial" w:hAnsi="Arial" w:cs="Arial"/>
                <w:sz w:val="22"/>
                <w:szCs w:val="22"/>
              </w:rPr>
              <w:t xml:space="preserve"> </w:t>
            </w:r>
            <w:r w:rsidRPr="006B1F04">
              <w:rPr>
                <w:rFonts w:ascii="Arial" w:hAnsi="Arial" w:cs="Arial"/>
                <w:sz w:val="22"/>
                <w:szCs w:val="22"/>
              </w:rPr>
              <w:t>na podlagi mnenja projektanta in/ali nadzornika ne glede na morebitna drugačna določila oz. dikcije iz razpisne dokumentacije, projektov ali popisov;</w:t>
            </w:r>
            <w:r w:rsidR="006669DF" w:rsidRPr="006B1F04">
              <w:rPr>
                <w:rFonts w:ascii="Arial" w:hAnsi="Arial" w:cs="Arial"/>
                <w:sz w:val="22"/>
                <w:szCs w:val="22"/>
              </w:rPr>
              <w:t xml:space="preserve"> V kolikor se izvajalec ne drži roka iz te alineje lahko naročnik unovči finančno zavarovanje za dobro izvedbo pogodbenih obveznost;</w:t>
            </w:r>
          </w:p>
          <w:p w14:paraId="35575523" w14:textId="64C07303" w:rsidR="00F428F1" w:rsidRPr="006B1F04" w:rsidRDefault="00F428F1" w:rsidP="00F428F1">
            <w:pPr>
              <w:ind w:left="138" w:hanging="138"/>
              <w:jc w:val="both"/>
              <w:rPr>
                <w:rFonts w:ascii="Arial" w:hAnsi="Arial" w:cs="Arial"/>
                <w:szCs w:val="22"/>
              </w:rPr>
            </w:pPr>
            <w:r w:rsidRPr="006B1F04">
              <w:rPr>
                <w:rFonts w:ascii="Arial" w:hAnsi="Arial" w:cs="Arial"/>
                <w:sz w:val="22"/>
                <w:szCs w:val="22"/>
              </w:rPr>
              <w:t>- na lokaciji gradbišča je izvajalec dolžan urediti prostor za ogled vseh končnih materialov</w:t>
            </w:r>
            <w:r w:rsidR="00C15EE5" w:rsidRPr="006B1F04">
              <w:rPr>
                <w:rFonts w:ascii="Arial" w:hAnsi="Arial" w:cs="Arial"/>
                <w:sz w:val="22"/>
                <w:szCs w:val="22"/>
              </w:rPr>
              <w:t xml:space="preserve"> najkasneje do predložitve prvih vzorcev</w:t>
            </w:r>
            <w:r w:rsidRPr="006B1F04">
              <w:rPr>
                <w:rFonts w:ascii="Arial" w:hAnsi="Arial" w:cs="Arial"/>
                <w:sz w:val="22"/>
                <w:szCs w:val="22"/>
              </w:rPr>
              <w:t>, vzorci morajo biti v merilu 1:1 in morajo ostati na gradbišču do konca gradnje</w:t>
            </w:r>
            <w:r w:rsidR="006669DF" w:rsidRPr="006B1F04">
              <w:rPr>
                <w:rFonts w:ascii="Arial" w:hAnsi="Arial" w:cs="Arial"/>
                <w:sz w:val="22"/>
                <w:szCs w:val="22"/>
              </w:rPr>
              <w:t xml:space="preserve">, v nasprotnem primeru lahko naročnik unovči finančno zavarovanje za dobro izvedbo </w:t>
            </w:r>
            <w:proofErr w:type="gramStart"/>
            <w:r w:rsidR="006669DF" w:rsidRPr="006B1F04">
              <w:rPr>
                <w:rFonts w:ascii="Arial" w:hAnsi="Arial" w:cs="Arial"/>
                <w:sz w:val="22"/>
                <w:szCs w:val="22"/>
              </w:rPr>
              <w:t>pogodbenih obveznost</w:t>
            </w:r>
            <w:proofErr w:type="gramEnd"/>
            <w:r w:rsidRPr="006B1F04">
              <w:rPr>
                <w:rFonts w:ascii="Arial" w:hAnsi="Arial" w:cs="Arial"/>
                <w:sz w:val="22"/>
                <w:szCs w:val="22"/>
              </w:rPr>
              <w:t>;</w:t>
            </w:r>
          </w:p>
        </w:tc>
      </w:tr>
      <w:tr w:rsidR="006B1F04" w:rsidRPr="006B1F04" w14:paraId="0B597A1E" w14:textId="77777777" w:rsidTr="00945C8A">
        <w:tc>
          <w:tcPr>
            <w:tcW w:w="212" w:type="dxa"/>
          </w:tcPr>
          <w:p w14:paraId="63D74DF1" w14:textId="77777777" w:rsidR="00F428F1" w:rsidRPr="006B1F04" w:rsidRDefault="00F428F1" w:rsidP="00F428F1">
            <w:pPr>
              <w:rPr>
                <w:rFonts w:ascii="Arial" w:hAnsi="Arial" w:cs="Arial"/>
                <w:szCs w:val="22"/>
              </w:rPr>
            </w:pPr>
          </w:p>
        </w:tc>
        <w:tc>
          <w:tcPr>
            <w:tcW w:w="8788" w:type="dxa"/>
            <w:gridSpan w:val="2"/>
          </w:tcPr>
          <w:p w14:paraId="55D5FC3A" w14:textId="77777777"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da bo v primeru, kadar bo naročnik to zahteval, pri organizaciji, ki jo bo določil naročnik, naročil posebne preiskave. Če bo dokazan sum o neustreznosti materiala ali izvedenih del, bo stroške takih preiskav nosil izvajalec, sicer pa naročnik;</w:t>
            </w:r>
          </w:p>
          <w:p w14:paraId="3DC7CF7C" w14:textId="7B2E5B4C" w:rsidR="000C3652" w:rsidRPr="006B1F04" w:rsidRDefault="00F428F1" w:rsidP="000C3652">
            <w:pPr>
              <w:ind w:left="138" w:hanging="138"/>
              <w:jc w:val="both"/>
              <w:rPr>
                <w:rFonts w:ascii="Arial" w:hAnsi="Arial" w:cs="Arial"/>
                <w:sz w:val="22"/>
                <w:szCs w:val="22"/>
              </w:rPr>
            </w:pPr>
            <w:r w:rsidRPr="006B1F04">
              <w:rPr>
                <w:rFonts w:ascii="Arial" w:hAnsi="Arial" w:cs="Arial"/>
                <w:sz w:val="22"/>
                <w:szCs w:val="22"/>
              </w:rPr>
              <w:t>- zagotoviti trajnostno gradnjo</w:t>
            </w:r>
            <w:r w:rsidR="00946256" w:rsidRPr="006B1F04">
              <w:rPr>
                <w:rFonts w:ascii="Arial" w:hAnsi="Arial" w:cs="Arial"/>
                <w:sz w:val="22"/>
                <w:szCs w:val="22"/>
              </w:rPr>
              <w:t xml:space="preserve"> in</w:t>
            </w:r>
            <w:r w:rsidRPr="006B1F04">
              <w:rPr>
                <w:rFonts w:ascii="Arial" w:hAnsi="Arial" w:cs="Arial"/>
                <w:sz w:val="22"/>
                <w:szCs w:val="22"/>
              </w:rPr>
              <w:t xml:space="preserve"> </w:t>
            </w:r>
            <w:r w:rsidR="00946256" w:rsidRPr="006B1F04">
              <w:rPr>
                <w:rFonts w:ascii="Arial" w:hAnsi="Arial" w:cs="Arial"/>
                <w:sz w:val="22"/>
                <w:szCs w:val="22"/>
              </w:rPr>
              <w:t xml:space="preserve">pridobiti zlati </w:t>
            </w:r>
            <w:r w:rsidRPr="006B1F04">
              <w:rPr>
                <w:rFonts w:ascii="Arial" w:hAnsi="Arial" w:cs="Arial"/>
                <w:sz w:val="22"/>
                <w:szCs w:val="22"/>
              </w:rPr>
              <w:t xml:space="preserve">certifikat </w:t>
            </w:r>
            <w:r w:rsidR="009046B6" w:rsidRPr="006B1F04">
              <w:rPr>
                <w:rFonts w:ascii="Arial" w:hAnsi="Arial" w:cs="Arial"/>
                <w:sz w:val="22"/>
                <w:szCs w:val="22"/>
              </w:rPr>
              <w:t xml:space="preserve">po sistemu certificiranja trajnostne gradnje </w:t>
            </w:r>
            <w:r w:rsidRPr="006B1F04">
              <w:rPr>
                <w:rFonts w:ascii="Arial" w:hAnsi="Arial" w:cs="Arial"/>
                <w:sz w:val="22"/>
                <w:szCs w:val="22"/>
              </w:rPr>
              <w:t>DGNB</w:t>
            </w:r>
            <w:r w:rsidR="00946256" w:rsidRPr="006B1F04">
              <w:rPr>
                <w:rFonts w:ascii="Arial" w:hAnsi="Arial" w:cs="Arial"/>
                <w:sz w:val="22"/>
                <w:szCs w:val="22"/>
              </w:rPr>
              <w:t xml:space="preserve"> (registracijska </w:t>
            </w:r>
            <w:proofErr w:type="gramStart"/>
            <w:r w:rsidR="00946256" w:rsidRPr="006B1F04">
              <w:rPr>
                <w:rFonts w:ascii="Arial" w:hAnsi="Arial" w:cs="Arial"/>
                <w:sz w:val="22"/>
                <w:szCs w:val="22"/>
              </w:rPr>
              <w:t>taksa</w:t>
            </w:r>
            <w:proofErr w:type="gramEnd"/>
            <w:r w:rsidR="00946256" w:rsidRPr="006B1F04">
              <w:rPr>
                <w:rFonts w:ascii="Arial" w:hAnsi="Arial" w:cs="Arial"/>
                <w:sz w:val="22"/>
                <w:szCs w:val="22"/>
              </w:rPr>
              <w:t xml:space="preserve"> bo poravnana s strani naročnika)</w:t>
            </w:r>
            <w:r w:rsidRPr="006B1F04">
              <w:rPr>
                <w:rFonts w:ascii="Arial" w:hAnsi="Arial" w:cs="Arial"/>
                <w:sz w:val="22"/>
                <w:szCs w:val="22"/>
              </w:rPr>
              <w:t>;</w:t>
            </w:r>
          </w:p>
          <w:p w14:paraId="4C007A2E" w14:textId="77777777" w:rsidR="000C3652" w:rsidRPr="006B1F04" w:rsidRDefault="000C3652" w:rsidP="000C3652">
            <w:pPr>
              <w:ind w:left="138" w:hanging="138"/>
              <w:jc w:val="both"/>
              <w:rPr>
                <w:rFonts w:ascii="Arial" w:hAnsi="Arial" w:cs="Arial"/>
                <w:sz w:val="22"/>
                <w:szCs w:val="22"/>
              </w:rPr>
            </w:pPr>
            <w:r w:rsidRPr="006B1F04">
              <w:rPr>
                <w:rFonts w:ascii="Arial" w:hAnsi="Arial" w:cs="Arial"/>
                <w:sz w:val="22"/>
                <w:szCs w:val="22"/>
              </w:rPr>
              <w:t>- zagotoviti koordinatorja za certificiranje na področju trajnostne gradnje po sistemu DGNB;</w:t>
            </w:r>
          </w:p>
          <w:p w14:paraId="6FBF8BA9" w14:textId="7B99A6C7" w:rsidR="00AA6F87" w:rsidRPr="006B1F04" w:rsidRDefault="00AA6F87" w:rsidP="00AA6F87">
            <w:pPr>
              <w:ind w:left="138" w:hanging="138"/>
              <w:jc w:val="both"/>
              <w:rPr>
                <w:rFonts w:ascii="Arial" w:hAnsi="Arial" w:cs="Arial"/>
                <w:sz w:val="22"/>
                <w:szCs w:val="22"/>
              </w:rPr>
            </w:pPr>
            <w:r w:rsidRPr="006B1F04">
              <w:rPr>
                <w:rFonts w:ascii="Arial" w:hAnsi="Arial" w:cs="Arial"/>
                <w:sz w:val="22"/>
                <w:szCs w:val="22"/>
              </w:rPr>
              <w:t>- pripraviti in predložiti dokumentacijo ter informacije, potrebne za pridobitev certifikata trajnostne gradnje</w:t>
            </w:r>
            <w:r w:rsidRPr="006B1F04">
              <w:t xml:space="preserve"> </w:t>
            </w:r>
            <w:r w:rsidRPr="006B1F04">
              <w:rPr>
                <w:rFonts w:ascii="Arial" w:hAnsi="Arial" w:cs="Arial"/>
                <w:sz w:val="22"/>
                <w:szCs w:val="22"/>
              </w:rPr>
              <w:t>po sistemu DGNB;</w:t>
            </w:r>
          </w:p>
          <w:p w14:paraId="0D3A2992" w14:textId="3EF42999" w:rsidR="00645873" w:rsidRPr="006B1F04" w:rsidRDefault="00645873" w:rsidP="00BC112A">
            <w:pPr>
              <w:ind w:left="138" w:hanging="138"/>
              <w:jc w:val="both"/>
              <w:rPr>
                <w:rFonts w:ascii="Arial" w:hAnsi="Arial" w:cs="Arial"/>
                <w:sz w:val="22"/>
                <w:szCs w:val="22"/>
              </w:rPr>
            </w:pPr>
            <w:r w:rsidRPr="006B1F04">
              <w:rPr>
                <w:rFonts w:ascii="Arial" w:hAnsi="Arial" w:cs="Arial"/>
                <w:sz w:val="22"/>
                <w:szCs w:val="22"/>
              </w:rPr>
              <w:t xml:space="preserve">- angažirati </w:t>
            </w:r>
            <w:r w:rsidR="00DD57FD" w:rsidRPr="006B1F04">
              <w:rPr>
                <w:rFonts w:ascii="Arial" w:hAnsi="Arial" w:cs="Arial"/>
                <w:sz w:val="22"/>
                <w:szCs w:val="22"/>
              </w:rPr>
              <w:t xml:space="preserve">akreditiranega </w:t>
            </w:r>
            <w:proofErr w:type="gramStart"/>
            <w:r w:rsidR="00A10412" w:rsidRPr="006B1F04">
              <w:rPr>
                <w:rFonts w:ascii="Arial" w:hAnsi="Arial" w:cs="Arial"/>
                <w:sz w:val="22"/>
                <w:szCs w:val="22"/>
              </w:rPr>
              <w:t xml:space="preserve">DGNB </w:t>
            </w:r>
            <w:r w:rsidRPr="006B1F04">
              <w:rPr>
                <w:rFonts w:ascii="Arial" w:hAnsi="Arial" w:cs="Arial"/>
                <w:sz w:val="22"/>
                <w:szCs w:val="22"/>
              </w:rPr>
              <w:t>avditorja</w:t>
            </w:r>
            <w:proofErr w:type="gramEnd"/>
            <w:r w:rsidRPr="006B1F04">
              <w:rPr>
                <w:rFonts w:ascii="Arial" w:hAnsi="Arial" w:cs="Arial"/>
                <w:sz w:val="22"/>
                <w:szCs w:val="22"/>
              </w:rPr>
              <w:t xml:space="preserve"> za </w:t>
            </w:r>
            <w:r w:rsidR="0021210A" w:rsidRPr="006B1F04">
              <w:rPr>
                <w:rFonts w:ascii="Arial" w:hAnsi="Arial" w:cs="Arial"/>
                <w:sz w:val="22"/>
                <w:szCs w:val="22"/>
              </w:rPr>
              <w:t xml:space="preserve">izvedbo izračunov (LCA, LCCA, izračun porabe pitne vode), meritev (kakovost notranjega zraka, zrakotesnost, akustika, osvetlitev) in </w:t>
            </w:r>
            <w:r w:rsidR="00DD57FD" w:rsidRPr="006B1F04">
              <w:rPr>
                <w:rFonts w:ascii="Arial" w:hAnsi="Arial" w:cs="Arial"/>
                <w:sz w:val="22"/>
                <w:szCs w:val="22"/>
              </w:rPr>
              <w:t xml:space="preserve">vrednotenje projektnih rešitev </w:t>
            </w:r>
            <w:r w:rsidRPr="006B1F04">
              <w:rPr>
                <w:rFonts w:ascii="Arial" w:hAnsi="Arial" w:cs="Arial"/>
                <w:sz w:val="22"/>
                <w:szCs w:val="22"/>
              </w:rPr>
              <w:t>trajnostne gradnje</w:t>
            </w:r>
            <w:r w:rsidR="008A6C77" w:rsidRPr="006B1F04">
              <w:rPr>
                <w:rFonts w:ascii="Arial" w:hAnsi="Arial" w:cs="Arial"/>
                <w:sz w:val="22"/>
                <w:szCs w:val="22"/>
              </w:rPr>
              <w:t xml:space="preserve">, skladno z usmeritvami in pravili </w:t>
            </w:r>
            <w:r w:rsidR="0021210A" w:rsidRPr="006B1F04">
              <w:rPr>
                <w:rFonts w:ascii="Arial" w:hAnsi="Arial" w:cs="Arial"/>
                <w:sz w:val="22"/>
                <w:szCs w:val="22"/>
              </w:rPr>
              <w:t xml:space="preserve">sistema </w:t>
            </w:r>
            <w:r w:rsidR="008A6C77" w:rsidRPr="006B1F04">
              <w:rPr>
                <w:rFonts w:ascii="Arial" w:hAnsi="Arial" w:cs="Arial"/>
                <w:sz w:val="22"/>
                <w:szCs w:val="22"/>
              </w:rPr>
              <w:t>DGNB, veljavnimi za izbrano in z DGNB usklajeno sistemsko varianto certificiranja</w:t>
            </w:r>
            <w:r w:rsidRPr="006B1F04">
              <w:rPr>
                <w:rFonts w:ascii="Arial" w:hAnsi="Arial" w:cs="Arial"/>
                <w:sz w:val="22"/>
                <w:szCs w:val="22"/>
              </w:rPr>
              <w:t>;</w:t>
            </w:r>
          </w:p>
        </w:tc>
      </w:tr>
      <w:tr w:rsidR="006B1F04" w:rsidRPr="006B1F04" w14:paraId="542E648A" w14:textId="77777777" w:rsidTr="00945C8A">
        <w:tc>
          <w:tcPr>
            <w:tcW w:w="212" w:type="dxa"/>
          </w:tcPr>
          <w:p w14:paraId="02AE8D98" w14:textId="77777777" w:rsidR="00F428F1" w:rsidRPr="006B1F04" w:rsidRDefault="00F428F1" w:rsidP="00F428F1">
            <w:pPr>
              <w:rPr>
                <w:rFonts w:ascii="Arial" w:hAnsi="Arial" w:cs="Arial"/>
                <w:sz w:val="22"/>
                <w:szCs w:val="22"/>
              </w:rPr>
            </w:pPr>
          </w:p>
        </w:tc>
        <w:tc>
          <w:tcPr>
            <w:tcW w:w="8788" w:type="dxa"/>
            <w:gridSpan w:val="2"/>
          </w:tcPr>
          <w:p w14:paraId="7D7AB8A3" w14:textId="02F606FA"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xml:space="preserve">- da bo še pred </w:t>
            </w:r>
            <w:proofErr w:type="gramStart"/>
            <w:r w:rsidRPr="006B1F04">
              <w:rPr>
                <w:rFonts w:ascii="Arial" w:hAnsi="Arial" w:cs="Arial"/>
                <w:sz w:val="22"/>
                <w:szCs w:val="22"/>
              </w:rPr>
              <w:t>pričetkom</w:t>
            </w:r>
            <w:proofErr w:type="gramEnd"/>
            <w:r w:rsidRPr="006B1F04">
              <w:rPr>
                <w:rFonts w:ascii="Arial" w:hAnsi="Arial" w:cs="Arial"/>
                <w:sz w:val="22"/>
                <w:szCs w:val="22"/>
              </w:rPr>
              <w:t xml:space="preserve"> del pripravil načrt organizacije gradbišča </w:t>
            </w:r>
          </w:p>
          <w:p w14:paraId="680A3CCD" w14:textId="33764544"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xml:space="preserve">- pred </w:t>
            </w:r>
            <w:proofErr w:type="gramStart"/>
            <w:r w:rsidRPr="006B1F04">
              <w:rPr>
                <w:rFonts w:ascii="Arial" w:hAnsi="Arial" w:cs="Arial"/>
                <w:sz w:val="22"/>
                <w:szCs w:val="22"/>
              </w:rPr>
              <w:t>pričetkom</w:t>
            </w:r>
            <w:proofErr w:type="gramEnd"/>
            <w:r w:rsidRPr="006B1F04">
              <w:rPr>
                <w:rFonts w:ascii="Arial" w:hAnsi="Arial" w:cs="Arial"/>
                <w:sz w:val="22"/>
                <w:szCs w:val="22"/>
              </w:rPr>
              <w:t xml:space="preserve"> posameznih del pravočasno izdelati ter najkasneje </w:t>
            </w:r>
            <w:r w:rsidR="000C0E50" w:rsidRPr="006B1F04">
              <w:rPr>
                <w:rFonts w:ascii="Arial" w:hAnsi="Arial" w:cs="Arial"/>
                <w:sz w:val="22"/>
                <w:szCs w:val="22"/>
              </w:rPr>
              <w:t>30</w:t>
            </w:r>
            <w:r w:rsidRPr="006B1F04">
              <w:rPr>
                <w:rFonts w:ascii="Arial" w:hAnsi="Arial" w:cs="Arial"/>
                <w:sz w:val="22"/>
                <w:szCs w:val="22"/>
              </w:rPr>
              <w:t xml:space="preserve"> dni pred začetkom le-teh predložiti na gradbišče potrjene tehnološke elaborate za posamezne vrste del, montažne oz. delavniške skice in programe kontrole za spremljanje kvalitete vgrajenih materialov in izvedbe del, ki so predmet te pogodbe, ki so jih dolžne pripraviti strokovne tehnološke službe izvajalca pod vodstvom vodje zagotavljanja kakovosti;</w:t>
            </w:r>
          </w:p>
          <w:p w14:paraId="6BCB717E" w14:textId="0FC70353"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da bo na osnovi</w:t>
            </w:r>
            <w:r w:rsidR="00157C4A" w:rsidRPr="006B1F04">
              <w:rPr>
                <w:rFonts w:ascii="Arial" w:hAnsi="Arial" w:cs="Arial"/>
                <w:sz w:val="22"/>
                <w:szCs w:val="22"/>
              </w:rPr>
              <w:t xml:space="preserve"> BIM</w:t>
            </w:r>
            <w:r w:rsidRPr="006B1F04">
              <w:rPr>
                <w:rFonts w:ascii="Arial" w:hAnsi="Arial" w:cs="Arial"/>
                <w:sz w:val="22"/>
                <w:szCs w:val="22"/>
              </w:rPr>
              <w:t xml:space="preserve"> projektne naloge naročnika </w:t>
            </w:r>
            <w:r w:rsidR="00157C4A" w:rsidRPr="006B1F04">
              <w:rPr>
                <w:rFonts w:ascii="Arial" w:hAnsi="Arial" w:cs="Arial"/>
                <w:sz w:val="22"/>
                <w:szCs w:val="22"/>
              </w:rPr>
              <w:t>(</w:t>
            </w:r>
            <w:r w:rsidRPr="006B1F04">
              <w:rPr>
                <w:rFonts w:ascii="Arial" w:hAnsi="Arial" w:cs="Arial"/>
                <w:sz w:val="22"/>
                <w:szCs w:val="22"/>
              </w:rPr>
              <w:t>EIR</w:t>
            </w:r>
            <w:r w:rsidR="00157C4A" w:rsidRPr="006B1F04">
              <w:rPr>
                <w:rFonts w:ascii="Arial" w:hAnsi="Arial" w:cs="Arial"/>
                <w:sz w:val="22"/>
                <w:szCs w:val="22"/>
              </w:rPr>
              <w:t>)</w:t>
            </w:r>
            <w:r w:rsidRPr="006B1F04">
              <w:rPr>
                <w:rFonts w:ascii="Arial" w:hAnsi="Arial" w:cs="Arial"/>
                <w:sz w:val="22"/>
                <w:szCs w:val="22"/>
              </w:rPr>
              <w:t xml:space="preserve"> z vsemi ključnimi udeleženci gradnj</w:t>
            </w:r>
            <w:r w:rsidR="005B0FD5" w:rsidRPr="006B1F04">
              <w:rPr>
                <w:rFonts w:ascii="Arial" w:hAnsi="Arial" w:cs="Arial"/>
                <w:sz w:val="22"/>
                <w:szCs w:val="22"/>
              </w:rPr>
              <w:t xml:space="preserve">e </w:t>
            </w:r>
            <w:r w:rsidRPr="006B1F04">
              <w:rPr>
                <w:rFonts w:ascii="Arial" w:hAnsi="Arial" w:cs="Arial"/>
                <w:sz w:val="22"/>
                <w:szCs w:val="22"/>
              </w:rPr>
              <w:t xml:space="preserve">na strani izvajalca pripravil </w:t>
            </w:r>
            <w:r w:rsidR="00157C4A" w:rsidRPr="006B1F04">
              <w:rPr>
                <w:rFonts w:ascii="Arial" w:hAnsi="Arial" w:cs="Arial"/>
                <w:sz w:val="22"/>
                <w:szCs w:val="22"/>
              </w:rPr>
              <w:t xml:space="preserve">BIM </w:t>
            </w:r>
            <w:r w:rsidRPr="006B1F04">
              <w:rPr>
                <w:rFonts w:ascii="Arial" w:hAnsi="Arial" w:cs="Arial"/>
                <w:sz w:val="22"/>
                <w:szCs w:val="22"/>
              </w:rPr>
              <w:t xml:space="preserve">izvedbeni načrt </w:t>
            </w:r>
            <w:r w:rsidR="00157C4A" w:rsidRPr="006B1F04">
              <w:rPr>
                <w:rFonts w:ascii="Arial" w:hAnsi="Arial" w:cs="Arial"/>
                <w:sz w:val="22"/>
                <w:szCs w:val="22"/>
              </w:rPr>
              <w:t>(</w:t>
            </w:r>
            <w:r w:rsidRPr="006B1F04">
              <w:rPr>
                <w:rFonts w:ascii="Arial" w:hAnsi="Arial" w:cs="Arial"/>
                <w:sz w:val="22"/>
                <w:szCs w:val="22"/>
              </w:rPr>
              <w:t>BEP</w:t>
            </w:r>
            <w:r w:rsidR="00157C4A" w:rsidRPr="006B1F04">
              <w:rPr>
                <w:rFonts w:ascii="Arial" w:hAnsi="Arial" w:cs="Arial"/>
                <w:sz w:val="22"/>
                <w:szCs w:val="22"/>
              </w:rPr>
              <w:t>)</w:t>
            </w:r>
            <w:r w:rsidRPr="006B1F04">
              <w:rPr>
                <w:rFonts w:ascii="Arial" w:hAnsi="Arial" w:cs="Arial"/>
                <w:sz w:val="22"/>
                <w:szCs w:val="22"/>
              </w:rPr>
              <w:t xml:space="preserve"> in </w:t>
            </w:r>
            <w:r w:rsidR="00157C4A" w:rsidRPr="006B1F04">
              <w:rPr>
                <w:rFonts w:ascii="Arial" w:hAnsi="Arial" w:cs="Arial"/>
                <w:sz w:val="22"/>
                <w:szCs w:val="22"/>
              </w:rPr>
              <w:t>ga pre</w:t>
            </w:r>
            <w:r w:rsidRPr="006B1F04">
              <w:rPr>
                <w:rFonts w:ascii="Arial" w:hAnsi="Arial" w:cs="Arial"/>
                <w:sz w:val="22"/>
                <w:szCs w:val="22"/>
              </w:rPr>
              <w:t xml:space="preserve">dal v pregled in potrditev naročniku;  </w:t>
            </w:r>
          </w:p>
          <w:p w14:paraId="76CDD3A0" w14:textId="3BD44574" w:rsidR="00F428F1" w:rsidRPr="006B1F04" w:rsidRDefault="00F428F1" w:rsidP="00F428F1">
            <w:pPr>
              <w:ind w:left="138" w:hanging="138"/>
              <w:jc w:val="both"/>
              <w:rPr>
                <w:rFonts w:ascii="Arial" w:eastAsia="SimSun" w:hAnsi="Arial" w:cs="Arial"/>
                <w:sz w:val="22"/>
                <w:szCs w:val="22"/>
              </w:rPr>
            </w:pPr>
            <w:r w:rsidRPr="006B1F04">
              <w:rPr>
                <w:rFonts w:ascii="Arial" w:hAnsi="Arial" w:cs="Arial"/>
                <w:sz w:val="22"/>
                <w:szCs w:val="22"/>
              </w:rPr>
              <w:t xml:space="preserve">- </w:t>
            </w:r>
            <w:r w:rsidRPr="006B1F04">
              <w:rPr>
                <w:rFonts w:ascii="Arial" w:eastAsia="SimSun" w:hAnsi="Arial" w:cs="Arial"/>
                <w:sz w:val="22"/>
                <w:szCs w:val="22"/>
              </w:rPr>
              <w:t xml:space="preserve">da bo </w:t>
            </w:r>
            <w:r w:rsidR="005B0FD5" w:rsidRPr="006B1F04">
              <w:rPr>
                <w:rFonts w:ascii="Arial" w:eastAsia="SimSun" w:hAnsi="Arial" w:cs="Arial"/>
                <w:sz w:val="22"/>
                <w:szCs w:val="22"/>
              </w:rPr>
              <w:t xml:space="preserve">skladno z </w:t>
            </w:r>
            <w:proofErr w:type="gramStart"/>
            <w:r w:rsidR="005B0FD5" w:rsidRPr="006B1F04">
              <w:rPr>
                <w:rFonts w:ascii="Arial" w:eastAsia="SimSun" w:hAnsi="Arial" w:cs="Arial"/>
                <w:sz w:val="22"/>
                <w:szCs w:val="22"/>
              </w:rPr>
              <w:t xml:space="preserve">EIR </w:t>
            </w:r>
            <w:r w:rsidRPr="006B1F04">
              <w:rPr>
                <w:rFonts w:ascii="Arial" w:eastAsia="SimSun" w:hAnsi="Arial" w:cs="Arial"/>
                <w:sz w:val="22"/>
                <w:szCs w:val="22"/>
              </w:rPr>
              <w:t>zagotovil</w:t>
            </w:r>
            <w:proofErr w:type="gramEnd"/>
            <w:r w:rsidRPr="006B1F04">
              <w:rPr>
                <w:rFonts w:ascii="Arial" w:eastAsia="SimSun" w:hAnsi="Arial" w:cs="Arial"/>
                <w:sz w:val="22"/>
                <w:szCs w:val="22"/>
              </w:rPr>
              <w:t xml:space="preserve"> spremljanje gradnje z BIM</w:t>
            </w:r>
            <w:r w:rsidR="00D36ABB" w:rsidRPr="006B1F04">
              <w:rPr>
                <w:rFonts w:ascii="Arial" w:eastAsia="SimSun" w:hAnsi="Arial" w:cs="Arial"/>
                <w:sz w:val="22"/>
                <w:szCs w:val="22"/>
              </w:rPr>
              <w:t xml:space="preserve"> pristopom</w:t>
            </w:r>
            <w:r w:rsidRPr="006B1F04">
              <w:rPr>
                <w:rFonts w:ascii="Arial" w:eastAsia="SimSun" w:hAnsi="Arial" w:cs="Arial"/>
                <w:sz w:val="22"/>
                <w:szCs w:val="22"/>
              </w:rPr>
              <w:t>;</w:t>
            </w:r>
          </w:p>
          <w:p w14:paraId="513C8DD8" w14:textId="7A1ADAFD" w:rsidR="00F428F1" w:rsidRPr="006B1F04" w:rsidRDefault="00F428F1" w:rsidP="00F428F1">
            <w:pPr>
              <w:ind w:left="138" w:hanging="138"/>
              <w:jc w:val="both"/>
              <w:rPr>
                <w:rFonts w:ascii="Arial" w:eastAsia="SimSun" w:hAnsi="Arial" w:cs="Arial"/>
                <w:sz w:val="22"/>
                <w:szCs w:val="22"/>
              </w:rPr>
            </w:pPr>
            <w:r w:rsidRPr="006B1F04">
              <w:rPr>
                <w:rFonts w:ascii="Arial" w:eastAsia="SimSun" w:hAnsi="Arial" w:cs="Arial"/>
                <w:sz w:val="22"/>
                <w:szCs w:val="22"/>
              </w:rPr>
              <w:t>- da bo v roku</w:t>
            </w:r>
            <w:r w:rsidR="000C0E50" w:rsidRPr="006B1F04">
              <w:rPr>
                <w:rFonts w:ascii="Arial" w:eastAsia="SimSun" w:hAnsi="Arial" w:cs="Arial"/>
                <w:sz w:val="22"/>
                <w:szCs w:val="22"/>
              </w:rPr>
              <w:t xml:space="preserve"> 30</w:t>
            </w:r>
            <w:r w:rsidRPr="006B1F04">
              <w:rPr>
                <w:rFonts w:ascii="Arial" w:eastAsia="SimSun" w:hAnsi="Arial" w:cs="Arial"/>
                <w:sz w:val="22"/>
                <w:szCs w:val="22"/>
              </w:rPr>
              <w:t xml:space="preserve"> dni od </w:t>
            </w:r>
            <w:r w:rsidR="00B74098" w:rsidRPr="006B1F04">
              <w:rPr>
                <w:rFonts w:ascii="Arial" w:eastAsia="SimSun" w:hAnsi="Arial" w:cs="Arial"/>
                <w:sz w:val="22"/>
                <w:szCs w:val="22"/>
              </w:rPr>
              <w:t>prejema pisnega obvestila o izpolnitvi odložnega pogoja iz 1. člena te pogodbe</w:t>
            </w:r>
            <w:r w:rsidR="00B74098" w:rsidRPr="006B1F04" w:rsidDel="000C0E50">
              <w:rPr>
                <w:rFonts w:ascii="Arial" w:eastAsia="SimSun" w:hAnsi="Arial" w:cs="Arial"/>
                <w:sz w:val="22"/>
                <w:szCs w:val="22"/>
              </w:rPr>
              <w:t xml:space="preserve"> </w:t>
            </w:r>
            <w:r w:rsidRPr="006B1F04">
              <w:rPr>
                <w:rFonts w:ascii="Arial" w:eastAsia="SimSun" w:hAnsi="Arial" w:cs="Arial"/>
                <w:sz w:val="22"/>
                <w:szCs w:val="22"/>
              </w:rPr>
              <w:t xml:space="preserve">izdelal in dostavil naročniku izvajalski BIM izvedbeni </w:t>
            </w:r>
            <w:proofErr w:type="gramStart"/>
            <w:r w:rsidRPr="006B1F04">
              <w:rPr>
                <w:rFonts w:ascii="Arial" w:eastAsia="SimSun" w:hAnsi="Arial" w:cs="Arial"/>
                <w:sz w:val="22"/>
                <w:szCs w:val="22"/>
              </w:rPr>
              <w:t xml:space="preserve">načrt  </w:t>
            </w:r>
            <w:proofErr w:type="gramEnd"/>
            <w:r w:rsidRPr="006B1F04">
              <w:rPr>
                <w:rFonts w:ascii="Arial" w:eastAsia="SimSun" w:hAnsi="Arial" w:cs="Arial"/>
                <w:sz w:val="22"/>
                <w:szCs w:val="22"/>
              </w:rPr>
              <w:t>(BEP) v pregled in potrditev naročniku;</w:t>
            </w:r>
          </w:p>
          <w:p w14:paraId="1A883F76" w14:textId="7350106C" w:rsidR="007B3494" w:rsidRPr="006B1F04" w:rsidRDefault="007B3494" w:rsidP="00F428F1">
            <w:pPr>
              <w:ind w:left="138" w:hanging="138"/>
              <w:jc w:val="both"/>
              <w:rPr>
                <w:rFonts w:ascii="Arial" w:eastAsia="SimSun" w:hAnsi="Arial" w:cs="Arial"/>
                <w:sz w:val="22"/>
                <w:szCs w:val="22"/>
              </w:rPr>
            </w:pPr>
            <w:r w:rsidRPr="006B1F04">
              <w:rPr>
                <w:rFonts w:ascii="Arial" w:eastAsia="SimSun" w:hAnsi="Arial" w:cs="Arial"/>
                <w:sz w:val="22"/>
                <w:szCs w:val="22"/>
              </w:rPr>
              <w:t xml:space="preserve">- </w:t>
            </w:r>
            <w:r w:rsidR="00E365B0" w:rsidRPr="006B1F04">
              <w:rPr>
                <w:rFonts w:ascii="Arial" w:eastAsia="SimSun" w:hAnsi="Arial" w:cs="Arial"/>
                <w:sz w:val="22"/>
                <w:szCs w:val="22"/>
              </w:rPr>
              <w:t xml:space="preserve">da bo imel </w:t>
            </w:r>
            <w:r w:rsidRPr="006B1F04">
              <w:rPr>
                <w:rFonts w:ascii="Arial" w:eastAsia="SimSun" w:hAnsi="Arial" w:cs="Arial"/>
                <w:sz w:val="22"/>
                <w:szCs w:val="22"/>
              </w:rPr>
              <w:t>zagotov</w:t>
            </w:r>
            <w:r w:rsidR="00E365B0" w:rsidRPr="006B1F04">
              <w:rPr>
                <w:rFonts w:ascii="Arial" w:eastAsia="SimSun" w:hAnsi="Arial" w:cs="Arial"/>
                <w:sz w:val="22"/>
                <w:szCs w:val="22"/>
              </w:rPr>
              <w:t>ljeno</w:t>
            </w:r>
            <w:r w:rsidRPr="006B1F04">
              <w:rPr>
                <w:rFonts w:ascii="Arial" w:eastAsia="SimSun" w:hAnsi="Arial" w:cs="Arial"/>
                <w:sz w:val="22"/>
                <w:szCs w:val="22"/>
              </w:rPr>
              <w:t xml:space="preserve"> licenco </w:t>
            </w:r>
            <w:proofErr w:type="gramStart"/>
            <w:r w:rsidRPr="006B1F04">
              <w:rPr>
                <w:rFonts w:ascii="Arial" w:eastAsia="SimSun" w:hAnsi="Arial" w:cs="Arial"/>
                <w:sz w:val="22"/>
                <w:szCs w:val="22"/>
              </w:rPr>
              <w:t>za</w:t>
            </w:r>
            <w:proofErr w:type="gramEnd"/>
            <w:r w:rsidRPr="006B1F04">
              <w:rPr>
                <w:rFonts w:ascii="Arial" w:eastAsia="SimSun" w:hAnsi="Arial" w:cs="Arial"/>
                <w:sz w:val="22"/>
                <w:szCs w:val="22"/>
              </w:rPr>
              <w:t xml:space="preserve"> BIM programsko opremo za ta projekt,</w:t>
            </w:r>
          </w:p>
          <w:p w14:paraId="1B1A86E4" w14:textId="5C3961A5" w:rsidR="00F428F1" w:rsidRPr="006B1F04" w:rsidRDefault="00F428F1" w:rsidP="00F428F1">
            <w:pPr>
              <w:ind w:left="138" w:hanging="138"/>
              <w:jc w:val="both"/>
              <w:rPr>
                <w:rFonts w:ascii="Arial" w:eastAsia="SimSun" w:hAnsi="Arial" w:cs="Arial"/>
                <w:sz w:val="22"/>
                <w:szCs w:val="22"/>
              </w:rPr>
            </w:pPr>
            <w:r w:rsidRPr="006B1F04">
              <w:rPr>
                <w:rFonts w:ascii="Arial" w:eastAsia="SimSun" w:hAnsi="Arial" w:cs="Arial"/>
                <w:sz w:val="22"/>
                <w:szCs w:val="22"/>
              </w:rPr>
              <w:t>- da bo BIM koordinator vodil implementacijo BIM pr</w:t>
            </w:r>
            <w:r w:rsidR="000C0E50" w:rsidRPr="006B1F04">
              <w:rPr>
                <w:rFonts w:ascii="Arial" w:eastAsia="SimSun" w:hAnsi="Arial" w:cs="Arial"/>
                <w:sz w:val="22"/>
                <w:szCs w:val="22"/>
              </w:rPr>
              <w:t>i</w:t>
            </w:r>
            <w:r w:rsidRPr="006B1F04">
              <w:rPr>
                <w:rFonts w:ascii="Arial" w:eastAsia="SimSun" w:hAnsi="Arial" w:cs="Arial"/>
                <w:sz w:val="22"/>
                <w:szCs w:val="22"/>
              </w:rPr>
              <w:t xml:space="preserve">stopa v fazi gradnje objekta v </w:t>
            </w:r>
            <w:proofErr w:type="gramStart"/>
            <w:r w:rsidRPr="006B1F04">
              <w:rPr>
                <w:rFonts w:ascii="Arial" w:eastAsia="SimSun" w:hAnsi="Arial" w:cs="Arial"/>
                <w:sz w:val="22"/>
                <w:szCs w:val="22"/>
              </w:rPr>
              <w:t>BIM</w:t>
            </w:r>
            <w:proofErr w:type="gramEnd"/>
            <w:r w:rsidRPr="006B1F04">
              <w:rPr>
                <w:rFonts w:ascii="Arial" w:eastAsia="SimSun" w:hAnsi="Arial" w:cs="Arial"/>
                <w:sz w:val="22"/>
                <w:szCs w:val="22"/>
              </w:rPr>
              <w:t xml:space="preserve"> okolju (BIM 3D in 6D);</w:t>
            </w:r>
          </w:p>
          <w:p w14:paraId="63B59020" w14:textId="4600AC64"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xml:space="preserve">- da bo skupno </w:t>
            </w:r>
            <w:r w:rsidR="0089566F" w:rsidRPr="006B1F04">
              <w:rPr>
                <w:rFonts w:ascii="Arial" w:hAnsi="Arial" w:cs="Arial"/>
                <w:sz w:val="22"/>
                <w:szCs w:val="22"/>
              </w:rPr>
              <w:t xml:space="preserve">podatkovno </w:t>
            </w:r>
            <w:r w:rsidRPr="006B1F04">
              <w:rPr>
                <w:rFonts w:ascii="Arial" w:hAnsi="Arial" w:cs="Arial"/>
                <w:sz w:val="22"/>
                <w:szCs w:val="22"/>
              </w:rPr>
              <w:t>okolje</w:t>
            </w:r>
            <w:r w:rsidR="0089566F" w:rsidRPr="006B1F04">
              <w:rPr>
                <w:rFonts w:ascii="Arial" w:hAnsi="Arial" w:cs="Arial"/>
                <w:sz w:val="22"/>
                <w:szCs w:val="22"/>
              </w:rPr>
              <w:t xml:space="preserve"> (CDE</w:t>
            </w:r>
            <w:r w:rsidR="005B0FD5" w:rsidRPr="006B1F04">
              <w:rPr>
                <w:rFonts w:ascii="Arial" w:hAnsi="Arial" w:cs="Arial"/>
                <w:sz w:val="22"/>
                <w:szCs w:val="22"/>
              </w:rPr>
              <w:t>)</w:t>
            </w:r>
            <w:r w:rsidR="00E83998" w:rsidRPr="006B1F04">
              <w:rPr>
                <w:rFonts w:ascii="Arial" w:hAnsi="Arial" w:cs="Arial"/>
                <w:sz w:val="22"/>
                <w:szCs w:val="22"/>
              </w:rPr>
              <w:t>,</w:t>
            </w:r>
            <w:r w:rsidR="00E83998" w:rsidRPr="006B1F04">
              <w:t xml:space="preserve"> </w:t>
            </w:r>
            <w:r w:rsidR="00E83998" w:rsidRPr="006B1F04">
              <w:rPr>
                <w:rFonts w:ascii="Arial" w:hAnsi="Arial" w:cs="Arial"/>
                <w:sz w:val="22"/>
                <w:szCs w:val="22"/>
              </w:rPr>
              <w:t>ki je zagotovljeno s strani naročnika, uporabljal</w:t>
            </w:r>
            <w:r w:rsidRPr="006B1F04">
              <w:rPr>
                <w:rFonts w:ascii="Arial" w:hAnsi="Arial" w:cs="Arial"/>
                <w:sz w:val="22"/>
                <w:szCs w:val="22"/>
              </w:rPr>
              <w:t xml:space="preserve"> za predajo in izmenjevanje vseh, s projektom povezanih dokumentov</w:t>
            </w:r>
            <w:r w:rsidR="00E83998" w:rsidRPr="006B1F04">
              <w:rPr>
                <w:rFonts w:ascii="Arial" w:hAnsi="Arial" w:cs="Arial"/>
                <w:sz w:val="22"/>
                <w:szCs w:val="22"/>
              </w:rPr>
              <w:t>,</w:t>
            </w:r>
            <w:r w:rsidRPr="006B1F04">
              <w:rPr>
                <w:rFonts w:ascii="Arial" w:hAnsi="Arial" w:cs="Arial"/>
                <w:sz w:val="22"/>
                <w:szCs w:val="22"/>
              </w:rPr>
              <w:t xml:space="preserve"> in ne zgolj BIM modelov, ga redno dopolnjeval, tekoče spremljal, z njim rokoval, vnašal spremembe, vnašal podatke o izvajanju, dokazila, vnašal podatke za PID in NOV DZO, vnašal atribute za pripravo PID ter vnašal podatke</w:t>
            </w:r>
            <w:proofErr w:type="gramStart"/>
            <w:r w:rsidRPr="006B1F04">
              <w:rPr>
                <w:rFonts w:ascii="Arial" w:hAnsi="Arial" w:cs="Arial"/>
                <w:sz w:val="22"/>
                <w:szCs w:val="22"/>
              </w:rPr>
              <w:t xml:space="preserve"> potrebne</w:t>
            </w:r>
            <w:proofErr w:type="gramEnd"/>
            <w:r w:rsidRPr="006B1F04">
              <w:rPr>
                <w:rFonts w:ascii="Arial" w:hAnsi="Arial" w:cs="Arial"/>
                <w:sz w:val="22"/>
                <w:szCs w:val="22"/>
              </w:rPr>
              <w:t xml:space="preserve"> za prehod v upravljanje in vzdrževanje;</w:t>
            </w:r>
          </w:p>
          <w:p w14:paraId="4766F769" w14:textId="1682D59E"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xml:space="preserve">- da bo </w:t>
            </w:r>
            <w:r w:rsidR="009373CF" w:rsidRPr="006B1F04">
              <w:rPr>
                <w:rFonts w:ascii="Arial" w:hAnsi="Arial" w:cs="Arial"/>
                <w:sz w:val="22"/>
                <w:szCs w:val="22"/>
              </w:rPr>
              <w:t>vse spremembe</w:t>
            </w:r>
            <w:bookmarkStart w:id="100" w:name="_Hlk200460760"/>
            <w:r w:rsidR="009373CF" w:rsidRPr="006B1F04">
              <w:rPr>
                <w:rFonts w:ascii="Arial" w:hAnsi="Arial" w:cs="Arial"/>
                <w:sz w:val="22"/>
                <w:szCs w:val="22"/>
              </w:rPr>
              <w:t>,</w:t>
            </w:r>
            <w:r w:rsidR="000E7236" w:rsidRPr="006B1F04">
              <w:rPr>
                <w:rFonts w:ascii="Arial" w:hAnsi="Arial" w:cs="Arial"/>
                <w:sz w:val="22"/>
                <w:szCs w:val="22"/>
              </w:rPr>
              <w:t xml:space="preserve"> </w:t>
            </w:r>
            <w:r w:rsidR="009373CF" w:rsidRPr="006B1F04">
              <w:rPr>
                <w:rFonts w:ascii="Arial" w:hAnsi="Arial" w:cs="Arial"/>
                <w:sz w:val="22"/>
                <w:szCs w:val="22"/>
              </w:rPr>
              <w:t>zamenjave materialov ali opreme in vsa odstopanja od sprojektiranih rešitev, ki so nastale med gradnjo,</w:t>
            </w:r>
            <w:r w:rsidR="009373CF" w:rsidRPr="006B1F04">
              <w:t xml:space="preserve"> </w:t>
            </w:r>
            <w:r w:rsidR="009373CF" w:rsidRPr="006B1F04">
              <w:rPr>
                <w:rFonts w:ascii="Arial" w:hAnsi="Arial" w:cs="Arial"/>
                <w:sz w:val="22"/>
                <w:szCs w:val="22"/>
              </w:rPr>
              <w:t xml:space="preserve">vnesel v </w:t>
            </w:r>
            <w:proofErr w:type="gramStart"/>
            <w:r w:rsidR="009373CF" w:rsidRPr="006B1F04">
              <w:rPr>
                <w:rFonts w:ascii="Arial" w:hAnsi="Arial" w:cs="Arial"/>
                <w:sz w:val="22"/>
                <w:szCs w:val="22"/>
              </w:rPr>
              <w:t>BIM</w:t>
            </w:r>
            <w:proofErr w:type="gramEnd"/>
            <w:r w:rsidR="009373CF" w:rsidRPr="006B1F04">
              <w:rPr>
                <w:rFonts w:ascii="Arial" w:hAnsi="Arial" w:cs="Arial"/>
                <w:sz w:val="22"/>
                <w:szCs w:val="22"/>
              </w:rPr>
              <w:t xml:space="preserve"> modele sprememb, in jih kot referenčne modele za izdelavo modela BIM za fazo PID posredovati projektantu</w:t>
            </w:r>
            <w:bookmarkEnd w:id="100"/>
            <w:r w:rsidRPr="006B1F04">
              <w:rPr>
                <w:rFonts w:ascii="Arial" w:hAnsi="Arial" w:cs="Arial"/>
                <w:sz w:val="22"/>
                <w:szCs w:val="22"/>
              </w:rPr>
              <w:t xml:space="preserve">. Izvajalec spremembe evidentira sproti. Modele BIM sprememb izvajalec predaja mesečno v formatih </w:t>
            </w:r>
            <w:proofErr w:type="spellStart"/>
            <w:proofErr w:type="gramStart"/>
            <w:r w:rsidRPr="006B1F04">
              <w:rPr>
                <w:rFonts w:ascii="Arial" w:hAnsi="Arial" w:cs="Arial"/>
                <w:sz w:val="22"/>
                <w:szCs w:val="22"/>
              </w:rPr>
              <w:t>ifc</w:t>
            </w:r>
            <w:proofErr w:type="spellEnd"/>
            <w:proofErr w:type="gramEnd"/>
            <w:r w:rsidRPr="006B1F04">
              <w:rPr>
                <w:rFonts w:ascii="Arial" w:hAnsi="Arial" w:cs="Arial"/>
                <w:sz w:val="22"/>
                <w:szCs w:val="22"/>
              </w:rPr>
              <w:t xml:space="preserve">. Predani modeli BIM sprememb morajo izpolnjevati vse zahteve BEP in </w:t>
            </w:r>
            <w:proofErr w:type="gramStart"/>
            <w:r w:rsidRPr="006B1F04">
              <w:rPr>
                <w:rFonts w:ascii="Arial" w:hAnsi="Arial" w:cs="Arial"/>
                <w:sz w:val="22"/>
                <w:szCs w:val="22"/>
              </w:rPr>
              <w:t>morajo</w:t>
            </w:r>
            <w:proofErr w:type="gramEnd"/>
            <w:r w:rsidRPr="006B1F04">
              <w:rPr>
                <w:rFonts w:ascii="Arial" w:hAnsi="Arial" w:cs="Arial"/>
                <w:sz w:val="22"/>
                <w:szCs w:val="22"/>
              </w:rPr>
              <w:t xml:space="preserve"> biti informacijsko skladni z modeli BIM faze PZI. Pred predajo naročniku mora izvajalec opraviti interno kontrolo kakovosti v skladu z BEP in z modeli predati poročilo o opravljeni kontroli kakovosti. Izvajalec hkrati z modeli BIM sprememb preda za potrebe izdelave modela BIM PID tudi BIM objekte v formatu </w:t>
            </w:r>
            <w:proofErr w:type="spellStart"/>
            <w:proofErr w:type="gramStart"/>
            <w:r w:rsidRPr="006B1F04">
              <w:rPr>
                <w:rFonts w:ascii="Arial" w:hAnsi="Arial" w:cs="Arial"/>
                <w:sz w:val="22"/>
                <w:szCs w:val="22"/>
              </w:rPr>
              <w:t>gsm</w:t>
            </w:r>
            <w:proofErr w:type="spellEnd"/>
            <w:proofErr w:type="gramEnd"/>
            <w:r w:rsidRPr="006B1F04">
              <w:rPr>
                <w:rFonts w:ascii="Arial" w:hAnsi="Arial" w:cs="Arial"/>
                <w:sz w:val="22"/>
                <w:szCs w:val="22"/>
              </w:rPr>
              <w:t xml:space="preserve"> za vso spremenjeno vgrajeno opremo;</w:t>
            </w:r>
          </w:p>
        </w:tc>
      </w:tr>
      <w:tr w:rsidR="006B1F04" w:rsidRPr="006B1F04" w14:paraId="6DB8C2E0" w14:textId="77777777" w:rsidTr="00945C8A">
        <w:tc>
          <w:tcPr>
            <w:tcW w:w="212" w:type="dxa"/>
          </w:tcPr>
          <w:p w14:paraId="12D3E378" w14:textId="77777777" w:rsidR="00F428F1" w:rsidRPr="006B1F04" w:rsidRDefault="00F428F1" w:rsidP="00F428F1">
            <w:pPr>
              <w:rPr>
                <w:rFonts w:ascii="Arial" w:hAnsi="Arial" w:cs="Arial"/>
                <w:szCs w:val="22"/>
              </w:rPr>
            </w:pPr>
          </w:p>
        </w:tc>
        <w:tc>
          <w:tcPr>
            <w:tcW w:w="8788" w:type="dxa"/>
            <w:gridSpan w:val="2"/>
          </w:tcPr>
          <w:p w14:paraId="65CA2432" w14:textId="4DB0FF46" w:rsidR="00F428F1" w:rsidRPr="006B1F04" w:rsidRDefault="00F428F1" w:rsidP="00F428F1">
            <w:pPr>
              <w:ind w:left="138" w:hanging="138"/>
              <w:jc w:val="both"/>
              <w:rPr>
                <w:rFonts w:ascii="Arial" w:eastAsia="SimSun" w:hAnsi="Arial" w:cs="Arial"/>
                <w:sz w:val="22"/>
                <w:szCs w:val="22"/>
              </w:rPr>
            </w:pPr>
            <w:r w:rsidRPr="006B1F04">
              <w:rPr>
                <w:rFonts w:ascii="Arial" w:eastAsia="SimSun" w:hAnsi="Arial" w:cs="Arial"/>
                <w:sz w:val="22"/>
                <w:szCs w:val="22"/>
              </w:rPr>
              <w:t xml:space="preserve">- da bo predal risbe z dopolnjenimi spremembami, ki so nastale med gradnjo kot posledica sprememb projektnih rešitev, zamenjave materialov ali opreme in predstavljajo osnovo za izdelavo PID dokumentacije. Izvajalec spremembe evidentira </w:t>
            </w:r>
            <w:r w:rsidR="004B1CB1" w:rsidRPr="006B1F04">
              <w:rPr>
                <w:rFonts w:ascii="Arial" w:eastAsia="SimSun" w:hAnsi="Arial" w:cs="Arial"/>
                <w:sz w:val="22"/>
                <w:szCs w:val="22"/>
              </w:rPr>
              <w:t xml:space="preserve">sproti </w:t>
            </w:r>
            <w:r w:rsidRPr="006B1F04">
              <w:rPr>
                <w:rFonts w:ascii="Arial" w:eastAsia="SimSun" w:hAnsi="Arial" w:cs="Arial"/>
                <w:sz w:val="22"/>
                <w:szCs w:val="22"/>
              </w:rPr>
              <w:t xml:space="preserve">med gradnjo oz. takoj ko je prišlo do spremembe, ter jih predaja mesečno v formatih </w:t>
            </w:r>
            <w:proofErr w:type="spellStart"/>
            <w:r w:rsidRPr="006B1F04">
              <w:rPr>
                <w:rFonts w:ascii="Arial" w:eastAsia="SimSun" w:hAnsi="Arial" w:cs="Arial"/>
                <w:sz w:val="22"/>
                <w:szCs w:val="22"/>
              </w:rPr>
              <w:t>dwg</w:t>
            </w:r>
            <w:proofErr w:type="spellEnd"/>
            <w:r w:rsidRPr="006B1F04">
              <w:rPr>
                <w:rFonts w:ascii="Arial" w:eastAsia="SimSun" w:hAnsi="Arial" w:cs="Arial"/>
                <w:sz w:val="22"/>
                <w:szCs w:val="22"/>
              </w:rPr>
              <w:t xml:space="preserve"> in </w:t>
            </w:r>
            <w:proofErr w:type="spellStart"/>
            <w:proofErr w:type="gramStart"/>
            <w:r w:rsidRPr="006B1F04">
              <w:rPr>
                <w:rFonts w:ascii="Arial" w:eastAsia="SimSun" w:hAnsi="Arial" w:cs="Arial"/>
                <w:sz w:val="22"/>
                <w:szCs w:val="22"/>
              </w:rPr>
              <w:t>pdf</w:t>
            </w:r>
            <w:proofErr w:type="spellEnd"/>
            <w:proofErr w:type="gramEnd"/>
            <w:r w:rsidRPr="006B1F04">
              <w:rPr>
                <w:rFonts w:ascii="Arial" w:eastAsia="SimSun" w:hAnsi="Arial" w:cs="Arial"/>
                <w:sz w:val="22"/>
                <w:szCs w:val="22"/>
              </w:rPr>
              <w:t xml:space="preserve">. Risbe </w:t>
            </w:r>
            <w:r w:rsidRPr="006B1F04">
              <w:rPr>
                <w:rFonts w:ascii="Arial" w:eastAsia="SimSun" w:hAnsi="Arial" w:cs="Arial"/>
                <w:sz w:val="22"/>
                <w:szCs w:val="22"/>
              </w:rPr>
              <w:lastRenderedPageBreak/>
              <w:t>morajo biti izdelan</w:t>
            </w:r>
            <w:r w:rsidR="004B1CB1" w:rsidRPr="006B1F04">
              <w:rPr>
                <w:rFonts w:ascii="Arial" w:eastAsia="SimSun" w:hAnsi="Arial" w:cs="Arial"/>
                <w:sz w:val="22"/>
                <w:szCs w:val="22"/>
              </w:rPr>
              <w:t>e</w:t>
            </w:r>
            <w:r w:rsidRPr="006B1F04">
              <w:rPr>
                <w:rFonts w:ascii="Arial" w:eastAsia="SimSun" w:hAnsi="Arial" w:cs="Arial"/>
                <w:sz w:val="22"/>
                <w:szCs w:val="22"/>
              </w:rPr>
              <w:t xml:space="preserve"> neposredno iz modelov BIM sprememb, ki jih je izvajalec GOI del izdelal predhodno;</w:t>
            </w:r>
          </w:p>
          <w:p w14:paraId="16DB7572" w14:textId="14E89098" w:rsidR="00F428F1" w:rsidRPr="006B1F04" w:rsidRDefault="00F428F1" w:rsidP="00F428F1">
            <w:pPr>
              <w:ind w:left="138" w:hanging="138"/>
              <w:jc w:val="both"/>
              <w:rPr>
                <w:rFonts w:ascii="Arial" w:eastAsia="SimSun" w:hAnsi="Arial" w:cs="Arial"/>
                <w:sz w:val="22"/>
                <w:szCs w:val="22"/>
              </w:rPr>
            </w:pPr>
            <w:r w:rsidRPr="006B1F04">
              <w:rPr>
                <w:rFonts w:ascii="Arial" w:eastAsia="SimSun" w:hAnsi="Arial" w:cs="Arial"/>
                <w:sz w:val="22"/>
                <w:szCs w:val="22"/>
              </w:rPr>
              <w:t xml:space="preserve">- izvajal vse ostale obveznosti, ki se nanašajo na BIM skladno </w:t>
            </w:r>
            <w:r w:rsidR="00E3282F" w:rsidRPr="006B1F04">
              <w:rPr>
                <w:rFonts w:ascii="Arial" w:eastAsia="SimSun" w:hAnsi="Arial" w:cs="Arial"/>
                <w:sz w:val="22"/>
                <w:szCs w:val="22"/>
              </w:rPr>
              <w:t>s</w:t>
            </w:r>
            <w:r w:rsidRPr="006B1F04">
              <w:rPr>
                <w:rFonts w:ascii="Arial" w:eastAsia="SimSun" w:hAnsi="Arial" w:cs="Arial"/>
                <w:sz w:val="22"/>
                <w:szCs w:val="22"/>
              </w:rPr>
              <w:t xml:space="preserve"> Posebnimi </w:t>
            </w:r>
            <w:r w:rsidR="00E3282F" w:rsidRPr="006B1F04">
              <w:rPr>
                <w:rFonts w:ascii="Arial" w:eastAsia="SimSun" w:hAnsi="Arial" w:cs="Arial"/>
                <w:sz w:val="22"/>
                <w:szCs w:val="22"/>
              </w:rPr>
              <w:t>tehničnimi</w:t>
            </w:r>
            <w:r w:rsidRPr="006B1F04">
              <w:rPr>
                <w:rFonts w:ascii="Arial" w:eastAsia="SimSun" w:hAnsi="Arial" w:cs="Arial"/>
                <w:sz w:val="22"/>
                <w:szCs w:val="22"/>
              </w:rPr>
              <w:t xml:space="preserve"> po-goji, BIM projektno nalogo </w:t>
            </w:r>
            <w:r w:rsidR="004B1CB1" w:rsidRPr="006B1F04">
              <w:rPr>
                <w:rFonts w:ascii="Arial" w:eastAsia="SimSun" w:hAnsi="Arial" w:cs="Arial"/>
                <w:sz w:val="22"/>
                <w:szCs w:val="22"/>
              </w:rPr>
              <w:t>(</w:t>
            </w:r>
            <w:r w:rsidRPr="006B1F04">
              <w:rPr>
                <w:rFonts w:ascii="Arial" w:eastAsia="SimSun" w:hAnsi="Arial" w:cs="Arial"/>
                <w:sz w:val="22"/>
                <w:szCs w:val="22"/>
              </w:rPr>
              <w:t>EIR</w:t>
            </w:r>
            <w:r w:rsidR="004B1CB1" w:rsidRPr="006B1F04">
              <w:rPr>
                <w:rFonts w:ascii="Arial" w:eastAsia="SimSun" w:hAnsi="Arial" w:cs="Arial"/>
                <w:sz w:val="22"/>
                <w:szCs w:val="22"/>
              </w:rPr>
              <w:t>)</w:t>
            </w:r>
            <w:r w:rsidRPr="006B1F04">
              <w:rPr>
                <w:rFonts w:ascii="Arial" w:eastAsia="SimSun" w:hAnsi="Arial" w:cs="Arial"/>
                <w:sz w:val="22"/>
                <w:szCs w:val="22"/>
              </w:rPr>
              <w:t xml:space="preserve"> in BIM izvedbenimi načrti </w:t>
            </w:r>
            <w:r w:rsidR="004B1CB1" w:rsidRPr="006B1F04">
              <w:rPr>
                <w:rFonts w:ascii="Arial" w:eastAsia="SimSun" w:hAnsi="Arial" w:cs="Arial"/>
                <w:sz w:val="22"/>
                <w:szCs w:val="22"/>
              </w:rPr>
              <w:t>(</w:t>
            </w:r>
            <w:r w:rsidRPr="006B1F04">
              <w:rPr>
                <w:rFonts w:ascii="Arial" w:eastAsia="SimSun" w:hAnsi="Arial" w:cs="Arial"/>
                <w:sz w:val="22"/>
                <w:szCs w:val="22"/>
              </w:rPr>
              <w:t>BEP</w:t>
            </w:r>
            <w:r w:rsidR="004B1CB1" w:rsidRPr="006B1F04">
              <w:rPr>
                <w:rFonts w:ascii="Arial" w:eastAsia="SimSun" w:hAnsi="Arial" w:cs="Arial"/>
                <w:sz w:val="22"/>
                <w:szCs w:val="22"/>
              </w:rPr>
              <w:t>)</w:t>
            </w:r>
            <w:r w:rsidRPr="006B1F04">
              <w:rPr>
                <w:rFonts w:ascii="Arial" w:eastAsia="SimSun" w:hAnsi="Arial" w:cs="Arial"/>
                <w:sz w:val="22"/>
                <w:szCs w:val="22"/>
              </w:rPr>
              <w:t xml:space="preserve">, kjer so določene zahteve in protokoli </w:t>
            </w:r>
            <w:proofErr w:type="gramStart"/>
            <w:r w:rsidRPr="006B1F04">
              <w:rPr>
                <w:rFonts w:ascii="Arial" w:eastAsia="SimSun" w:hAnsi="Arial" w:cs="Arial"/>
                <w:sz w:val="22"/>
                <w:szCs w:val="22"/>
              </w:rPr>
              <w:t xml:space="preserve">za  </w:t>
            </w:r>
            <w:proofErr w:type="gramEnd"/>
            <w:r w:rsidRPr="006B1F04">
              <w:rPr>
                <w:rFonts w:ascii="Arial" w:eastAsia="SimSun" w:hAnsi="Arial" w:cs="Arial"/>
                <w:sz w:val="22"/>
                <w:szCs w:val="22"/>
              </w:rPr>
              <w:t>izdelavo, predajo, potrjevanje in uporabo dokumentacije</w:t>
            </w:r>
            <w:r w:rsidR="004B1CB1" w:rsidRPr="006B1F04">
              <w:rPr>
                <w:rFonts w:ascii="Arial" w:eastAsia="SimSun" w:hAnsi="Arial" w:cs="Arial"/>
                <w:sz w:val="22"/>
                <w:szCs w:val="22"/>
              </w:rPr>
              <w:t xml:space="preserve"> </w:t>
            </w:r>
            <w:r w:rsidRPr="006B1F04">
              <w:rPr>
                <w:rFonts w:ascii="Arial" w:eastAsia="SimSun" w:hAnsi="Arial" w:cs="Arial"/>
                <w:sz w:val="22"/>
                <w:szCs w:val="22"/>
              </w:rPr>
              <w:t xml:space="preserve">in modelov, na skupnem </w:t>
            </w:r>
            <w:r w:rsidR="004B1CB1" w:rsidRPr="006B1F04">
              <w:rPr>
                <w:rFonts w:ascii="Arial" w:eastAsia="SimSun" w:hAnsi="Arial" w:cs="Arial"/>
                <w:sz w:val="22"/>
                <w:szCs w:val="22"/>
              </w:rPr>
              <w:t xml:space="preserve">podatkovnem </w:t>
            </w:r>
            <w:r w:rsidRPr="006B1F04">
              <w:rPr>
                <w:rFonts w:ascii="Arial" w:eastAsia="SimSun" w:hAnsi="Arial" w:cs="Arial"/>
                <w:sz w:val="22"/>
                <w:szCs w:val="22"/>
              </w:rPr>
              <w:t>okolju</w:t>
            </w:r>
            <w:r w:rsidR="004B1CB1" w:rsidRPr="006B1F04">
              <w:rPr>
                <w:rFonts w:ascii="Arial" w:eastAsia="SimSun" w:hAnsi="Arial" w:cs="Arial"/>
                <w:sz w:val="22"/>
                <w:szCs w:val="22"/>
              </w:rPr>
              <w:t xml:space="preserve"> (CDE)</w:t>
            </w:r>
            <w:r w:rsidRPr="006B1F04">
              <w:rPr>
                <w:rFonts w:ascii="Arial" w:eastAsia="SimSun" w:hAnsi="Arial" w:cs="Arial"/>
                <w:sz w:val="22"/>
                <w:szCs w:val="22"/>
              </w:rPr>
              <w:t>;</w:t>
            </w:r>
          </w:p>
          <w:p w14:paraId="7C3563BD" w14:textId="77777777"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da bo med izvajanjem pogodbenih del samostojno poskrbel za vse potrebne ukrepe varstva pri delu, varstva okolja in varstva pred požarom ter za izvajanje teh ukrepov, za posledice njihove morebitne opustitve pa prevzema polno odgovornost, hkrati se zaveže poravnati vso nastalo škodo;</w:t>
            </w:r>
          </w:p>
          <w:p w14:paraId="274034E2" w14:textId="77777777"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zagotovil varnost na in v okolici gradbišča, s poudarkom na varnosti delavcev in vseh mimoidočih na svoje stroške;</w:t>
            </w:r>
          </w:p>
          <w:p w14:paraId="6539993E" w14:textId="77777777"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na lastne stroške zaščiti pred poškodovanjem in uničenjem sosednje obstoječe objekte, predmete, okolico in osebe, ravno tako mora varovati obstoječe komunalne vode, komunikacijske in druge naprave ter v primeru povzročene škode, to škodo povrnil;</w:t>
            </w:r>
          </w:p>
        </w:tc>
      </w:tr>
      <w:tr w:rsidR="006B1F04" w:rsidRPr="006B1F04" w14:paraId="121F2C0B" w14:textId="77777777" w:rsidTr="00945C8A">
        <w:trPr>
          <w:trHeight w:val="382"/>
        </w:trPr>
        <w:tc>
          <w:tcPr>
            <w:tcW w:w="212" w:type="dxa"/>
          </w:tcPr>
          <w:p w14:paraId="64190608" w14:textId="77777777" w:rsidR="00F428F1" w:rsidRPr="006B1F04" w:rsidRDefault="00F428F1" w:rsidP="00F428F1">
            <w:pPr>
              <w:rPr>
                <w:rFonts w:ascii="Arial" w:hAnsi="Arial" w:cs="Arial"/>
                <w:szCs w:val="22"/>
              </w:rPr>
            </w:pPr>
          </w:p>
        </w:tc>
        <w:tc>
          <w:tcPr>
            <w:tcW w:w="8788" w:type="dxa"/>
            <w:gridSpan w:val="2"/>
          </w:tcPr>
          <w:p w14:paraId="2F094815" w14:textId="77777777" w:rsidR="00F428F1" w:rsidRPr="006B1F04" w:rsidRDefault="00F428F1" w:rsidP="00F428F1">
            <w:pPr>
              <w:ind w:left="138" w:hanging="138"/>
              <w:jc w:val="both"/>
              <w:rPr>
                <w:rFonts w:ascii="Arial" w:hAnsi="Arial" w:cs="Arial"/>
                <w:szCs w:val="22"/>
              </w:rPr>
            </w:pPr>
            <w:r w:rsidRPr="006B1F04">
              <w:rPr>
                <w:rFonts w:ascii="Arial" w:hAnsi="Arial" w:cs="Arial"/>
                <w:sz w:val="22"/>
                <w:szCs w:val="22"/>
              </w:rPr>
              <w:t>- upoštevati kvalitetnejšo rešitev, v kolikor pride v tehničnih specifikacijah do nasprotij (</w:t>
            </w:r>
            <w:proofErr w:type="gramStart"/>
            <w:r w:rsidRPr="006B1F04">
              <w:rPr>
                <w:rFonts w:ascii="Arial" w:hAnsi="Arial" w:cs="Arial"/>
                <w:sz w:val="22"/>
                <w:szCs w:val="22"/>
              </w:rPr>
              <w:t>n.</w:t>
            </w:r>
            <w:proofErr w:type="gramEnd"/>
            <w:r w:rsidRPr="006B1F04">
              <w:rPr>
                <w:rFonts w:ascii="Arial" w:hAnsi="Arial" w:cs="Arial"/>
                <w:sz w:val="22"/>
                <w:szCs w:val="22"/>
              </w:rPr>
              <w:t>pr. popis – predložen ustrezen vzorec), po predhodni potrditvi naročnika;</w:t>
            </w:r>
          </w:p>
        </w:tc>
      </w:tr>
      <w:tr w:rsidR="006B1F04" w:rsidRPr="006B1F04" w14:paraId="78B5DD4F" w14:textId="77777777" w:rsidTr="00945C8A">
        <w:tc>
          <w:tcPr>
            <w:tcW w:w="212" w:type="dxa"/>
          </w:tcPr>
          <w:p w14:paraId="50E95060" w14:textId="77777777" w:rsidR="00F428F1" w:rsidRPr="006B1F04" w:rsidRDefault="00F428F1" w:rsidP="00F428F1">
            <w:pPr>
              <w:rPr>
                <w:rFonts w:ascii="Arial" w:hAnsi="Arial" w:cs="Arial"/>
                <w:szCs w:val="22"/>
              </w:rPr>
            </w:pPr>
          </w:p>
        </w:tc>
        <w:tc>
          <w:tcPr>
            <w:tcW w:w="8788" w:type="dxa"/>
            <w:gridSpan w:val="2"/>
          </w:tcPr>
          <w:p w14:paraId="21BD5D6D" w14:textId="77777777" w:rsidR="00F428F1" w:rsidRPr="006B1F04" w:rsidRDefault="00F428F1" w:rsidP="00F428F1">
            <w:pPr>
              <w:ind w:left="138" w:hanging="138"/>
              <w:jc w:val="both"/>
              <w:rPr>
                <w:rFonts w:ascii="Arial" w:hAnsi="Arial" w:cs="Arial"/>
                <w:szCs w:val="22"/>
              </w:rPr>
            </w:pPr>
            <w:r w:rsidRPr="006B1F04">
              <w:rPr>
                <w:rFonts w:ascii="Arial" w:hAnsi="Arial" w:cs="Arial"/>
                <w:sz w:val="22"/>
                <w:szCs w:val="22"/>
              </w:rPr>
              <w:t>- da bo uporabljal za poplačevanje obveznosti do svojih dobaviteljev blaga, podizvajalcev in kooperantov enake roke plačil, kot so določeni v pogodbi z naročnikom o prevzemu del javnega naročila;</w:t>
            </w:r>
          </w:p>
        </w:tc>
      </w:tr>
      <w:tr w:rsidR="006B1F04" w:rsidRPr="006B1F04" w14:paraId="36392C76" w14:textId="77777777" w:rsidTr="00945C8A">
        <w:tc>
          <w:tcPr>
            <w:tcW w:w="212" w:type="dxa"/>
          </w:tcPr>
          <w:p w14:paraId="73F8212C" w14:textId="77777777" w:rsidR="00F428F1" w:rsidRPr="006B1F04" w:rsidRDefault="00F428F1" w:rsidP="00F428F1">
            <w:pPr>
              <w:rPr>
                <w:rFonts w:ascii="Arial" w:hAnsi="Arial" w:cs="Arial"/>
                <w:szCs w:val="22"/>
              </w:rPr>
            </w:pPr>
          </w:p>
        </w:tc>
        <w:tc>
          <w:tcPr>
            <w:tcW w:w="8788" w:type="dxa"/>
            <w:gridSpan w:val="2"/>
          </w:tcPr>
          <w:p w14:paraId="111D9065" w14:textId="77777777" w:rsidR="00F428F1" w:rsidRPr="006B1F04" w:rsidRDefault="00F428F1" w:rsidP="00F428F1">
            <w:pPr>
              <w:ind w:left="138" w:hanging="138"/>
              <w:jc w:val="both"/>
              <w:rPr>
                <w:rFonts w:ascii="Arial" w:hAnsi="Arial" w:cs="Arial"/>
                <w:szCs w:val="22"/>
              </w:rPr>
            </w:pPr>
            <w:r w:rsidRPr="006B1F04">
              <w:rPr>
                <w:rFonts w:ascii="Arial" w:hAnsi="Arial" w:cs="Arial"/>
                <w:sz w:val="22"/>
                <w:szCs w:val="22"/>
              </w:rPr>
              <w:t>- da bo priznal, obračunal in plačal svojim dobaviteljem, podizvajalcem in kooperantom zapadle obveznosti po izstavljenih računih za opravljene storitve podizvajalcev in kooperantov oz. za dobavljeno blago dobaviteljev blaga, skladno s prilivi po generalni pogodbi;</w:t>
            </w:r>
          </w:p>
        </w:tc>
      </w:tr>
      <w:tr w:rsidR="006B1F04" w:rsidRPr="006B1F04" w14:paraId="1997E37A" w14:textId="77777777" w:rsidTr="00945C8A">
        <w:tc>
          <w:tcPr>
            <w:tcW w:w="212" w:type="dxa"/>
          </w:tcPr>
          <w:p w14:paraId="4A6B866E" w14:textId="77777777" w:rsidR="00F428F1" w:rsidRPr="006B1F04" w:rsidRDefault="00F428F1" w:rsidP="00F428F1">
            <w:pPr>
              <w:rPr>
                <w:rFonts w:ascii="Arial" w:hAnsi="Arial" w:cs="Arial"/>
                <w:szCs w:val="22"/>
              </w:rPr>
            </w:pPr>
          </w:p>
        </w:tc>
        <w:tc>
          <w:tcPr>
            <w:tcW w:w="8788" w:type="dxa"/>
            <w:gridSpan w:val="2"/>
          </w:tcPr>
          <w:p w14:paraId="1A110274" w14:textId="77777777" w:rsidR="00F428F1" w:rsidRPr="006B1F04" w:rsidRDefault="00F428F1" w:rsidP="00F428F1">
            <w:pPr>
              <w:ind w:left="138" w:hanging="138"/>
              <w:jc w:val="both"/>
              <w:rPr>
                <w:rFonts w:ascii="Arial" w:hAnsi="Arial" w:cs="Arial"/>
                <w:szCs w:val="22"/>
              </w:rPr>
            </w:pPr>
            <w:r w:rsidRPr="006B1F04">
              <w:rPr>
                <w:rFonts w:ascii="Arial" w:hAnsi="Arial" w:cs="Arial"/>
                <w:sz w:val="22"/>
                <w:szCs w:val="22"/>
              </w:rPr>
              <w:t>- da bo naročniku predal očiščen prostor, ki ga bo možno takoj začeti uporabljati;</w:t>
            </w:r>
          </w:p>
        </w:tc>
      </w:tr>
      <w:tr w:rsidR="006B1F04" w:rsidRPr="006B1F04" w14:paraId="6190BF91" w14:textId="77777777" w:rsidTr="00945C8A">
        <w:tc>
          <w:tcPr>
            <w:tcW w:w="212" w:type="dxa"/>
          </w:tcPr>
          <w:p w14:paraId="72FE6FCC" w14:textId="77777777" w:rsidR="00F428F1" w:rsidRPr="006B1F04" w:rsidRDefault="00F428F1" w:rsidP="00F428F1">
            <w:pPr>
              <w:rPr>
                <w:rFonts w:ascii="Arial" w:hAnsi="Arial" w:cs="Arial"/>
                <w:szCs w:val="22"/>
              </w:rPr>
            </w:pPr>
          </w:p>
        </w:tc>
        <w:tc>
          <w:tcPr>
            <w:tcW w:w="8788" w:type="dxa"/>
            <w:gridSpan w:val="2"/>
          </w:tcPr>
          <w:p w14:paraId="2613D2F5" w14:textId="77777777" w:rsidR="00F428F1" w:rsidRPr="006B1F04" w:rsidRDefault="00F428F1" w:rsidP="00F428F1">
            <w:pPr>
              <w:ind w:left="138" w:hanging="138"/>
              <w:jc w:val="both"/>
              <w:rPr>
                <w:rFonts w:ascii="Arial" w:hAnsi="Arial" w:cs="Arial"/>
                <w:szCs w:val="22"/>
              </w:rPr>
            </w:pPr>
            <w:r w:rsidRPr="006B1F04">
              <w:rPr>
                <w:rFonts w:ascii="Arial" w:hAnsi="Arial" w:cs="Arial"/>
                <w:sz w:val="22"/>
                <w:szCs w:val="22"/>
              </w:rPr>
              <w:t xml:space="preserve">- da bo ostanke in odpadke pri delih odlagal na za to predvidene </w:t>
            </w:r>
            <w:proofErr w:type="gramStart"/>
            <w:r w:rsidRPr="006B1F04">
              <w:rPr>
                <w:rFonts w:ascii="Arial" w:hAnsi="Arial" w:cs="Arial"/>
                <w:sz w:val="22"/>
                <w:szCs w:val="22"/>
              </w:rPr>
              <w:t>deponije</w:t>
            </w:r>
            <w:proofErr w:type="gramEnd"/>
            <w:r w:rsidRPr="006B1F04">
              <w:rPr>
                <w:rFonts w:ascii="Arial" w:hAnsi="Arial" w:cs="Arial"/>
                <w:sz w:val="22"/>
                <w:szCs w:val="22"/>
              </w:rPr>
              <w:t xml:space="preserve">, kar bo dokazal z ustreznimi potrdili, v skladu z veljavnimi predpisi, ki jih bo predal naročniku, </w:t>
            </w:r>
          </w:p>
        </w:tc>
      </w:tr>
      <w:tr w:rsidR="006B1F04" w:rsidRPr="006B1F04" w14:paraId="7B205D28" w14:textId="77777777" w:rsidTr="00945C8A">
        <w:trPr>
          <w:gridAfter w:val="1"/>
          <w:wAfter w:w="353" w:type="dxa"/>
        </w:trPr>
        <w:tc>
          <w:tcPr>
            <w:tcW w:w="212" w:type="dxa"/>
          </w:tcPr>
          <w:p w14:paraId="788AB318" w14:textId="77777777" w:rsidR="00F428F1" w:rsidRPr="006B1F04" w:rsidRDefault="00F428F1" w:rsidP="00F428F1">
            <w:pPr>
              <w:rPr>
                <w:rFonts w:ascii="Arial" w:hAnsi="Arial" w:cs="Arial"/>
                <w:szCs w:val="22"/>
              </w:rPr>
            </w:pPr>
          </w:p>
        </w:tc>
        <w:tc>
          <w:tcPr>
            <w:tcW w:w="8435" w:type="dxa"/>
          </w:tcPr>
          <w:p w14:paraId="7C058731" w14:textId="77777777"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xml:space="preserve">- da ne bo zamenjal katerega od podizvajalcev brez predhodnega pisnega soglasja naročnika in ob pogoju, da novi podizvajalec izpolnjuje pogoje za podizvajalce iz razpisne dokumentacije. Zamenjavo predlaga izvajalec s pisno vlogo, </w:t>
            </w:r>
            <w:proofErr w:type="gramStart"/>
            <w:r w:rsidRPr="006B1F04">
              <w:rPr>
                <w:rFonts w:ascii="Arial" w:hAnsi="Arial" w:cs="Arial"/>
                <w:sz w:val="22"/>
                <w:szCs w:val="22"/>
              </w:rPr>
              <w:t>kateri</w:t>
            </w:r>
            <w:proofErr w:type="gramEnd"/>
            <w:r w:rsidRPr="006B1F04">
              <w:rPr>
                <w:rFonts w:ascii="Arial" w:hAnsi="Arial" w:cs="Arial"/>
                <w:sz w:val="22"/>
                <w:szCs w:val="22"/>
              </w:rPr>
              <w:t xml:space="preserve"> morajo biti priložena tudi vsa dokazila o tem, da podizvajalec izpolnjuje razpisne pogoje za podizvajalca.;</w:t>
            </w:r>
          </w:p>
        </w:tc>
      </w:tr>
      <w:tr w:rsidR="006B1F04" w:rsidRPr="006B1F04" w14:paraId="12CBA4D4" w14:textId="77777777" w:rsidTr="00945C8A">
        <w:trPr>
          <w:gridAfter w:val="1"/>
          <w:wAfter w:w="353" w:type="dxa"/>
        </w:trPr>
        <w:tc>
          <w:tcPr>
            <w:tcW w:w="212" w:type="dxa"/>
          </w:tcPr>
          <w:p w14:paraId="23A2B933" w14:textId="77777777" w:rsidR="00F428F1" w:rsidRPr="006B1F04" w:rsidRDefault="00F428F1" w:rsidP="00F428F1">
            <w:pPr>
              <w:rPr>
                <w:rFonts w:ascii="Arial" w:hAnsi="Arial" w:cs="Arial"/>
                <w:szCs w:val="22"/>
              </w:rPr>
            </w:pPr>
          </w:p>
        </w:tc>
        <w:tc>
          <w:tcPr>
            <w:tcW w:w="8435" w:type="dxa"/>
          </w:tcPr>
          <w:p w14:paraId="34A7A222" w14:textId="77777777" w:rsidR="00F428F1" w:rsidRPr="006B1F04" w:rsidRDefault="00F428F1" w:rsidP="00F428F1">
            <w:pPr>
              <w:tabs>
                <w:tab w:val="left" w:pos="8932"/>
              </w:tabs>
              <w:ind w:left="138" w:hanging="138"/>
              <w:jc w:val="both"/>
              <w:rPr>
                <w:rFonts w:ascii="Arial" w:hAnsi="Arial" w:cs="Arial"/>
                <w:sz w:val="22"/>
                <w:szCs w:val="22"/>
              </w:rPr>
            </w:pPr>
            <w:r w:rsidRPr="006B1F04">
              <w:rPr>
                <w:rFonts w:ascii="Arial" w:hAnsi="Arial" w:cs="Arial"/>
                <w:sz w:val="22"/>
                <w:szCs w:val="22"/>
              </w:rPr>
              <w:t>- redno voditi gradbeno knjigo za GOI kot osnovo za obračun izvedenih del</w:t>
            </w:r>
            <w:proofErr w:type="gramStart"/>
            <w:r w:rsidRPr="006B1F04">
              <w:rPr>
                <w:rFonts w:ascii="Arial" w:hAnsi="Arial" w:cs="Arial"/>
                <w:sz w:val="22"/>
                <w:szCs w:val="22"/>
              </w:rPr>
              <w:t xml:space="preserve"> t.</w:t>
            </w:r>
            <w:proofErr w:type="gramEnd"/>
            <w:r w:rsidRPr="006B1F04">
              <w:rPr>
                <w:rFonts w:ascii="Arial" w:hAnsi="Arial" w:cs="Arial"/>
                <w:sz w:val="22"/>
                <w:szCs w:val="22"/>
              </w:rPr>
              <w:t>j. za določitev stopnje gotovosti izvedenih del;</w:t>
            </w:r>
          </w:p>
          <w:p w14:paraId="1E03CC91" w14:textId="4C00D2F1" w:rsidR="00F428F1" w:rsidRPr="006B1F04" w:rsidRDefault="00F428F1" w:rsidP="00F428F1">
            <w:pPr>
              <w:tabs>
                <w:tab w:val="left" w:pos="8932"/>
              </w:tabs>
              <w:ind w:left="138" w:hanging="138"/>
              <w:jc w:val="both"/>
              <w:rPr>
                <w:rFonts w:ascii="Arial" w:hAnsi="Arial" w:cs="Arial"/>
                <w:sz w:val="22"/>
                <w:szCs w:val="22"/>
              </w:rPr>
            </w:pPr>
            <w:r w:rsidRPr="006B1F04">
              <w:rPr>
                <w:rFonts w:ascii="Arial" w:hAnsi="Arial" w:cs="Arial"/>
                <w:sz w:val="22"/>
                <w:szCs w:val="22"/>
              </w:rPr>
              <w:t>- da bo pred izdajo mesečne situacije</w:t>
            </w:r>
            <w:proofErr w:type="gramStart"/>
            <w:r w:rsidR="00094EA5" w:rsidRPr="006B1F04">
              <w:rPr>
                <w:rFonts w:ascii="Arial" w:hAnsi="Arial" w:cs="Arial"/>
                <w:sz w:val="22"/>
                <w:szCs w:val="22"/>
              </w:rPr>
              <w:t xml:space="preserve"> ,</w:t>
            </w:r>
            <w:proofErr w:type="gramEnd"/>
            <w:r w:rsidR="00094EA5" w:rsidRPr="006B1F04">
              <w:rPr>
                <w:rFonts w:ascii="Arial" w:hAnsi="Arial" w:cs="Arial"/>
                <w:sz w:val="22"/>
                <w:szCs w:val="22"/>
              </w:rPr>
              <w:t xml:space="preserve"> n</w:t>
            </w:r>
            <w:r w:rsidR="009839DA" w:rsidRPr="006B1F04">
              <w:rPr>
                <w:rFonts w:ascii="Arial" w:hAnsi="Arial" w:cs="Arial"/>
                <w:sz w:val="22"/>
                <w:szCs w:val="22"/>
              </w:rPr>
              <w:t>aj</w:t>
            </w:r>
            <w:r w:rsidR="00094EA5" w:rsidRPr="006B1F04">
              <w:rPr>
                <w:rFonts w:ascii="Arial" w:hAnsi="Arial" w:cs="Arial"/>
                <w:sz w:val="22"/>
                <w:szCs w:val="22"/>
              </w:rPr>
              <w:t>k</w:t>
            </w:r>
            <w:r w:rsidR="009839DA" w:rsidRPr="006B1F04">
              <w:rPr>
                <w:rFonts w:ascii="Arial" w:hAnsi="Arial" w:cs="Arial"/>
                <w:sz w:val="22"/>
                <w:szCs w:val="22"/>
              </w:rPr>
              <w:t>a</w:t>
            </w:r>
            <w:r w:rsidR="00094EA5" w:rsidRPr="006B1F04">
              <w:rPr>
                <w:rFonts w:ascii="Arial" w:hAnsi="Arial" w:cs="Arial"/>
                <w:sz w:val="22"/>
                <w:szCs w:val="22"/>
              </w:rPr>
              <w:t>sn</w:t>
            </w:r>
            <w:r w:rsidR="009839DA" w:rsidRPr="006B1F04">
              <w:rPr>
                <w:rFonts w:ascii="Arial" w:hAnsi="Arial" w:cs="Arial"/>
                <w:sz w:val="22"/>
                <w:szCs w:val="22"/>
              </w:rPr>
              <w:t>e</w:t>
            </w:r>
            <w:r w:rsidR="00094EA5" w:rsidRPr="006B1F04">
              <w:rPr>
                <w:rFonts w:ascii="Arial" w:hAnsi="Arial" w:cs="Arial"/>
                <w:sz w:val="22"/>
                <w:szCs w:val="22"/>
              </w:rPr>
              <w:t>je do 25. v mesecu nadzoru v pregled izročil gradbeno knjigo v zvezi z izvedenimi del za tekoči mesec</w:t>
            </w:r>
            <w:r w:rsidR="009839DA" w:rsidRPr="006B1F04">
              <w:rPr>
                <w:rFonts w:ascii="Arial" w:hAnsi="Arial" w:cs="Arial"/>
                <w:sz w:val="22"/>
                <w:szCs w:val="22"/>
              </w:rPr>
              <w:t xml:space="preserve">. Nadzor gradbeno knjigo pregleda in jo potrjeno posreduje izvajalcu, </w:t>
            </w:r>
            <w:proofErr w:type="gramStart"/>
            <w:r w:rsidR="009839DA" w:rsidRPr="006B1F04">
              <w:rPr>
                <w:rFonts w:ascii="Arial" w:hAnsi="Arial" w:cs="Arial"/>
                <w:sz w:val="22"/>
                <w:szCs w:val="22"/>
              </w:rPr>
              <w:t>kateri</w:t>
            </w:r>
            <w:proofErr w:type="gramEnd"/>
            <w:r w:rsidR="009839DA" w:rsidRPr="006B1F04">
              <w:rPr>
                <w:rFonts w:ascii="Arial" w:hAnsi="Arial" w:cs="Arial"/>
                <w:sz w:val="22"/>
                <w:szCs w:val="22"/>
              </w:rPr>
              <w:t xml:space="preserve"> na podlagi potrjenih količin v gradbeni knjigi najkasneje do 5. v naslednjem mesecu izda račun za mesečno situacijo</w:t>
            </w:r>
            <w:r w:rsidRPr="006B1F04">
              <w:rPr>
                <w:rFonts w:ascii="Arial" w:hAnsi="Arial" w:cs="Arial"/>
                <w:sz w:val="22"/>
                <w:szCs w:val="22"/>
              </w:rPr>
              <w:t>;</w:t>
            </w:r>
          </w:p>
        </w:tc>
      </w:tr>
      <w:tr w:rsidR="006B1F04" w:rsidRPr="006B1F04" w14:paraId="0059EE8D" w14:textId="77777777" w:rsidTr="00945C8A">
        <w:trPr>
          <w:gridAfter w:val="1"/>
          <w:wAfter w:w="353" w:type="dxa"/>
        </w:trPr>
        <w:tc>
          <w:tcPr>
            <w:tcW w:w="212" w:type="dxa"/>
          </w:tcPr>
          <w:p w14:paraId="297F1DCD" w14:textId="77777777" w:rsidR="00F428F1" w:rsidRPr="006B1F04" w:rsidRDefault="00F428F1" w:rsidP="00F428F1">
            <w:pPr>
              <w:rPr>
                <w:rFonts w:ascii="Arial" w:hAnsi="Arial" w:cs="Arial"/>
                <w:szCs w:val="22"/>
              </w:rPr>
            </w:pPr>
          </w:p>
        </w:tc>
        <w:tc>
          <w:tcPr>
            <w:tcW w:w="8435" w:type="dxa"/>
          </w:tcPr>
          <w:p w14:paraId="0CA71193" w14:textId="77777777" w:rsidR="00F428F1" w:rsidRPr="006B1F04" w:rsidRDefault="00F428F1" w:rsidP="00F428F1">
            <w:pPr>
              <w:ind w:left="138" w:hanging="138"/>
              <w:jc w:val="both"/>
              <w:rPr>
                <w:rFonts w:ascii="Arial" w:hAnsi="Arial" w:cs="Arial"/>
                <w:sz w:val="22"/>
                <w:szCs w:val="22"/>
              </w:rPr>
            </w:pPr>
            <w:r w:rsidRPr="006B1F04">
              <w:rPr>
                <w:rFonts w:ascii="Arial" w:hAnsi="Arial" w:cs="Arial"/>
                <w:sz w:val="22"/>
                <w:szCs w:val="22"/>
              </w:rPr>
              <w:t xml:space="preserve">- da bo dobavil in namestil oglasno gradbiščno tablo, v skladu z veljavno zakonodajo o gradnji objektov; </w:t>
            </w:r>
          </w:p>
        </w:tc>
      </w:tr>
      <w:tr w:rsidR="006B1F04" w:rsidRPr="006B1F04" w14:paraId="551247FF" w14:textId="77777777" w:rsidTr="00945C8A">
        <w:trPr>
          <w:gridAfter w:val="1"/>
          <w:wAfter w:w="353" w:type="dxa"/>
        </w:trPr>
        <w:tc>
          <w:tcPr>
            <w:tcW w:w="212" w:type="dxa"/>
          </w:tcPr>
          <w:p w14:paraId="152148E7" w14:textId="77777777" w:rsidR="00F428F1" w:rsidRPr="006B1F04" w:rsidRDefault="00F428F1" w:rsidP="00F428F1">
            <w:pPr>
              <w:rPr>
                <w:rFonts w:ascii="Arial" w:hAnsi="Arial" w:cs="Arial"/>
                <w:szCs w:val="22"/>
              </w:rPr>
            </w:pPr>
          </w:p>
        </w:tc>
        <w:tc>
          <w:tcPr>
            <w:tcW w:w="8435" w:type="dxa"/>
          </w:tcPr>
          <w:p w14:paraId="38F689CE" w14:textId="3F358EDE" w:rsidR="00F428F1" w:rsidRPr="006B1F04" w:rsidRDefault="00F428F1" w:rsidP="00F428F1">
            <w:pPr>
              <w:tabs>
                <w:tab w:val="left" w:pos="8718"/>
              </w:tabs>
              <w:ind w:left="138" w:hanging="138"/>
              <w:jc w:val="both"/>
              <w:rPr>
                <w:rFonts w:ascii="Arial" w:hAnsi="Arial" w:cs="Arial"/>
                <w:sz w:val="22"/>
                <w:szCs w:val="22"/>
              </w:rPr>
            </w:pPr>
            <w:r w:rsidRPr="006B1F04">
              <w:rPr>
                <w:rFonts w:ascii="Arial" w:hAnsi="Arial" w:cs="Arial"/>
                <w:sz w:val="22"/>
                <w:szCs w:val="22"/>
              </w:rPr>
              <w:t xml:space="preserve">- da bo izročil naročniku </w:t>
            </w:r>
            <w:r w:rsidR="000C0E50" w:rsidRPr="006B1F04">
              <w:rPr>
                <w:rFonts w:ascii="Arial" w:hAnsi="Arial" w:cs="Arial"/>
                <w:sz w:val="22"/>
                <w:szCs w:val="22"/>
              </w:rPr>
              <w:t xml:space="preserve">kopijo </w:t>
            </w:r>
            <w:r w:rsidRPr="006B1F04">
              <w:rPr>
                <w:rFonts w:ascii="Arial" w:hAnsi="Arial" w:cs="Arial"/>
                <w:sz w:val="22"/>
                <w:szCs w:val="22"/>
              </w:rPr>
              <w:t>vse</w:t>
            </w:r>
            <w:r w:rsidR="000C0E50" w:rsidRPr="006B1F04">
              <w:rPr>
                <w:rFonts w:ascii="Arial" w:hAnsi="Arial" w:cs="Arial"/>
                <w:sz w:val="22"/>
                <w:szCs w:val="22"/>
              </w:rPr>
              <w:t>h</w:t>
            </w:r>
            <w:r w:rsidRPr="006B1F04">
              <w:rPr>
                <w:rFonts w:ascii="Arial" w:hAnsi="Arial" w:cs="Arial"/>
                <w:sz w:val="22"/>
                <w:szCs w:val="22"/>
              </w:rPr>
              <w:t xml:space="preserve"> dokumente</w:t>
            </w:r>
            <w:r w:rsidR="00E3282F" w:rsidRPr="006B1F04">
              <w:rPr>
                <w:rFonts w:ascii="Arial" w:hAnsi="Arial" w:cs="Arial"/>
                <w:sz w:val="22"/>
                <w:szCs w:val="22"/>
              </w:rPr>
              <w:t>,</w:t>
            </w:r>
            <w:r w:rsidRPr="006B1F04">
              <w:rPr>
                <w:rFonts w:ascii="Arial" w:hAnsi="Arial" w:cs="Arial"/>
                <w:sz w:val="22"/>
                <w:szCs w:val="22"/>
              </w:rPr>
              <w:t xml:space="preserve"> potrebne za pridobitev uporabnega dovoljenja najkasneje 4 tedne pred predvidenim tehničnim pregledom;</w:t>
            </w:r>
          </w:p>
          <w:p w14:paraId="04B69DA3" w14:textId="0C16E8FE" w:rsidR="000C0E50" w:rsidRPr="006B1F04" w:rsidRDefault="000C0E50" w:rsidP="00F428F1">
            <w:pPr>
              <w:tabs>
                <w:tab w:val="left" w:pos="8718"/>
              </w:tabs>
              <w:ind w:left="138" w:hanging="138"/>
              <w:jc w:val="both"/>
              <w:rPr>
                <w:rFonts w:ascii="Arial" w:hAnsi="Arial" w:cs="Arial"/>
                <w:sz w:val="22"/>
                <w:szCs w:val="22"/>
              </w:rPr>
            </w:pPr>
            <w:r w:rsidRPr="006B1F04">
              <w:rPr>
                <w:rFonts w:ascii="Arial" w:hAnsi="Arial" w:cs="Arial"/>
                <w:sz w:val="22"/>
                <w:szCs w:val="22"/>
              </w:rPr>
              <w:t xml:space="preserve">- po pooblastilu naročnika vložiti vlogo za </w:t>
            </w:r>
            <w:r w:rsidR="006669DF" w:rsidRPr="006B1F04">
              <w:rPr>
                <w:rFonts w:ascii="Arial" w:hAnsi="Arial" w:cs="Arial"/>
                <w:sz w:val="22"/>
                <w:szCs w:val="22"/>
              </w:rPr>
              <w:t>izvedbo tehničnega pregleda in pridobitev uporabnega dovoljenja;</w:t>
            </w:r>
          </w:p>
          <w:p w14:paraId="65117B68" w14:textId="77777777" w:rsidR="00F428F1" w:rsidRPr="006B1F04" w:rsidRDefault="00F428F1" w:rsidP="00F428F1">
            <w:pPr>
              <w:tabs>
                <w:tab w:val="left" w:pos="8718"/>
              </w:tabs>
              <w:ind w:left="138" w:hanging="138"/>
              <w:jc w:val="both"/>
              <w:rPr>
                <w:rFonts w:ascii="Arial" w:hAnsi="Arial" w:cs="Arial"/>
                <w:sz w:val="22"/>
                <w:szCs w:val="22"/>
              </w:rPr>
            </w:pPr>
            <w:r w:rsidRPr="006B1F04">
              <w:rPr>
                <w:rFonts w:ascii="Arial" w:hAnsi="Arial" w:cs="Arial"/>
                <w:sz w:val="22"/>
                <w:szCs w:val="22"/>
              </w:rPr>
              <w:t xml:space="preserve">- da se bo udeležil tehničnega pregleda in na zahtevo komisije za tehnični pregled dopolnil na svoje stroške predhodno, ob primopredaji pogodbenih del, oddano dokumentacijo, v nasprotnem primeru lahko naročnik unovči finančno zavarovanje za dobro izvedbo </w:t>
            </w:r>
            <w:proofErr w:type="gramStart"/>
            <w:r w:rsidRPr="006B1F04">
              <w:rPr>
                <w:rFonts w:ascii="Arial" w:hAnsi="Arial" w:cs="Arial"/>
                <w:sz w:val="22"/>
                <w:szCs w:val="22"/>
              </w:rPr>
              <w:t>pogodbenih obveznost</w:t>
            </w:r>
            <w:proofErr w:type="gramEnd"/>
            <w:r w:rsidRPr="006B1F04">
              <w:rPr>
                <w:rFonts w:ascii="Arial" w:hAnsi="Arial" w:cs="Arial"/>
                <w:iCs/>
                <w:sz w:val="22"/>
                <w:szCs w:val="22"/>
              </w:rPr>
              <w:t>;</w:t>
            </w:r>
            <w:r w:rsidRPr="006B1F04">
              <w:rPr>
                <w:rFonts w:ascii="Arial" w:hAnsi="Arial" w:cs="Arial"/>
                <w:sz w:val="22"/>
                <w:szCs w:val="22"/>
              </w:rPr>
              <w:t xml:space="preserve"> </w:t>
            </w:r>
          </w:p>
          <w:p w14:paraId="6AB83373" w14:textId="77777777" w:rsidR="00F428F1" w:rsidRPr="006B1F04" w:rsidRDefault="00F428F1" w:rsidP="00F428F1">
            <w:pPr>
              <w:tabs>
                <w:tab w:val="left" w:pos="8718"/>
              </w:tabs>
              <w:ind w:left="138" w:hanging="138"/>
              <w:jc w:val="both"/>
              <w:rPr>
                <w:rFonts w:ascii="Arial" w:hAnsi="Arial" w:cs="Arial"/>
                <w:sz w:val="22"/>
                <w:szCs w:val="22"/>
              </w:rPr>
            </w:pPr>
            <w:r w:rsidRPr="006B1F04">
              <w:rPr>
                <w:rFonts w:ascii="Arial" w:hAnsi="Arial" w:cs="Arial"/>
                <w:sz w:val="22"/>
                <w:szCs w:val="22"/>
              </w:rPr>
              <w:t>- da bo v roku 14 dni odpravil vse pomanjkljivosti</w:t>
            </w:r>
            <w:proofErr w:type="gramStart"/>
            <w:r w:rsidRPr="006B1F04">
              <w:rPr>
                <w:rFonts w:ascii="Arial" w:hAnsi="Arial" w:cs="Arial"/>
                <w:sz w:val="22"/>
                <w:szCs w:val="22"/>
              </w:rPr>
              <w:t xml:space="preserve"> ugotovljene</w:t>
            </w:r>
            <w:proofErr w:type="gramEnd"/>
            <w:r w:rsidRPr="006B1F04">
              <w:rPr>
                <w:rFonts w:ascii="Arial" w:hAnsi="Arial" w:cs="Arial"/>
                <w:sz w:val="22"/>
                <w:szCs w:val="22"/>
              </w:rPr>
              <w:t xml:space="preserve"> na tehničnem pregledu in s tem omogočil pridobitev uporabnega dovoljenja;</w:t>
            </w:r>
          </w:p>
          <w:p w14:paraId="2A5CC75D" w14:textId="77777777" w:rsidR="00B16F5E" w:rsidRPr="006B1F04" w:rsidRDefault="00F428F1" w:rsidP="00B16F5E">
            <w:pPr>
              <w:autoSpaceDN w:val="0"/>
              <w:ind w:left="138" w:hanging="138"/>
              <w:jc w:val="both"/>
              <w:textAlignment w:val="baseline"/>
              <w:rPr>
                <w:rFonts w:ascii="Arial" w:hAnsi="Arial"/>
                <w:sz w:val="22"/>
                <w:szCs w:val="22"/>
              </w:rPr>
            </w:pPr>
            <w:r w:rsidRPr="006B1F04">
              <w:rPr>
                <w:rFonts w:ascii="Arial" w:hAnsi="Arial" w:cs="Arial"/>
                <w:sz w:val="22"/>
                <w:szCs w:val="22"/>
              </w:rPr>
              <w:t xml:space="preserve">- </w:t>
            </w:r>
            <w:r w:rsidR="00B16F5E" w:rsidRPr="006B1F04">
              <w:rPr>
                <w:rFonts w:ascii="Arial" w:hAnsi="Arial"/>
                <w:sz w:val="22"/>
                <w:szCs w:val="22"/>
              </w:rPr>
              <w:t xml:space="preserve">varovati poslovno skrivnost naročnika in njegovih poslovnih partnerjev ter tudi tajnost </w:t>
            </w:r>
          </w:p>
          <w:p w14:paraId="44590590" w14:textId="77777777" w:rsidR="00B16F5E" w:rsidRPr="006B1F04" w:rsidRDefault="00B16F5E" w:rsidP="00B16F5E">
            <w:pPr>
              <w:autoSpaceDN w:val="0"/>
              <w:ind w:left="138" w:hanging="138"/>
              <w:jc w:val="both"/>
              <w:textAlignment w:val="baseline"/>
              <w:rPr>
                <w:rFonts w:ascii="Arial" w:hAnsi="Arial"/>
                <w:sz w:val="22"/>
                <w:szCs w:val="22"/>
              </w:rPr>
            </w:pPr>
            <w:r w:rsidRPr="006B1F04">
              <w:rPr>
                <w:rFonts w:ascii="Arial" w:hAnsi="Arial"/>
                <w:sz w:val="22"/>
                <w:szCs w:val="22"/>
              </w:rPr>
              <w:t xml:space="preserve">  </w:t>
            </w:r>
            <w:proofErr w:type="gramStart"/>
            <w:r w:rsidRPr="006B1F04">
              <w:rPr>
                <w:rFonts w:ascii="Arial" w:hAnsi="Arial"/>
                <w:sz w:val="22"/>
                <w:szCs w:val="22"/>
              </w:rPr>
              <w:t>vseh</w:t>
            </w:r>
            <w:proofErr w:type="gramEnd"/>
            <w:r w:rsidRPr="006B1F04">
              <w:rPr>
                <w:rFonts w:ascii="Arial" w:hAnsi="Arial"/>
                <w:sz w:val="22"/>
                <w:szCs w:val="22"/>
              </w:rPr>
              <w:t xml:space="preserve"> tehničnih podlag, tehnoloških postopkov in ostalih informacij;</w:t>
            </w:r>
          </w:p>
          <w:p w14:paraId="379AA77B" w14:textId="796BE9D7" w:rsidR="00F428F1" w:rsidRPr="006B1F04" w:rsidRDefault="00B16F5E" w:rsidP="00F428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xml:space="preserve">- </w:t>
            </w:r>
            <w:bookmarkStart w:id="101" w:name="_Hlk200026092"/>
            <w:r w:rsidR="00F428F1" w:rsidRPr="006B1F04">
              <w:rPr>
                <w:rFonts w:ascii="Arial" w:hAnsi="Arial" w:cs="Arial"/>
                <w:sz w:val="22"/>
                <w:szCs w:val="22"/>
              </w:rPr>
              <w:t xml:space="preserve">da bo vodja </w:t>
            </w:r>
            <w:r w:rsidR="00330D7D" w:rsidRPr="006B1F04">
              <w:rPr>
                <w:rFonts w:ascii="Arial" w:hAnsi="Arial" w:cs="Arial"/>
                <w:sz w:val="22"/>
                <w:szCs w:val="22"/>
              </w:rPr>
              <w:t xml:space="preserve">gradnje </w:t>
            </w:r>
            <w:r w:rsidR="009750B6" w:rsidRPr="006B1F04">
              <w:rPr>
                <w:rFonts w:ascii="Arial" w:hAnsi="Arial" w:cs="Arial"/>
                <w:sz w:val="22"/>
                <w:szCs w:val="22"/>
              </w:rPr>
              <w:t>usklajeval</w:t>
            </w:r>
            <w:r w:rsidR="00330D7D" w:rsidRPr="006B1F04">
              <w:rPr>
                <w:rFonts w:ascii="Arial" w:hAnsi="Arial" w:cs="Arial"/>
                <w:sz w:val="22"/>
                <w:szCs w:val="22"/>
              </w:rPr>
              <w:t xml:space="preserve"> in </w:t>
            </w:r>
            <w:r w:rsidR="002946D3" w:rsidRPr="006B1F04">
              <w:rPr>
                <w:rFonts w:ascii="Arial" w:hAnsi="Arial" w:cs="Arial"/>
                <w:sz w:val="22"/>
                <w:szCs w:val="22"/>
              </w:rPr>
              <w:t>koordiniral dela z vsemi izvajalci</w:t>
            </w:r>
            <w:r w:rsidR="00F428F1" w:rsidRPr="006B1F04">
              <w:rPr>
                <w:rFonts w:ascii="Arial" w:hAnsi="Arial" w:cs="Arial"/>
                <w:sz w:val="22"/>
                <w:szCs w:val="22"/>
              </w:rPr>
              <w:t xml:space="preserve"> na </w:t>
            </w:r>
            <w:proofErr w:type="gramStart"/>
            <w:r w:rsidR="002946D3" w:rsidRPr="006B1F04">
              <w:rPr>
                <w:rFonts w:ascii="Arial" w:hAnsi="Arial" w:cs="Arial"/>
                <w:sz w:val="22"/>
                <w:szCs w:val="22"/>
              </w:rPr>
              <w:t>investicijskem</w:t>
            </w:r>
            <w:proofErr w:type="gramEnd"/>
            <w:r w:rsidR="002946D3" w:rsidRPr="006B1F04">
              <w:rPr>
                <w:rFonts w:ascii="Arial" w:hAnsi="Arial" w:cs="Arial"/>
                <w:sz w:val="22"/>
                <w:szCs w:val="22"/>
              </w:rPr>
              <w:t xml:space="preserve"> projektu ter</w:t>
            </w:r>
            <w:r w:rsidR="00F428F1" w:rsidRPr="006B1F04">
              <w:rPr>
                <w:rFonts w:ascii="Arial" w:hAnsi="Arial" w:cs="Arial"/>
                <w:sz w:val="22"/>
                <w:szCs w:val="22"/>
              </w:rPr>
              <w:t xml:space="preserve"> prisostvoval pri vsakem pregledu izvedenih del z nadzornikom in pri potrebnih merjenjih ter rednih sestankih, tedenskih koordinacijah;</w:t>
            </w:r>
          </w:p>
          <w:p w14:paraId="6CA7ED14" w14:textId="6EADC3B7" w:rsidR="000531F1" w:rsidRPr="006B1F04" w:rsidRDefault="000531F1" w:rsidP="000531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xml:space="preserve">- da bo vodja </w:t>
            </w:r>
            <w:r w:rsidR="00330D7D" w:rsidRPr="006B1F04">
              <w:rPr>
                <w:rFonts w:ascii="Arial" w:hAnsi="Arial" w:cs="Arial"/>
                <w:sz w:val="22"/>
                <w:szCs w:val="22"/>
              </w:rPr>
              <w:t>gradnje</w:t>
            </w:r>
            <w:r w:rsidRPr="006B1F04">
              <w:rPr>
                <w:rFonts w:ascii="Arial" w:hAnsi="Arial" w:cs="Arial"/>
                <w:sz w:val="22"/>
                <w:szCs w:val="22"/>
              </w:rPr>
              <w:t xml:space="preserve"> izvajal tudi koordinacijo z drugimi izvajalci, ki jih bo izbral naročnik in izvajalcem GOI </w:t>
            </w:r>
            <w:proofErr w:type="gramStart"/>
            <w:r w:rsidRPr="006B1F04">
              <w:rPr>
                <w:rFonts w:ascii="Arial" w:hAnsi="Arial" w:cs="Arial"/>
                <w:sz w:val="22"/>
                <w:szCs w:val="22"/>
              </w:rPr>
              <w:t>del</w:t>
            </w:r>
            <w:proofErr w:type="gramEnd"/>
            <w:r w:rsidRPr="006B1F04">
              <w:rPr>
                <w:rFonts w:ascii="Arial" w:hAnsi="Arial" w:cs="Arial"/>
                <w:sz w:val="22"/>
                <w:szCs w:val="22"/>
              </w:rPr>
              <w:t xml:space="preserve"> na projektu novogradnje UL FS, ki se bo gradila </w:t>
            </w:r>
            <w:r w:rsidR="007222A0" w:rsidRPr="006B1F04">
              <w:rPr>
                <w:rFonts w:ascii="Arial" w:hAnsi="Arial" w:cs="Arial"/>
                <w:sz w:val="22"/>
                <w:szCs w:val="22"/>
              </w:rPr>
              <w:t xml:space="preserve">v skladu z </w:t>
            </w:r>
            <w:r w:rsidR="007222A0" w:rsidRPr="006B1F04">
              <w:rPr>
                <w:rFonts w:ascii="Arial" w:hAnsi="Arial" w:cs="Arial"/>
                <w:sz w:val="22"/>
                <w:szCs w:val="22"/>
              </w:rPr>
              <w:lastRenderedPageBreak/>
              <w:t>integralnim gradbenim dovoljenjem.</w:t>
            </w:r>
            <w:r w:rsidRPr="006B1F04">
              <w:rPr>
                <w:rFonts w:ascii="Arial" w:hAnsi="Arial" w:cs="Arial"/>
                <w:sz w:val="22"/>
                <w:szCs w:val="22"/>
              </w:rPr>
              <w:t xml:space="preserve"> </w:t>
            </w:r>
            <w:proofErr w:type="gramStart"/>
            <w:r w:rsidRPr="006B1F04">
              <w:rPr>
                <w:rFonts w:ascii="Arial" w:hAnsi="Arial" w:cs="Arial"/>
                <w:sz w:val="22"/>
                <w:szCs w:val="22"/>
              </w:rPr>
              <w:t>Slednji</w:t>
            </w:r>
            <w:proofErr w:type="gramEnd"/>
            <w:r w:rsidRPr="006B1F04">
              <w:rPr>
                <w:rFonts w:ascii="Arial" w:hAnsi="Arial" w:cs="Arial"/>
                <w:sz w:val="22"/>
                <w:szCs w:val="22"/>
              </w:rPr>
              <w:t xml:space="preserve"> bo </w:t>
            </w:r>
            <w:r w:rsidR="00330D7D" w:rsidRPr="006B1F04">
              <w:rPr>
                <w:rFonts w:ascii="Arial" w:hAnsi="Arial" w:cs="Arial"/>
                <w:sz w:val="22"/>
                <w:szCs w:val="22"/>
              </w:rPr>
              <w:t>usklajeval</w:t>
            </w:r>
            <w:r w:rsidRPr="006B1F04">
              <w:rPr>
                <w:rFonts w:ascii="Arial" w:hAnsi="Arial" w:cs="Arial"/>
                <w:sz w:val="22"/>
                <w:szCs w:val="22"/>
              </w:rPr>
              <w:t xml:space="preserve"> morebitna neskladja, vse z namenom pravočasnega dokončanja in ustrezne funkcionalnosti novogradnje UL FFA kot celote</w:t>
            </w:r>
            <w:r w:rsidR="005C08D4" w:rsidRPr="006B1F04">
              <w:rPr>
                <w:rFonts w:ascii="Arial" w:hAnsi="Arial" w:cs="Arial"/>
                <w:sz w:val="22"/>
                <w:szCs w:val="22"/>
              </w:rPr>
              <w:t>, vključno s komunalno infrastrukturo</w:t>
            </w:r>
            <w:r w:rsidRPr="006B1F04">
              <w:rPr>
                <w:rFonts w:ascii="Arial" w:hAnsi="Arial" w:cs="Arial"/>
                <w:sz w:val="22"/>
                <w:szCs w:val="22"/>
              </w:rPr>
              <w:t>;</w:t>
            </w:r>
          </w:p>
          <w:p w14:paraId="3D7CA8EA" w14:textId="62C0FBDD" w:rsidR="009226D1" w:rsidRPr="006B1F04" w:rsidRDefault="009226D1" w:rsidP="000531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xml:space="preserve">- sodelovati in usklajevati dela z vsemi vpletenimi na investicijskem projektu, še posebej vsemi, ki jih angažira naročnik, kot tudi ostalimi izvajalci na objektu (MOL, </w:t>
            </w:r>
            <w:proofErr w:type="gramStart"/>
            <w:r w:rsidRPr="006B1F04">
              <w:rPr>
                <w:rFonts w:ascii="Arial" w:hAnsi="Arial" w:cs="Arial"/>
                <w:sz w:val="22"/>
                <w:szCs w:val="22"/>
              </w:rPr>
              <w:t>JP VOKA SNAGA, ELEKTRO Ljubljana, ENERGETIKA LJUBLJANA,…</w:t>
            </w:r>
            <w:proofErr w:type="gramEnd"/>
            <w:r w:rsidRPr="006B1F04">
              <w:rPr>
                <w:rFonts w:ascii="Arial" w:hAnsi="Arial" w:cs="Arial"/>
                <w:sz w:val="22"/>
                <w:szCs w:val="22"/>
              </w:rPr>
              <w:t>), vse do zaključka z deli po predmetni pogodbi, vključno tudi v fazi tehničnega pregleda objekta in pridobitve uporabnega dovoljena;</w:t>
            </w:r>
          </w:p>
          <w:p w14:paraId="2CFAAA50" w14:textId="28A09E5B" w:rsidR="005C08D4" w:rsidRPr="006B1F04" w:rsidRDefault="005C08D4" w:rsidP="00F428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sodelovati s pooblaščenim predstavnikom naročnika med izvedbo del do dokončanja vseh del po tej pogodbi;</w:t>
            </w:r>
          </w:p>
          <w:bookmarkEnd w:id="101"/>
          <w:p w14:paraId="2E6BBA32" w14:textId="37ECA74B" w:rsidR="00F428F1" w:rsidRPr="006B1F04" w:rsidRDefault="00F428F1" w:rsidP="00F428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xml:space="preserve">- zagotoviti nemoteno uporabo in nemoteno izobraževanje v bližnjih objektih ter da </w:t>
            </w:r>
            <w:proofErr w:type="gramStart"/>
            <w:r w:rsidRPr="006B1F04">
              <w:rPr>
                <w:rFonts w:ascii="Arial" w:hAnsi="Arial" w:cs="Arial"/>
                <w:sz w:val="22"/>
                <w:szCs w:val="22"/>
              </w:rPr>
              <w:t>bo hrupna dela</w:t>
            </w:r>
            <w:proofErr w:type="gramEnd"/>
            <w:r w:rsidRPr="006B1F04">
              <w:rPr>
                <w:rFonts w:ascii="Arial" w:hAnsi="Arial" w:cs="Arial"/>
                <w:sz w:val="22"/>
                <w:szCs w:val="22"/>
              </w:rPr>
              <w:t xml:space="preserve"> predhodno dogovoril v soglasju z naročnikom;</w:t>
            </w:r>
          </w:p>
          <w:p w14:paraId="75D2E0B6" w14:textId="77777777" w:rsidR="00F428F1" w:rsidRPr="006B1F04" w:rsidRDefault="00F428F1" w:rsidP="00F428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xml:space="preserve">- odgovarjati za celoten </w:t>
            </w:r>
            <w:proofErr w:type="gramStart"/>
            <w:r w:rsidRPr="006B1F04">
              <w:rPr>
                <w:rFonts w:ascii="Arial" w:hAnsi="Arial" w:cs="Arial"/>
                <w:sz w:val="22"/>
                <w:szCs w:val="22"/>
              </w:rPr>
              <w:t>monitoring</w:t>
            </w:r>
            <w:proofErr w:type="gramEnd"/>
            <w:r w:rsidRPr="006B1F04">
              <w:rPr>
                <w:rFonts w:ascii="Arial" w:hAnsi="Arial" w:cs="Arial"/>
                <w:sz w:val="22"/>
                <w:szCs w:val="22"/>
              </w:rPr>
              <w:t xml:space="preserve"> in koordinacijo na projektu;</w:t>
            </w:r>
          </w:p>
          <w:p w14:paraId="40D4BA5E" w14:textId="438DB917" w:rsidR="00F428F1" w:rsidRPr="006B1F04" w:rsidRDefault="00F428F1" w:rsidP="009226D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da bo omogočil nemoteno delo drugim izvajalcem, ki jih bo izbral naročnik, hkrati bo dela organiziral tako, da bodo drugi izvajalci pravočasno uvedeni v delo in bo zagotovil pravočasno pripravo prostorov in pogojev za delo drugim izvajalcem (kot npr. priprava za izvedbo čistih prostorov, priprava za dobavo opreme</w:t>
            </w:r>
            <w:proofErr w:type="gramStart"/>
            <w:r w:rsidRPr="006B1F04">
              <w:rPr>
                <w:rFonts w:ascii="Arial" w:hAnsi="Arial" w:cs="Arial"/>
                <w:sz w:val="22"/>
                <w:szCs w:val="22"/>
              </w:rPr>
              <w:t>,</w:t>
            </w:r>
            <w:proofErr w:type="gramEnd"/>
            <w:r w:rsidRPr="006B1F04">
              <w:rPr>
                <w:rFonts w:ascii="Arial" w:hAnsi="Arial" w:cs="Arial"/>
                <w:sz w:val="22"/>
                <w:szCs w:val="22"/>
              </w:rPr>
              <w:t>…</w:t>
            </w:r>
            <w:r w:rsidR="0018008A" w:rsidRPr="006B1F04">
              <w:rPr>
                <w:rFonts w:ascii="Arial" w:hAnsi="Arial" w:cs="Arial"/>
                <w:sz w:val="22"/>
                <w:szCs w:val="22"/>
              </w:rPr>
              <w:t>)</w:t>
            </w:r>
            <w:r w:rsidRPr="006B1F04">
              <w:rPr>
                <w:rFonts w:ascii="Arial" w:hAnsi="Arial" w:cs="Arial"/>
                <w:sz w:val="22"/>
                <w:szCs w:val="22"/>
              </w:rPr>
              <w:t>;</w:t>
            </w:r>
          </w:p>
          <w:p w14:paraId="3BFE7C38" w14:textId="77777777" w:rsidR="00F428F1" w:rsidRPr="006B1F04" w:rsidRDefault="00F428F1" w:rsidP="009226D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da bodo izvedena GOI</w:t>
            </w:r>
            <w:proofErr w:type="gramStart"/>
            <w:r w:rsidRPr="006B1F04">
              <w:rPr>
                <w:rFonts w:ascii="Arial" w:hAnsi="Arial" w:cs="Arial"/>
                <w:sz w:val="22"/>
                <w:szCs w:val="22"/>
              </w:rPr>
              <w:t xml:space="preserve"> dela</w:t>
            </w:r>
            <w:proofErr w:type="gramEnd"/>
            <w:r w:rsidRPr="006B1F04">
              <w:rPr>
                <w:rFonts w:ascii="Arial" w:hAnsi="Arial" w:cs="Arial"/>
                <w:sz w:val="22"/>
                <w:szCs w:val="22"/>
              </w:rPr>
              <w:t xml:space="preserve"> kompatibilna z deli ostalih dobaviteljev in izvajalcev, ki jih naročnik angažira na tem projektu;</w:t>
            </w:r>
          </w:p>
          <w:p w14:paraId="2CF0428B" w14:textId="77777777" w:rsidR="00F428F1" w:rsidRPr="006B1F04" w:rsidRDefault="00F428F1" w:rsidP="00945C8A">
            <w:pPr>
              <w:autoSpaceDN w:val="0"/>
              <w:jc w:val="both"/>
              <w:textAlignment w:val="baseline"/>
              <w:rPr>
                <w:rFonts w:ascii="Arial" w:hAnsi="Arial" w:cs="Arial"/>
                <w:sz w:val="22"/>
                <w:szCs w:val="22"/>
              </w:rPr>
            </w:pPr>
            <w:bookmarkStart w:id="102" w:name="_Hlk135747149"/>
            <w:r w:rsidRPr="006B1F04">
              <w:rPr>
                <w:rFonts w:ascii="Arial" w:hAnsi="Arial" w:cs="Arial"/>
                <w:sz w:val="22"/>
                <w:szCs w:val="22"/>
              </w:rPr>
              <w:t xml:space="preserve">- da bo predal program usposabljanja </w:t>
            </w:r>
            <w:proofErr w:type="spellStart"/>
            <w:proofErr w:type="gramStart"/>
            <w:r w:rsidRPr="006B1F04">
              <w:rPr>
                <w:rFonts w:ascii="Arial" w:hAnsi="Arial" w:cs="Arial"/>
                <w:sz w:val="22"/>
                <w:szCs w:val="22"/>
              </w:rPr>
              <w:t>upravljalca</w:t>
            </w:r>
            <w:proofErr w:type="spellEnd"/>
            <w:proofErr w:type="gramEnd"/>
            <w:r w:rsidRPr="006B1F04">
              <w:rPr>
                <w:rFonts w:ascii="Arial" w:hAnsi="Arial" w:cs="Arial"/>
                <w:sz w:val="22"/>
                <w:szCs w:val="22"/>
              </w:rPr>
              <w:t xml:space="preserve"> stavbe in bo opravljeno usposabljanje upravitelja stavbe z vsemi sistemi;</w:t>
            </w:r>
          </w:p>
          <w:p w14:paraId="18358BF1" w14:textId="402A9AAA" w:rsidR="00F428F1" w:rsidRPr="006B1F04" w:rsidRDefault="00F428F1" w:rsidP="00945C8A">
            <w:pPr>
              <w:autoSpaceDN w:val="0"/>
              <w:jc w:val="both"/>
              <w:textAlignment w:val="baseline"/>
              <w:rPr>
                <w:rFonts w:ascii="Arial" w:hAnsi="Arial" w:cs="Arial"/>
                <w:sz w:val="22"/>
                <w:szCs w:val="22"/>
              </w:rPr>
            </w:pPr>
            <w:r w:rsidRPr="006B1F04">
              <w:rPr>
                <w:rFonts w:ascii="Arial" w:hAnsi="Arial" w:cs="Arial"/>
                <w:sz w:val="22"/>
                <w:szCs w:val="22"/>
              </w:rPr>
              <w:t xml:space="preserve">- da bo opravil usposobitev </w:t>
            </w:r>
            <w:r w:rsidR="009C50B2" w:rsidRPr="006B1F04">
              <w:rPr>
                <w:rFonts w:ascii="Arial" w:hAnsi="Arial" w:cs="Arial"/>
                <w:sz w:val="22"/>
                <w:szCs w:val="22"/>
              </w:rPr>
              <w:t xml:space="preserve">vzdrževalcev in </w:t>
            </w:r>
            <w:proofErr w:type="spellStart"/>
            <w:proofErr w:type="gramStart"/>
            <w:r w:rsidRPr="006B1F04">
              <w:rPr>
                <w:rFonts w:ascii="Arial" w:hAnsi="Arial" w:cs="Arial"/>
                <w:sz w:val="22"/>
                <w:szCs w:val="22"/>
              </w:rPr>
              <w:t>upravljalca</w:t>
            </w:r>
            <w:proofErr w:type="spellEnd"/>
            <w:proofErr w:type="gramEnd"/>
            <w:r w:rsidRPr="006B1F04">
              <w:rPr>
                <w:rFonts w:ascii="Arial" w:hAnsi="Arial" w:cs="Arial"/>
                <w:sz w:val="22"/>
                <w:szCs w:val="22"/>
              </w:rPr>
              <w:t xml:space="preserve"> stavbe za energetsko učinkovito uporabo stavbe</w:t>
            </w:r>
            <w:r w:rsidR="009C50B2" w:rsidRPr="006B1F04">
              <w:rPr>
                <w:rFonts w:ascii="Arial" w:hAnsi="Arial" w:cs="Arial"/>
                <w:sz w:val="22"/>
                <w:szCs w:val="22"/>
              </w:rPr>
              <w:t xml:space="preserve">, skladno z navodili DGNB </w:t>
            </w:r>
            <w:r w:rsidR="007676AF" w:rsidRPr="006B1F04">
              <w:rPr>
                <w:rFonts w:ascii="Arial" w:hAnsi="Arial" w:cs="Arial"/>
                <w:sz w:val="22"/>
                <w:szCs w:val="22"/>
              </w:rPr>
              <w:t xml:space="preserve">certificiranega </w:t>
            </w:r>
            <w:r w:rsidR="009C50B2" w:rsidRPr="006B1F04">
              <w:rPr>
                <w:rFonts w:ascii="Arial" w:hAnsi="Arial" w:cs="Arial"/>
                <w:sz w:val="22"/>
                <w:szCs w:val="22"/>
              </w:rPr>
              <w:t>sistema</w:t>
            </w:r>
            <w:r w:rsidR="007676AF" w:rsidRPr="006B1F04">
              <w:rPr>
                <w:rFonts w:ascii="Arial" w:hAnsi="Arial" w:cs="Arial"/>
                <w:sz w:val="22"/>
                <w:szCs w:val="22"/>
              </w:rPr>
              <w:t xml:space="preserve"> trajnostne gradnje</w:t>
            </w:r>
            <w:r w:rsidRPr="006B1F04">
              <w:rPr>
                <w:rFonts w:ascii="Arial" w:hAnsi="Arial" w:cs="Arial"/>
                <w:sz w:val="22"/>
                <w:szCs w:val="22"/>
              </w:rPr>
              <w:t>;</w:t>
            </w:r>
          </w:p>
          <w:bookmarkEnd w:id="102"/>
          <w:p w14:paraId="59464DED" w14:textId="689C9422" w:rsidR="00F428F1" w:rsidRPr="006B1F04" w:rsidRDefault="00F428F1" w:rsidP="00F428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xml:space="preserve">- da bo izvedel vsa dela, ki zahtevana v splošnem delu </w:t>
            </w:r>
            <w:r w:rsidR="009C50B2" w:rsidRPr="006B1F04">
              <w:rPr>
                <w:rFonts w:ascii="Arial" w:hAnsi="Arial" w:cs="Arial"/>
                <w:sz w:val="22"/>
                <w:szCs w:val="22"/>
              </w:rPr>
              <w:t xml:space="preserve">popisov </w:t>
            </w:r>
            <w:r w:rsidRPr="006B1F04">
              <w:rPr>
                <w:rFonts w:ascii="Arial" w:hAnsi="Arial" w:cs="Arial"/>
                <w:sz w:val="22"/>
                <w:szCs w:val="22"/>
              </w:rPr>
              <w:t>del</w:t>
            </w:r>
            <w:r w:rsidR="009C50B2" w:rsidRPr="006B1F04">
              <w:rPr>
                <w:rFonts w:ascii="Arial" w:hAnsi="Arial" w:cs="Arial"/>
                <w:sz w:val="22"/>
                <w:szCs w:val="22"/>
              </w:rPr>
              <w:t>, materialov in opreme</w:t>
            </w:r>
            <w:r w:rsidRPr="006B1F04">
              <w:rPr>
                <w:rFonts w:ascii="Arial" w:hAnsi="Arial" w:cs="Arial"/>
                <w:sz w:val="22"/>
                <w:szCs w:val="22"/>
              </w:rPr>
              <w:t>;</w:t>
            </w:r>
          </w:p>
          <w:p w14:paraId="792871D5" w14:textId="77777777" w:rsidR="00F428F1" w:rsidRPr="006B1F04" w:rsidRDefault="00F428F1" w:rsidP="00F428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xml:space="preserve">- da bo vodil vse s predpisi določene evidence in listine </w:t>
            </w:r>
            <w:proofErr w:type="gramStart"/>
            <w:r w:rsidRPr="006B1F04">
              <w:rPr>
                <w:rFonts w:ascii="Arial" w:hAnsi="Arial" w:cs="Arial"/>
                <w:sz w:val="22"/>
                <w:szCs w:val="22"/>
              </w:rPr>
              <w:t>transparentno</w:t>
            </w:r>
            <w:proofErr w:type="gramEnd"/>
            <w:r w:rsidRPr="006B1F04">
              <w:rPr>
                <w:rFonts w:ascii="Arial" w:hAnsi="Arial" w:cs="Arial"/>
                <w:sz w:val="22"/>
                <w:szCs w:val="22"/>
              </w:rPr>
              <w:t xml:space="preserve"> in pregledno ter zagotovil evidentiranje in hrambo dokumentov na način, ki zagotavlja ustrezno revizijsko sled;</w:t>
            </w:r>
          </w:p>
          <w:p w14:paraId="1FA3F86F" w14:textId="73211FFF" w:rsidR="00F428F1" w:rsidRPr="006B1F04" w:rsidRDefault="00F428F1" w:rsidP="00F428F1">
            <w:pPr>
              <w:tabs>
                <w:tab w:val="left" w:pos="8718"/>
              </w:tabs>
              <w:autoSpaceDN w:val="0"/>
              <w:ind w:left="138" w:hanging="138"/>
              <w:jc w:val="both"/>
              <w:textAlignment w:val="baseline"/>
              <w:rPr>
                <w:rFonts w:ascii="Arial" w:hAnsi="Arial" w:cs="Arial"/>
                <w:sz w:val="22"/>
                <w:szCs w:val="22"/>
              </w:rPr>
            </w:pPr>
            <w:r w:rsidRPr="006B1F04">
              <w:rPr>
                <w:rFonts w:ascii="Arial" w:hAnsi="Arial" w:cs="Arial"/>
                <w:sz w:val="22"/>
                <w:szCs w:val="22"/>
              </w:rPr>
              <w:t>- da bo vso prip</w:t>
            </w:r>
            <w:r w:rsidR="001C5435" w:rsidRPr="006B1F04">
              <w:rPr>
                <w:rFonts w:ascii="Arial" w:hAnsi="Arial" w:cs="Arial"/>
                <w:sz w:val="22"/>
                <w:szCs w:val="22"/>
              </w:rPr>
              <w:t>r</w:t>
            </w:r>
            <w:r w:rsidRPr="006B1F04">
              <w:rPr>
                <w:rFonts w:ascii="Arial" w:hAnsi="Arial" w:cs="Arial"/>
                <w:sz w:val="22"/>
                <w:szCs w:val="22"/>
              </w:rPr>
              <w:t>avljeno dokumentacijo označeval z logotipi, ki jih poda naročnik;</w:t>
            </w:r>
          </w:p>
          <w:p w14:paraId="3FB9C6F4" w14:textId="77777777" w:rsidR="00F428F1" w:rsidRPr="006B1F04" w:rsidRDefault="00F428F1" w:rsidP="00945C8A">
            <w:pPr>
              <w:textAlignment w:val="baseline"/>
              <w:rPr>
                <w:rFonts w:ascii="Arial" w:hAnsi="Arial" w:cs="Arial"/>
                <w:sz w:val="22"/>
                <w:szCs w:val="22"/>
              </w:rPr>
            </w:pPr>
          </w:p>
        </w:tc>
      </w:tr>
    </w:tbl>
    <w:p w14:paraId="3960D4CF" w14:textId="68746AD2" w:rsidR="00F428F1" w:rsidRPr="006B1F04" w:rsidRDefault="00F428F1" w:rsidP="00816883">
      <w:pPr>
        <w:pStyle w:val="Odstavekseznama"/>
        <w:widowControl w:val="0"/>
        <w:numPr>
          <w:ilvl w:val="0"/>
          <w:numId w:val="31"/>
        </w:numPr>
        <w:suppressAutoHyphens/>
        <w:autoSpaceDN w:val="0"/>
        <w:jc w:val="center"/>
        <w:textAlignment w:val="baseline"/>
        <w:rPr>
          <w:rFonts w:ascii="Arial" w:hAnsi="Arial"/>
        </w:rPr>
      </w:pPr>
      <w:r w:rsidRPr="006B1F04">
        <w:rPr>
          <w:rFonts w:ascii="Arial" w:hAnsi="Arial"/>
        </w:rPr>
        <w:lastRenderedPageBreak/>
        <w:t>člen</w:t>
      </w:r>
    </w:p>
    <w:p w14:paraId="52D0D480" w14:textId="5C04B166"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Izvajalec je dolžan zagotavljati </w:t>
      </w:r>
      <w:r w:rsidR="00E3282F" w:rsidRPr="006B1F04">
        <w:rPr>
          <w:rFonts w:ascii="Arial" w:hAnsi="Arial" w:cs="Arial"/>
          <w:sz w:val="22"/>
          <w:szCs w:val="22"/>
          <w:lang w:bidi="hi-IN"/>
        </w:rPr>
        <w:t xml:space="preserve">storitve </w:t>
      </w:r>
      <w:r w:rsidRPr="006B1F04">
        <w:rPr>
          <w:rFonts w:ascii="Arial" w:hAnsi="Arial" w:cs="Arial"/>
          <w:sz w:val="22"/>
          <w:szCs w:val="22"/>
          <w:lang w:bidi="hi-IN"/>
        </w:rPr>
        <w:t>vodenj</w:t>
      </w:r>
      <w:r w:rsidR="00E3282F" w:rsidRPr="006B1F04">
        <w:rPr>
          <w:rFonts w:ascii="Arial" w:hAnsi="Arial" w:cs="Arial"/>
          <w:sz w:val="22"/>
          <w:szCs w:val="22"/>
          <w:lang w:bidi="hi-IN"/>
        </w:rPr>
        <w:t>a</w:t>
      </w:r>
      <w:r w:rsidRPr="006B1F04">
        <w:rPr>
          <w:rFonts w:ascii="Arial" w:hAnsi="Arial" w:cs="Arial"/>
          <w:sz w:val="22"/>
          <w:szCs w:val="22"/>
          <w:lang w:bidi="hi-IN"/>
        </w:rPr>
        <w:t xml:space="preserve"> kakovosti</w:t>
      </w:r>
      <w:proofErr w:type="gramStart"/>
      <w:r w:rsidRPr="006B1F04">
        <w:rPr>
          <w:rFonts w:ascii="Arial" w:hAnsi="Arial" w:cs="Arial"/>
          <w:sz w:val="22"/>
          <w:szCs w:val="22"/>
          <w:lang w:bidi="hi-IN"/>
        </w:rPr>
        <w:t xml:space="preserve"> kar</w:t>
      </w:r>
      <w:proofErr w:type="gramEnd"/>
      <w:r w:rsidRPr="006B1F04">
        <w:rPr>
          <w:rFonts w:ascii="Arial" w:hAnsi="Arial" w:cs="Arial"/>
          <w:sz w:val="22"/>
          <w:szCs w:val="22"/>
          <w:lang w:bidi="hi-IN"/>
        </w:rPr>
        <w:t xml:space="preserve"> obsega planiranje kakovosti, zagotavljanje kakovosti in kontrolo kakovosti. Gre za načrtovano programiranje (pripravo programa in izvedbo predvidene kontrole kakovosti vgrajenih materialov, opreme in gradbenih proizvodov ter izvajanja del: vrste in število potrebnih pregledov, preiskav, dokazil</w:t>
      </w:r>
      <w:proofErr w:type="gramStart"/>
      <w:r w:rsidRPr="006B1F04">
        <w:rPr>
          <w:rFonts w:ascii="Arial" w:hAnsi="Arial" w:cs="Arial"/>
          <w:sz w:val="22"/>
          <w:szCs w:val="22"/>
          <w:lang w:bidi="hi-IN"/>
        </w:rPr>
        <w:t>....</w:t>
      </w:r>
      <w:proofErr w:type="gramEnd"/>
      <w:r w:rsidRPr="006B1F04">
        <w:rPr>
          <w:rFonts w:ascii="Arial" w:hAnsi="Arial" w:cs="Arial"/>
          <w:sz w:val="22"/>
          <w:szCs w:val="22"/>
          <w:lang w:bidi="hi-IN"/>
        </w:rPr>
        <w:t xml:space="preserve">) </w:t>
      </w:r>
      <w:proofErr w:type="gramStart"/>
      <w:r w:rsidRPr="006B1F04">
        <w:rPr>
          <w:rFonts w:ascii="Arial" w:hAnsi="Arial" w:cs="Arial"/>
          <w:sz w:val="22"/>
          <w:szCs w:val="22"/>
          <w:lang w:bidi="hi-IN"/>
        </w:rPr>
        <w:t>za</w:t>
      </w:r>
      <w:proofErr w:type="gramEnd"/>
      <w:r w:rsidRPr="006B1F04">
        <w:rPr>
          <w:rFonts w:ascii="Arial" w:hAnsi="Arial" w:cs="Arial"/>
          <w:sz w:val="22"/>
          <w:szCs w:val="22"/>
          <w:lang w:bidi="hi-IN"/>
        </w:rPr>
        <w:t xml:space="preserve"> zagotovitev predpisane kakovosti in zagotavljanje izpolnitve z zakonodajo predpisanih bistvenih lastnosti za celotno življenjsko obdobje objekta.</w:t>
      </w:r>
    </w:p>
    <w:p w14:paraId="30752165" w14:textId="77777777" w:rsidR="00F428F1" w:rsidRPr="006B1F04" w:rsidRDefault="00F428F1" w:rsidP="00F428F1">
      <w:pPr>
        <w:widowControl w:val="0"/>
        <w:jc w:val="both"/>
        <w:rPr>
          <w:rFonts w:ascii="Arial" w:hAnsi="Arial" w:cs="Arial"/>
          <w:sz w:val="22"/>
          <w:szCs w:val="22"/>
          <w:lang w:bidi="hi-IN"/>
        </w:rPr>
      </w:pPr>
    </w:p>
    <w:p w14:paraId="188EF2F1" w14:textId="68ACA065"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Izvajalec je dolžan zagotoviti vodenje kakovosti in kontrolo kakovosti skladno s sistemom vodenja kakovosti in imenovati strokovno usposobljenega </w:t>
      </w:r>
      <w:r w:rsidR="00E3282F" w:rsidRPr="006B1F04">
        <w:rPr>
          <w:rFonts w:ascii="Arial" w:hAnsi="Arial" w:cs="Arial"/>
          <w:sz w:val="22"/>
          <w:szCs w:val="22"/>
          <w:lang w:bidi="hi-IN"/>
        </w:rPr>
        <w:t>v</w:t>
      </w:r>
      <w:r w:rsidRPr="006B1F04">
        <w:rPr>
          <w:rFonts w:ascii="Arial" w:hAnsi="Arial" w:cs="Arial"/>
          <w:sz w:val="22"/>
          <w:szCs w:val="22"/>
          <w:lang w:bidi="hi-IN"/>
        </w:rPr>
        <w:t xml:space="preserve">odjo zagotavljanja kakovosti za prevzem </w:t>
      </w:r>
      <w:proofErr w:type="gramStart"/>
      <w:r w:rsidRPr="006B1F04">
        <w:rPr>
          <w:rFonts w:ascii="Arial" w:hAnsi="Arial" w:cs="Arial"/>
          <w:sz w:val="22"/>
          <w:szCs w:val="22"/>
          <w:lang w:bidi="hi-IN"/>
        </w:rPr>
        <w:t>sledečih</w:t>
      </w:r>
      <w:proofErr w:type="gramEnd"/>
      <w:r w:rsidRPr="006B1F04">
        <w:rPr>
          <w:rFonts w:ascii="Arial" w:hAnsi="Arial" w:cs="Arial"/>
          <w:sz w:val="22"/>
          <w:szCs w:val="22"/>
          <w:lang w:bidi="hi-IN"/>
        </w:rPr>
        <w:t xml:space="preserve"> nalog:</w:t>
      </w:r>
    </w:p>
    <w:p w14:paraId="3F0AB376" w14:textId="77777777"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         odgovornost za koordinacijo in izvajanje vseh potrebnih </w:t>
      </w:r>
      <w:proofErr w:type="gramStart"/>
      <w:r w:rsidRPr="006B1F04">
        <w:rPr>
          <w:rFonts w:ascii="Arial" w:hAnsi="Arial" w:cs="Arial"/>
          <w:sz w:val="22"/>
          <w:szCs w:val="22"/>
          <w:lang w:bidi="hi-IN"/>
        </w:rPr>
        <w:t>aktivnosti</w:t>
      </w:r>
      <w:proofErr w:type="gramEnd"/>
      <w:r w:rsidRPr="006B1F04">
        <w:rPr>
          <w:rFonts w:ascii="Arial" w:hAnsi="Arial" w:cs="Arial"/>
          <w:sz w:val="22"/>
          <w:szCs w:val="22"/>
          <w:lang w:bidi="hi-IN"/>
        </w:rPr>
        <w:t xml:space="preserve"> za tekoče in neprekinjeno zagotavljanje kakovosti do zaključka gradnje, pridobitve uporabnih dovoljenj in uspešno zaključene primopredaje;</w:t>
      </w:r>
    </w:p>
    <w:p w14:paraId="18937A48" w14:textId="77777777"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         odgovornost za koordinacijo in vodenje projektne skupine za izvajanje tekoče kontrole kakovosti vgrajenih materialov in izvedbe del – notranja kontrola odgovornega izvajalca del za celoten čas izvajanja del do zaključka gradnje, pridobitve uporabnih dovoljenj in uspešno zaključene </w:t>
      </w:r>
      <w:proofErr w:type="gramStart"/>
      <w:r w:rsidRPr="006B1F04">
        <w:rPr>
          <w:rFonts w:ascii="Arial" w:hAnsi="Arial" w:cs="Arial"/>
          <w:sz w:val="22"/>
          <w:szCs w:val="22"/>
          <w:lang w:bidi="hi-IN"/>
        </w:rPr>
        <w:t>primopredaje</w:t>
      </w:r>
      <w:proofErr w:type="gramEnd"/>
      <w:r w:rsidRPr="006B1F04">
        <w:rPr>
          <w:rFonts w:ascii="Arial" w:hAnsi="Arial" w:cs="Arial"/>
          <w:sz w:val="22"/>
          <w:szCs w:val="22"/>
          <w:lang w:bidi="hi-IN"/>
        </w:rPr>
        <w:t>;</w:t>
      </w:r>
    </w:p>
    <w:p w14:paraId="6CC6C969" w14:textId="6F1345A2"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         vodja </w:t>
      </w:r>
      <w:r w:rsidR="008D2E03" w:rsidRPr="006B1F04">
        <w:rPr>
          <w:rFonts w:ascii="Arial" w:hAnsi="Arial" w:cs="Arial"/>
          <w:sz w:val="22"/>
          <w:szCs w:val="22"/>
          <w:lang w:bidi="hi-IN"/>
        </w:rPr>
        <w:t>gradnje</w:t>
      </w:r>
      <w:r w:rsidRPr="006B1F04">
        <w:rPr>
          <w:rFonts w:ascii="Arial" w:hAnsi="Arial" w:cs="Arial"/>
          <w:sz w:val="22"/>
          <w:szCs w:val="22"/>
          <w:lang w:bidi="hi-IN"/>
        </w:rPr>
        <w:t xml:space="preserve"> in vodja zagotavljanja kakovosti sta odgovorni osebi za sprotno zagotavljanje in neprekinjeno doseganje predpisane kakovosti vgrajenih materialov, opreme in gradbenih proizvodov ter izvedbe vseh del za celoten čas izvajanja vseh del do zaključka gradnje, pridobitve uporabnih dovoljenj in uspešno zaključene </w:t>
      </w:r>
      <w:proofErr w:type="gramStart"/>
      <w:r w:rsidRPr="006B1F04">
        <w:rPr>
          <w:rFonts w:ascii="Arial" w:hAnsi="Arial" w:cs="Arial"/>
          <w:sz w:val="22"/>
          <w:szCs w:val="22"/>
          <w:lang w:bidi="hi-IN"/>
        </w:rPr>
        <w:t>primopredaje</w:t>
      </w:r>
      <w:proofErr w:type="gramEnd"/>
      <w:r w:rsidRPr="006B1F04">
        <w:rPr>
          <w:rFonts w:ascii="Arial" w:hAnsi="Arial" w:cs="Arial"/>
          <w:sz w:val="22"/>
          <w:szCs w:val="22"/>
          <w:lang w:bidi="hi-IN"/>
        </w:rPr>
        <w:t>;</w:t>
      </w:r>
    </w:p>
    <w:p w14:paraId="2129B642" w14:textId="77777777"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         odgovornost za imenovanje in koordinacijo strokovnega kadra za izvajanje tekoče kontrole kakovosti vgrajenih materialov, opreme in gradbenih proizvodov ter izvedenih del za vsako posamezno vrsto GOI </w:t>
      </w:r>
      <w:proofErr w:type="gramStart"/>
      <w:r w:rsidRPr="006B1F04">
        <w:rPr>
          <w:rFonts w:ascii="Arial" w:hAnsi="Arial" w:cs="Arial"/>
          <w:sz w:val="22"/>
          <w:szCs w:val="22"/>
          <w:lang w:bidi="hi-IN"/>
        </w:rPr>
        <w:t>del</w:t>
      </w:r>
      <w:proofErr w:type="gramEnd"/>
      <w:r w:rsidRPr="006B1F04">
        <w:rPr>
          <w:rFonts w:ascii="Arial" w:hAnsi="Arial" w:cs="Arial"/>
          <w:sz w:val="22"/>
          <w:szCs w:val="22"/>
          <w:lang w:bidi="hi-IN"/>
        </w:rPr>
        <w:t>;</w:t>
      </w:r>
    </w:p>
    <w:p w14:paraId="5841D838" w14:textId="51634E8A"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         organizacija tekočega in neprekinjenega izvajanja vseh aktivnosti za zagotavljanje kakovosti </w:t>
      </w:r>
      <w:r w:rsidRPr="006B1F04">
        <w:rPr>
          <w:rFonts w:ascii="Arial" w:hAnsi="Arial" w:cs="Arial"/>
          <w:sz w:val="22"/>
          <w:szCs w:val="22"/>
          <w:lang w:bidi="hi-IN"/>
        </w:rPr>
        <w:lastRenderedPageBreak/>
        <w:t>vgrajenih materialov, opreme in gradbenih proizvodov ter izvajanja del vključno z izvajanjem predpisane kontrole kakovosti: pravočasna priprava tehnoloških elaboratov (TE</w:t>
      </w:r>
      <w:r w:rsidR="009F3BE6" w:rsidRPr="006B1F04">
        <w:rPr>
          <w:rFonts w:ascii="Arial" w:hAnsi="Arial" w:cs="Arial"/>
          <w:sz w:val="22"/>
          <w:szCs w:val="22"/>
          <w:lang w:bidi="hi-IN"/>
        </w:rPr>
        <w:t xml:space="preserve"> morajo biti oddani v potrjevanje 30 dni pred pričetkom izvedbe; potrjeni elaborati morajo biti predani na gradbišče najmanj 7 dni pred začetkom izvedbe posameznih del)</w:t>
      </w:r>
      <w:proofErr w:type="gramStart"/>
      <w:r w:rsidR="009F3BE6" w:rsidRPr="006B1F04">
        <w:rPr>
          <w:rFonts w:ascii="Arial" w:hAnsi="Arial" w:cs="Arial"/>
          <w:sz w:val="22"/>
          <w:szCs w:val="22"/>
          <w:lang w:bidi="hi-IN"/>
        </w:rPr>
        <w:t xml:space="preserve">, </w:t>
      </w:r>
      <w:r w:rsidRPr="006B1F04">
        <w:rPr>
          <w:rFonts w:ascii="Arial" w:hAnsi="Arial" w:cs="Arial"/>
          <w:sz w:val="22"/>
          <w:szCs w:val="22"/>
          <w:lang w:bidi="hi-IN"/>
        </w:rPr>
        <w:t xml:space="preserve"> </w:t>
      </w:r>
      <w:proofErr w:type="gramEnd"/>
      <w:r w:rsidRPr="006B1F04">
        <w:rPr>
          <w:rFonts w:ascii="Arial" w:hAnsi="Arial" w:cs="Arial"/>
          <w:sz w:val="22"/>
          <w:szCs w:val="22"/>
          <w:lang w:bidi="hi-IN"/>
        </w:rPr>
        <w:t xml:space="preserve">izvajanje zagotavljanja in kontrole kakovosti skladno s potrjenimi TE in planom kontrole kakovosti (potrjena pogostost in načini preverjanja, meritve, dokazila....), priprava in kontrola rednih tedenskih zapisov ter mesečnih poročil o izvajanju kontrole kakovosti vgrajenih materialov, opreme in gradbenih </w:t>
      </w:r>
      <w:proofErr w:type="gramStart"/>
      <w:r w:rsidRPr="006B1F04">
        <w:rPr>
          <w:rFonts w:ascii="Arial" w:hAnsi="Arial" w:cs="Arial"/>
          <w:sz w:val="22"/>
          <w:szCs w:val="22"/>
          <w:lang w:bidi="hi-IN"/>
        </w:rPr>
        <w:t xml:space="preserve">proizvodov  </w:t>
      </w:r>
      <w:proofErr w:type="gramEnd"/>
      <w:r w:rsidRPr="006B1F04">
        <w:rPr>
          <w:rFonts w:ascii="Arial" w:hAnsi="Arial" w:cs="Arial"/>
          <w:sz w:val="22"/>
          <w:szCs w:val="22"/>
          <w:lang w:bidi="hi-IN"/>
        </w:rPr>
        <w:t>ter izvedenih del in doseženi predpisani kakovosti, izdelava končnih poročil o doseženi kakovosti za vsako posamezno vrsto del  itd.</w:t>
      </w:r>
    </w:p>
    <w:p w14:paraId="7110B8CD" w14:textId="77777777"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takojšnja zaustavitev izvajanja posameznih del v primeru ne doseganja predpisane in ustrezne kakovosti ter takojšnja izdelava problemskih poročil (ugotovitvenih poročil) in priprava ukrepov za odpravo vseh ugotovljenih pomanjkljivosti in napak;</w:t>
      </w:r>
    </w:p>
    <w:p w14:paraId="298E9639" w14:textId="77777777"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         odgovornost za zagotavljanje kakovosti vgrajenih materialov, opreme in gradbenih proizvodov ter izvajanja </w:t>
      </w:r>
      <w:proofErr w:type="gramStart"/>
      <w:r w:rsidRPr="006B1F04">
        <w:rPr>
          <w:rFonts w:ascii="Arial" w:hAnsi="Arial" w:cs="Arial"/>
          <w:sz w:val="22"/>
          <w:szCs w:val="22"/>
          <w:lang w:bidi="hi-IN"/>
        </w:rPr>
        <w:t>del</w:t>
      </w:r>
      <w:proofErr w:type="gramEnd"/>
      <w:r w:rsidRPr="006B1F04">
        <w:rPr>
          <w:rFonts w:ascii="Arial" w:hAnsi="Arial" w:cs="Arial"/>
          <w:sz w:val="22"/>
          <w:szCs w:val="22"/>
          <w:lang w:bidi="hi-IN"/>
        </w:rPr>
        <w:t xml:space="preserve"> s strani podizvajalcev in drugih izvajalcev na gradbišču v enakem obsegu in pod enakimi pogoji in zahtevami; izvajanje lastnega nadzora nad zagotavljanjem in kontrole kakovosti podizvajalcev in drugih izvajalcev te dobaviteljev materialov, opreme in gradbenih proizvodov predvidenih za vgradnjo;</w:t>
      </w:r>
    </w:p>
    <w:p w14:paraId="5E25C506" w14:textId="77777777"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koordinacija in sprotno sodelovanje z naročnikovimi pooblaščenci s področja zagotavljanja in kontrole kakovosti.</w:t>
      </w:r>
    </w:p>
    <w:p w14:paraId="6A04597C" w14:textId="77777777" w:rsidR="00F428F1" w:rsidRPr="006B1F04" w:rsidRDefault="00F428F1" w:rsidP="00F428F1">
      <w:pPr>
        <w:widowControl w:val="0"/>
        <w:jc w:val="both"/>
        <w:rPr>
          <w:rFonts w:ascii="Arial" w:hAnsi="Arial" w:cs="Arial"/>
          <w:sz w:val="22"/>
          <w:szCs w:val="22"/>
          <w:lang w:bidi="hi-IN"/>
        </w:rPr>
      </w:pPr>
    </w:p>
    <w:p w14:paraId="43E9CFE0" w14:textId="77777777" w:rsidR="00F428F1" w:rsidRPr="006B1F04" w:rsidRDefault="00F428F1" w:rsidP="00816883">
      <w:pPr>
        <w:widowControl w:val="0"/>
        <w:numPr>
          <w:ilvl w:val="0"/>
          <w:numId w:val="31"/>
        </w:numPr>
        <w:suppressAutoHyphens/>
        <w:autoSpaceDN w:val="0"/>
        <w:spacing w:after="200" w:line="276" w:lineRule="auto"/>
        <w:jc w:val="center"/>
        <w:textAlignment w:val="baseline"/>
        <w:rPr>
          <w:rFonts w:ascii="Arial" w:hAnsi="Arial"/>
          <w:sz w:val="22"/>
          <w:szCs w:val="22"/>
        </w:rPr>
      </w:pPr>
      <w:r w:rsidRPr="006B1F04">
        <w:rPr>
          <w:rFonts w:ascii="Arial" w:hAnsi="Arial"/>
          <w:sz w:val="22"/>
          <w:szCs w:val="22"/>
        </w:rPr>
        <w:t>člen</w:t>
      </w:r>
    </w:p>
    <w:p w14:paraId="7BD89871" w14:textId="455D1A58"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 xml:space="preserve">Izvajalec je dolžan med izvajanjem del po tej pogodbi dnevno vzdrževati </w:t>
      </w:r>
      <w:r w:rsidR="00E3282F" w:rsidRPr="006B1F04">
        <w:rPr>
          <w:rFonts w:ascii="Arial" w:hAnsi="Arial" w:cs="Arial"/>
          <w:sz w:val="22"/>
          <w:szCs w:val="22"/>
          <w:lang w:bidi="hi-IN"/>
        </w:rPr>
        <w:t xml:space="preserve">gradbišče in </w:t>
      </w:r>
      <w:r w:rsidRPr="006B1F04">
        <w:rPr>
          <w:rFonts w:ascii="Arial" w:hAnsi="Arial" w:cs="Arial"/>
          <w:sz w:val="22"/>
          <w:szCs w:val="22"/>
          <w:lang w:bidi="hi-IN"/>
        </w:rPr>
        <w:t xml:space="preserve">objekt čist in na svoje stroške odstranjevati ves </w:t>
      </w:r>
      <w:proofErr w:type="gramStart"/>
      <w:r w:rsidRPr="006B1F04">
        <w:rPr>
          <w:rFonts w:ascii="Arial" w:hAnsi="Arial" w:cs="Arial"/>
          <w:sz w:val="22"/>
          <w:szCs w:val="22"/>
          <w:lang w:bidi="hi-IN"/>
        </w:rPr>
        <w:t>nepotreben</w:t>
      </w:r>
      <w:proofErr w:type="gramEnd"/>
      <w:r w:rsidRPr="006B1F04">
        <w:rPr>
          <w:rFonts w:ascii="Arial" w:hAnsi="Arial" w:cs="Arial"/>
          <w:sz w:val="22"/>
          <w:szCs w:val="22"/>
          <w:lang w:bidi="hi-IN"/>
        </w:rPr>
        <w:t xml:space="preserve"> material ter pri tem upoštevati veljavne predpise o ravnanju z odpadki, ki nastanejo pri gradbenih delih. Po končanem delu m</w:t>
      </w:r>
      <w:r w:rsidR="00E3282F" w:rsidRPr="006B1F04">
        <w:rPr>
          <w:rFonts w:ascii="Arial" w:hAnsi="Arial" w:cs="Arial"/>
          <w:sz w:val="22"/>
          <w:szCs w:val="22"/>
          <w:lang w:bidi="hi-IN"/>
        </w:rPr>
        <w:t>o</w:t>
      </w:r>
      <w:r w:rsidRPr="006B1F04">
        <w:rPr>
          <w:rFonts w:ascii="Arial" w:hAnsi="Arial" w:cs="Arial"/>
          <w:sz w:val="22"/>
          <w:szCs w:val="22"/>
          <w:lang w:bidi="hi-IN"/>
        </w:rPr>
        <w:t>ra izvajalec objekt in okolico zapustiti čisto in urejeno. V nasprotnem primeru to lahko naredi naročnik, brez predhodnega obvestila, na stroške izvajalca.</w:t>
      </w:r>
    </w:p>
    <w:p w14:paraId="3F5D1F9C" w14:textId="77777777" w:rsidR="00F428F1" w:rsidRPr="006B1F04" w:rsidRDefault="00F428F1" w:rsidP="00F428F1">
      <w:pPr>
        <w:widowControl w:val="0"/>
        <w:jc w:val="both"/>
        <w:rPr>
          <w:rFonts w:ascii="Arial" w:hAnsi="Arial" w:cs="Arial"/>
          <w:sz w:val="22"/>
          <w:szCs w:val="22"/>
          <w:lang w:bidi="hi-IN"/>
        </w:rPr>
      </w:pPr>
    </w:p>
    <w:p w14:paraId="7292878C" w14:textId="77777777" w:rsidR="00F428F1" w:rsidRPr="006B1F04" w:rsidRDefault="00F428F1" w:rsidP="00F428F1">
      <w:pPr>
        <w:widowControl w:val="0"/>
        <w:jc w:val="both"/>
        <w:rPr>
          <w:rFonts w:ascii="Arial" w:hAnsi="Arial" w:cs="Arial"/>
          <w:sz w:val="22"/>
          <w:szCs w:val="22"/>
          <w:lang w:bidi="hi-IN"/>
        </w:rPr>
      </w:pPr>
      <w:r w:rsidRPr="006B1F04">
        <w:rPr>
          <w:rFonts w:ascii="Arial" w:hAnsi="Arial" w:cs="Arial"/>
          <w:sz w:val="22"/>
          <w:szCs w:val="22"/>
          <w:lang w:bidi="hi-IN"/>
        </w:rPr>
        <w:t>Naročnik pooblašča izvajalca, da v skladu z Uredbo o odpadkih z odpadki, ki nastanejo pri gradbenih delih, oddaja nastale gradbene odpadke zbiralcu ali obdelovalcu gradbenih odpadkov, ter v imenu naročnika vodi in izpolni evidenčne liste za objekt.</w:t>
      </w:r>
    </w:p>
    <w:p w14:paraId="7A670AEE" w14:textId="77777777" w:rsidR="00F428F1" w:rsidRPr="006B1F04" w:rsidRDefault="00F428F1" w:rsidP="00F428F1">
      <w:pPr>
        <w:numPr>
          <w:ilvl w:val="12"/>
          <w:numId w:val="0"/>
        </w:numPr>
        <w:rPr>
          <w:rFonts w:ascii="Arial" w:hAnsi="Arial" w:cs="Arial"/>
          <w:sz w:val="22"/>
          <w:szCs w:val="22"/>
        </w:rPr>
      </w:pPr>
    </w:p>
    <w:p w14:paraId="5E1B3D14"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12. člen</w:t>
      </w:r>
    </w:p>
    <w:p w14:paraId="56030267"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Naročnik se zaveže:</w:t>
      </w:r>
    </w:p>
    <w:tbl>
      <w:tblPr>
        <w:tblW w:w="0" w:type="auto"/>
        <w:tblInd w:w="430" w:type="dxa"/>
        <w:tblLayout w:type="fixed"/>
        <w:tblCellMar>
          <w:left w:w="70" w:type="dxa"/>
          <w:right w:w="70" w:type="dxa"/>
        </w:tblCellMar>
        <w:tblLook w:val="04A0" w:firstRow="1" w:lastRow="0" w:firstColumn="1" w:lastColumn="0" w:noHBand="0" w:noVBand="1"/>
      </w:tblPr>
      <w:tblGrid>
        <w:gridCol w:w="360"/>
        <w:gridCol w:w="8919"/>
      </w:tblGrid>
      <w:tr w:rsidR="006B1F04" w:rsidRPr="006B1F04" w14:paraId="6B539EF0" w14:textId="77777777" w:rsidTr="00FE48D4">
        <w:tc>
          <w:tcPr>
            <w:tcW w:w="360" w:type="dxa"/>
          </w:tcPr>
          <w:p w14:paraId="4C8016F6" w14:textId="77777777" w:rsidR="00F428F1" w:rsidRPr="006B1F04" w:rsidRDefault="00F428F1" w:rsidP="00945C8A">
            <w:pPr>
              <w:widowControl w:val="0"/>
              <w:suppressAutoHyphens/>
              <w:autoSpaceDN w:val="0"/>
              <w:textAlignment w:val="baseline"/>
              <w:rPr>
                <w:rFonts w:ascii="Arial" w:hAnsi="Arial" w:cs="Arial"/>
                <w:szCs w:val="22"/>
              </w:rPr>
            </w:pPr>
          </w:p>
        </w:tc>
        <w:tc>
          <w:tcPr>
            <w:tcW w:w="8919" w:type="dxa"/>
          </w:tcPr>
          <w:p w14:paraId="68FDCAA2" w14:textId="22971A20" w:rsidR="00F428F1" w:rsidRPr="006B1F04" w:rsidRDefault="00F428F1" w:rsidP="00F428F1">
            <w:pPr>
              <w:ind w:right="-851"/>
              <w:jc w:val="both"/>
              <w:rPr>
                <w:rFonts w:ascii="Arial" w:hAnsi="Arial" w:cs="Arial"/>
                <w:szCs w:val="22"/>
              </w:rPr>
            </w:pPr>
          </w:p>
        </w:tc>
      </w:tr>
      <w:tr w:rsidR="006B1F04" w:rsidRPr="006B1F04" w14:paraId="0C310D60" w14:textId="77777777" w:rsidTr="00FE48D4">
        <w:tc>
          <w:tcPr>
            <w:tcW w:w="360" w:type="dxa"/>
          </w:tcPr>
          <w:p w14:paraId="02054139" w14:textId="77777777" w:rsidR="00F428F1" w:rsidRPr="006B1F04" w:rsidRDefault="00F428F1" w:rsidP="00F428F1">
            <w:pPr>
              <w:widowControl w:val="0"/>
              <w:numPr>
                <w:ilvl w:val="0"/>
                <w:numId w:val="29"/>
              </w:numPr>
              <w:suppressAutoHyphens/>
              <w:autoSpaceDN w:val="0"/>
              <w:textAlignment w:val="baseline"/>
              <w:rPr>
                <w:rFonts w:ascii="Arial" w:hAnsi="Arial" w:cs="Arial"/>
                <w:szCs w:val="22"/>
              </w:rPr>
            </w:pPr>
          </w:p>
        </w:tc>
        <w:tc>
          <w:tcPr>
            <w:tcW w:w="8919" w:type="dxa"/>
          </w:tcPr>
          <w:p w14:paraId="1EA3C7B4" w14:textId="77777777" w:rsidR="00F428F1" w:rsidRPr="006B1F04" w:rsidRDefault="00F428F1" w:rsidP="00F428F1">
            <w:pPr>
              <w:ind w:right="-851"/>
              <w:jc w:val="both"/>
              <w:rPr>
                <w:rFonts w:ascii="Arial" w:hAnsi="Arial" w:cs="Arial"/>
                <w:szCs w:val="22"/>
              </w:rPr>
            </w:pPr>
            <w:proofErr w:type="gramStart"/>
            <w:r w:rsidRPr="006B1F04">
              <w:rPr>
                <w:rFonts w:ascii="Arial" w:hAnsi="Arial" w:cs="Arial"/>
                <w:sz w:val="22"/>
                <w:szCs w:val="22"/>
              </w:rPr>
              <w:t>dati</w:t>
            </w:r>
            <w:proofErr w:type="gramEnd"/>
            <w:r w:rsidRPr="006B1F04">
              <w:rPr>
                <w:rFonts w:ascii="Arial" w:hAnsi="Arial" w:cs="Arial"/>
                <w:sz w:val="22"/>
                <w:szCs w:val="22"/>
              </w:rPr>
              <w:t xml:space="preserve"> na razpolago izvajalcu vso dokumentacijo in informacije, s katerimi razpolaga in so za prevzeti obseg del potrebne;</w:t>
            </w:r>
          </w:p>
        </w:tc>
      </w:tr>
      <w:tr w:rsidR="006B1F04" w:rsidRPr="006B1F04" w14:paraId="79C0698F" w14:textId="77777777" w:rsidTr="00FE48D4">
        <w:tc>
          <w:tcPr>
            <w:tcW w:w="360" w:type="dxa"/>
          </w:tcPr>
          <w:p w14:paraId="50DAE335" w14:textId="77777777" w:rsidR="00F428F1" w:rsidRPr="006B1F04" w:rsidRDefault="00F428F1" w:rsidP="00F428F1">
            <w:pPr>
              <w:widowControl w:val="0"/>
              <w:numPr>
                <w:ilvl w:val="0"/>
                <w:numId w:val="29"/>
              </w:numPr>
              <w:suppressAutoHyphens/>
              <w:autoSpaceDN w:val="0"/>
              <w:textAlignment w:val="baseline"/>
              <w:rPr>
                <w:rFonts w:ascii="Arial" w:hAnsi="Arial" w:cs="Arial"/>
                <w:szCs w:val="22"/>
              </w:rPr>
            </w:pPr>
          </w:p>
        </w:tc>
        <w:tc>
          <w:tcPr>
            <w:tcW w:w="8919" w:type="dxa"/>
          </w:tcPr>
          <w:p w14:paraId="784B3F18" w14:textId="77777777" w:rsidR="00F428F1" w:rsidRPr="006B1F04" w:rsidRDefault="00F428F1" w:rsidP="00F428F1">
            <w:pPr>
              <w:ind w:right="-851"/>
              <w:jc w:val="both"/>
              <w:rPr>
                <w:rFonts w:ascii="Arial" w:hAnsi="Arial" w:cs="Arial"/>
                <w:szCs w:val="22"/>
              </w:rPr>
            </w:pPr>
            <w:proofErr w:type="gramStart"/>
            <w:r w:rsidRPr="006B1F04">
              <w:rPr>
                <w:rFonts w:ascii="Arial" w:hAnsi="Arial" w:cs="Arial"/>
                <w:sz w:val="22"/>
                <w:szCs w:val="22"/>
              </w:rPr>
              <w:t>sodelovati</w:t>
            </w:r>
            <w:proofErr w:type="gramEnd"/>
            <w:r w:rsidRPr="006B1F04">
              <w:rPr>
                <w:rFonts w:ascii="Arial" w:hAnsi="Arial" w:cs="Arial"/>
                <w:sz w:val="22"/>
                <w:szCs w:val="22"/>
              </w:rPr>
              <w:t xml:space="preserve"> z izvajalcem s ciljem, da se prevzeta dela izvršijo pravočasno;</w:t>
            </w:r>
          </w:p>
        </w:tc>
      </w:tr>
      <w:tr w:rsidR="006B1F04" w:rsidRPr="006B1F04" w14:paraId="5CA7F56D" w14:textId="77777777" w:rsidTr="00FE48D4">
        <w:tc>
          <w:tcPr>
            <w:tcW w:w="360" w:type="dxa"/>
          </w:tcPr>
          <w:p w14:paraId="659E9E3D" w14:textId="77777777" w:rsidR="00F428F1" w:rsidRPr="006B1F04" w:rsidRDefault="00F428F1" w:rsidP="00F428F1">
            <w:pPr>
              <w:widowControl w:val="0"/>
              <w:numPr>
                <w:ilvl w:val="0"/>
                <w:numId w:val="29"/>
              </w:numPr>
              <w:suppressAutoHyphens/>
              <w:autoSpaceDN w:val="0"/>
              <w:textAlignment w:val="baseline"/>
              <w:rPr>
                <w:rFonts w:ascii="Arial" w:hAnsi="Arial" w:cs="Arial"/>
                <w:szCs w:val="22"/>
              </w:rPr>
            </w:pPr>
          </w:p>
          <w:p w14:paraId="11297DC7" w14:textId="77777777" w:rsidR="00F428F1" w:rsidRPr="006B1F04" w:rsidRDefault="00F428F1" w:rsidP="00F428F1">
            <w:pPr>
              <w:rPr>
                <w:rFonts w:ascii="Arial" w:hAnsi="Arial" w:cs="Arial"/>
                <w:szCs w:val="22"/>
              </w:rPr>
            </w:pPr>
          </w:p>
        </w:tc>
        <w:tc>
          <w:tcPr>
            <w:tcW w:w="8919" w:type="dxa"/>
          </w:tcPr>
          <w:p w14:paraId="7FCAF92E" w14:textId="77777777" w:rsidR="00F428F1" w:rsidRPr="006B1F04" w:rsidRDefault="00F428F1" w:rsidP="00F428F1">
            <w:pPr>
              <w:ind w:right="-851"/>
              <w:jc w:val="both"/>
              <w:rPr>
                <w:rFonts w:ascii="Arial" w:hAnsi="Arial" w:cs="Arial"/>
                <w:sz w:val="22"/>
                <w:szCs w:val="22"/>
              </w:rPr>
            </w:pPr>
            <w:r w:rsidRPr="006B1F04">
              <w:rPr>
                <w:rFonts w:ascii="Arial" w:hAnsi="Arial" w:cs="Arial"/>
                <w:sz w:val="22"/>
                <w:szCs w:val="22"/>
              </w:rPr>
              <w:t xml:space="preserve">tekoče obveščati izvajalca o vseh spremembah in novo nastalih </w:t>
            </w:r>
            <w:proofErr w:type="gramStart"/>
            <w:r w:rsidRPr="006B1F04">
              <w:rPr>
                <w:rFonts w:ascii="Arial" w:hAnsi="Arial" w:cs="Arial"/>
                <w:sz w:val="22"/>
                <w:szCs w:val="22"/>
              </w:rPr>
              <w:t>situacijah</w:t>
            </w:r>
            <w:proofErr w:type="gramEnd"/>
            <w:r w:rsidRPr="006B1F04">
              <w:rPr>
                <w:rFonts w:ascii="Arial" w:hAnsi="Arial" w:cs="Arial"/>
                <w:sz w:val="22"/>
                <w:szCs w:val="22"/>
              </w:rPr>
              <w:t xml:space="preserve">, ki bi lahko </w:t>
            </w:r>
          </w:p>
          <w:p w14:paraId="28C65B44" w14:textId="77777777" w:rsidR="00F428F1" w:rsidRPr="006B1F04" w:rsidRDefault="00F428F1" w:rsidP="00F428F1">
            <w:pPr>
              <w:ind w:right="-851"/>
              <w:jc w:val="both"/>
              <w:rPr>
                <w:rFonts w:ascii="Arial" w:hAnsi="Arial" w:cs="Arial"/>
                <w:sz w:val="22"/>
                <w:szCs w:val="22"/>
              </w:rPr>
            </w:pPr>
            <w:r w:rsidRPr="006B1F04">
              <w:rPr>
                <w:rFonts w:ascii="Arial" w:hAnsi="Arial" w:cs="Arial"/>
                <w:sz w:val="22"/>
                <w:szCs w:val="22"/>
              </w:rPr>
              <w:t>imele vpliv na izvršitev prevzetih del;</w:t>
            </w:r>
          </w:p>
        </w:tc>
      </w:tr>
      <w:tr w:rsidR="00F428F1" w:rsidRPr="006B1F04" w14:paraId="554C5195" w14:textId="77777777" w:rsidTr="00FE48D4">
        <w:tc>
          <w:tcPr>
            <w:tcW w:w="360" w:type="dxa"/>
          </w:tcPr>
          <w:p w14:paraId="327F3981" w14:textId="77777777" w:rsidR="00F428F1" w:rsidRPr="006B1F04" w:rsidRDefault="00F428F1" w:rsidP="00F428F1">
            <w:pPr>
              <w:widowControl w:val="0"/>
              <w:numPr>
                <w:ilvl w:val="0"/>
                <w:numId w:val="29"/>
              </w:numPr>
              <w:suppressAutoHyphens/>
              <w:autoSpaceDN w:val="0"/>
              <w:textAlignment w:val="baseline"/>
              <w:rPr>
                <w:rFonts w:ascii="Arial" w:hAnsi="Arial" w:cs="Arial"/>
                <w:szCs w:val="22"/>
              </w:rPr>
            </w:pPr>
          </w:p>
        </w:tc>
        <w:tc>
          <w:tcPr>
            <w:tcW w:w="8919" w:type="dxa"/>
          </w:tcPr>
          <w:p w14:paraId="55CDDAB6" w14:textId="77777777" w:rsidR="00F428F1" w:rsidRPr="006B1F04" w:rsidRDefault="00F428F1" w:rsidP="00F428F1">
            <w:pPr>
              <w:ind w:right="-851"/>
              <w:jc w:val="both"/>
              <w:rPr>
                <w:rFonts w:ascii="Arial" w:hAnsi="Arial" w:cs="Arial"/>
                <w:szCs w:val="22"/>
              </w:rPr>
            </w:pPr>
            <w:proofErr w:type="gramStart"/>
            <w:r w:rsidRPr="006B1F04">
              <w:rPr>
                <w:rFonts w:ascii="Arial" w:hAnsi="Arial" w:cs="Arial"/>
                <w:sz w:val="22"/>
                <w:szCs w:val="22"/>
              </w:rPr>
              <w:t>urediti</w:t>
            </w:r>
            <w:proofErr w:type="gramEnd"/>
            <w:r w:rsidRPr="006B1F04">
              <w:rPr>
                <w:rFonts w:ascii="Arial" w:hAnsi="Arial" w:cs="Arial"/>
                <w:sz w:val="22"/>
                <w:szCs w:val="22"/>
              </w:rPr>
              <w:t xml:space="preserve"> plačilne obveze, izhajajoč iz pogodbe.</w:t>
            </w:r>
          </w:p>
        </w:tc>
      </w:tr>
    </w:tbl>
    <w:p w14:paraId="6BE29652" w14:textId="77777777" w:rsidR="00F428F1" w:rsidRPr="006B1F04" w:rsidRDefault="00F428F1" w:rsidP="00F428F1">
      <w:pPr>
        <w:numPr>
          <w:ilvl w:val="12"/>
          <w:numId w:val="0"/>
        </w:numPr>
        <w:jc w:val="both"/>
        <w:rPr>
          <w:rFonts w:ascii="Arial" w:hAnsi="Arial" w:cs="Arial"/>
          <w:sz w:val="22"/>
          <w:szCs w:val="22"/>
        </w:rPr>
      </w:pPr>
    </w:p>
    <w:p w14:paraId="6EADB5C8" w14:textId="77777777" w:rsidR="00F428F1" w:rsidRPr="006B1F04" w:rsidRDefault="00F428F1" w:rsidP="00F428F1">
      <w:pPr>
        <w:numPr>
          <w:ilvl w:val="12"/>
          <w:numId w:val="0"/>
        </w:numPr>
        <w:rPr>
          <w:rFonts w:ascii="Arial" w:hAnsi="Arial" w:cs="Arial"/>
          <w:sz w:val="22"/>
          <w:szCs w:val="22"/>
        </w:rPr>
      </w:pPr>
    </w:p>
    <w:p w14:paraId="0C070DFB" w14:textId="77777777" w:rsidR="00DA13B0" w:rsidRPr="006B1F04" w:rsidRDefault="00DA13B0" w:rsidP="00F428F1">
      <w:pPr>
        <w:numPr>
          <w:ilvl w:val="12"/>
          <w:numId w:val="0"/>
        </w:numPr>
        <w:rPr>
          <w:rFonts w:ascii="Arial" w:hAnsi="Arial" w:cs="Arial"/>
          <w:sz w:val="22"/>
          <w:szCs w:val="22"/>
        </w:rPr>
      </w:pPr>
    </w:p>
    <w:p w14:paraId="1923AC60"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 xml:space="preserve">VII. GARANCIJA ZA KAKOVOST DEL IN IZDELKOV </w:t>
      </w:r>
    </w:p>
    <w:p w14:paraId="089895F3" w14:textId="77777777" w:rsidR="00F428F1" w:rsidRPr="006B1F04" w:rsidRDefault="00F428F1" w:rsidP="00F428F1">
      <w:pPr>
        <w:numPr>
          <w:ilvl w:val="12"/>
          <w:numId w:val="0"/>
        </w:numPr>
        <w:rPr>
          <w:rFonts w:ascii="Arial" w:hAnsi="Arial" w:cs="Arial"/>
          <w:sz w:val="22"/>
          <w:szCs w:val="22"/>
        </w:rPr>
      </w:pPr>
    </w:p>
    <w:p w14:paraId="60BD5228" w14:textId="77777777" w:rsidR="00F428F1" w:rsidRPr="006B1F04" w:rsidRDefault="00F428F1" w:rsidP="00F428F1">
      <w:pPr>
        <w:ind w:left="360"/>
        <w:jc w:val="center"/>
        <w:rPr>
          <w:rFonts w:ascii="Arial" w:hAnsi="Arial" w:cs="Arial"/>
          <w:sz w:val="22"/>
          <w:szCs w:val="22"/>
        </w:rPr>
      </w:pPr>
      <w:r w:rsidRPr="006B1F04">
        <w:rPr>
          <w:rFonts w:ascii="Arial" w:hAnsi="Arial" w:cs="Arial"/>
          <w:sz w:val="22"/>
          <w:szCs w:val="22"/>
        </w:rPr>
        <w:t>13. člen</w:t>
      </w:r>
    </w:p>
    <w:p w14:paraId="5A05C24A" w14:textId="68D4016E"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 xml:space="preserve">Izvajalec </w:t>
      </w:r>
      <w:r w:rsidR="00797B38" w:rsidRPr="006B1F04">
        <w:rPr>
          <w:rFonts w:ascii="Arial" w:hAnsi="Arial" w:cs="Arial"/>
          <w:sz w:val="22"/>
          <w:szCs w:val="22"/>
        </w:rPr>
        <w:t>daje garancijo</w:t>
      </w:r>
      <w:r w:rsidRPr="006B1F04">
        <w:rPr>
          <w:rFonts w:ascii="Arial" w:hAnsi="Arial" w:cs="Arial"/>
          <w:sz w:val="22"/>
          <w:szCs w:val="22"/>
        </w:rPr>
        <w:t>:</w:t>
      </w:r>
    </w:p>
    <w:p w14:paraId="29FB7118" w14:textId="77777777" w:rsidR="00F428F1" w:rsidRPr="006B1F04" w:rsidRDefault="00F428F1" w:rsidP="00F428F1">
      <w:pPr>
        <w:rPr>
          <w:rFonts w:ascii="Arial" w:hAnsi="Arial" w:cs="Arial"/>
          <w:sz w:val="22"/>
          <w:szCs w:val="22"/>
        </w:rPr>
      </w:pPr>
    </w:p>
    <w:p w14:paraId="2E2E61E3" w14:textId="31D6CAAF" w:rsidR="00F428F1" w:rsidRPr="006B1F04" w:rsidRDefault="00F428F1" w:rsidP="00F428F1">
      <w:pPr>
        <w:widowControl w:val="0"/>
        <w:numPr>
          <w:ilvl w:val="0"/>
          <w:numId w:val="30"/>
        </w:numPr>
        <w:suppressAutoHyphens/>
        <w:autoSpaceDN w:val="0"/>
        <w:ind w:left="284" w:hanging="284"/>
        <w:jc w:val="both"/>
        <w:textAlignment w:val="baseline"/>
        <w:rPr>
          <w:rFonts w:ascii="Arial" w:hAnsi="Arial" w:cs="Arial"/>
          <w:i/>
          <w:sz w:val="22"/>
          <w:szCs w:val="22"/>
        </w:rPr>
      </w:pPr>
      <w:bookmarkStart w:id="103" w:name="_Hlk195881792"/>
      <w:r w:rsidRPr="006B1F04">
        <w:rPr>
          <w:rFonts w:ascii="Arial" w:hAnsi="Arial" w:cs="Arial"/>
          <w:sz w:val="22"/>
          <w:szCs w:val="22"/>
        </w:rPr>
        <w:t>garancijski rok za solidnost gradbe, predvsem za konstrukcijsko trdnost, varnost, hidroizolacijo, fasado in streho</w:t>
      </w:r>
      <w:r w:rsidR="00E3282F" w:rsidRPr="006B1F04">
        <w:rPr>
          <w:rFonts w:ascii="Arial" w:hAnsi="Arial" w:cs="Arial"/>
          <w:sz w:val="22"/>
          <w:szCs w:val="22"/>
        </w:rPr>
        <w:t>:</w:t>
      </w:r>
      <w:r w:rsidRPr="006B1F04">
        <w:rPr>
          <w:rFonts w:ascii="Arial" w:hAnsi="Arial" w:cs="Arial"/>
          <w:sz w:val="22"/>
          <w:szCs w:val="22"/>
        </w:rPr>
        <w:t xml:space="preserve"> </w:t>
      </w:r>
      <w:r w:rsidRPr="006B1F04">
        <w:rPr>
          <w:rFonts w:ascii="Arial" w:hAnsi="Arial" w:cs="Arial"/>
          <w:b/>
          <w:sz w:val="22"/>
          <w:szCs w:val="22"/>
        </w:rPr>
        <w:t>10</w:t>
      </w:r>
      <w:r w:rsidRPr="006B1F04">
        <w:rPr>
          <w:rFonts w:ascii="Arial" w:hAnsi="Arial" w:cs="Arial"/>
          <w:sz w:val="22"/>
          <w:szCs w:val="22"/>
        </w:rPr>
        <w:t xml:space="preserve"> </w:t>
      </w:r>
      <w:r w:rsidRPr="006B1F04">
        <w:rPr>
          <w:rFonts w:ascii="Arial" w:hAnsi="Arial" w:cs="Arial"/>
          <w:b/>
          <w:sz w:val="22"/>
          <w:szCs w:val="22"/>
        </w:rPr>
        <w:t>let</w:t>
      </w:r>
      <w:r w:rsidRPr="006B1F04">
        <w:rPr>
          <w:rFonts w:ascii="Arial" w:hAnsi="Arial" w:cs="Arial"/>
          <w:i/>
          <w:sz w:val="22"/>
          <w:szCs w:val="22"/>
        </w:rPr>
        <w:t>,</w:t>
      </w:r>
    </w:p>
    <w:p w14:paraId="446E15D6" w14:textId="77777777" w:rsidR="00F428F1" w:rsidRPr="006B1F04" w:rsidRDefault="00F428F1" w:rsidP="00F428F1">
      <w:pPr>
        <w:ind w:left="284"/>
        <w:jc w:val="both"/>
        <w:rPr>
          <w:rFonts w:ascii="Arial" w:hAnsi="Arial" w:cs="Arial"/>
          <w:i/>
          <w:sz w:val="22"/>
          <w:szCs w:val="22"/>
        </w:rPr>
      </w:pPr>
    </w:p>
    <w:p w14:paraId="0EFBB76A" w14:textId="77777777" w:rsidR="000341BF" w:rsidRPr="006B1F04" w:rsidRDefault="00F428F1" w:rsidP="000341BF">
      <w:pPr>
        <w:widowControl w:val="0"/>
        <w:numPr>
          <w:ilvl w:val="0"/>
          <w:numId w:val="30"/>
        </w:numPr>
        <w:suppressAutoHyphens/>
        <w:autoSpaceDN w:val="0"/>
        <w:ind w:left="284" w:hanging="284"/>
        <w:jc w:val="both"/>
        <w:textAlignment w:val="baseline"/>
        <w:rPr>
          <w:rFonts w:ascii="Arial" w:hAnsi="Arial" w:cs="Arial"/>
          <w:iCs/>
          <w:sz w:val="22"/>
          <w:szCs w:val="22"/>
        </w:rPr>
      </w:pPr>
      <w:r w:rsidRPr="006B1F04">
        <w:rPr>
          <w:rFonts w:ascii="Arial" w:hAnsi="Arial" w:cs="Arial"/>
          <w:iCs/>
          <w:sz w:val="22"/>
          <w:szCs w:val="22"/>
        </w:rPr>
        <w:t xml:space="preserve">garancijski rok za </w:t>
      </w:r>
      <w:bookmarkStart w:id="104" w:name="_Hlk197604653"/>
      <w:r w:rsidRPr="006B1F04">
        <w:rPr>
          <w:rFonts w:ascii="Arial" w:hAnsi="Arial" w:cs="Arial"/>
          <w:iCs/>
          <w:sz w:val="22"/>
          <w:szCs w:val="22"/>
        </w:rPr>
        <w:t>napake na univerzalnem ožičenju</w:t>
      </w:r>
      <w:r w:rsidR="00E3282F" w:rsidRPr="006B1F04">
        <w:rPr>
          <w:rFonts w:ascii="Arial" w:hAnsi="Arial" w:cs="Arial"/>
          <w:iCs/>
          <w:sz w:val="22"/>
          <w:szCs w:val="22"/>
        </w:rPr>
        <w:t>:</w:t>
      </w:r>
      <w:r w:rsidRPr="006B1F04">
        <w:rPr>
          <w:rFonts w:ascii="Arial" w:hAnsi="Arial" w:cs="Arial"/>
          <w:iCs/>
          <w:sz w:val="22"/>
          <w:szCs w:val="22"/>
        </w:rPr>
        <w:t xml:space="preserve"> </w:t>
      </w:r>
      <w:r w:rsidRPr="006B1F04">
        <w:rPr>
          <w:rFonts w:ascii="Arial" w:hAnsi="Arial" w:cs="Arial"/>
          <w:b/>
          <w:bCs/>
          <w:iCs/>
          <w:sz w:val="22"/>
          <w:szCs w:val="22"/>
        </w:rPr>
        <w:t>10 let</w:t>
      </w:r>
      <w:r w:rsidRPr="006B1F04">
        <w:rPr>
          <w:rFonts w:ascii="Arial" w:hAnsi="Arial" w:cs="Arial"/>
          <w:iCs/>
          <w:sz w:val="22"/>
          <w:szCs w:val="22"/>
        </w:rPr>
        <w:t xml:space="preserve">, </w:t>
      </w:r>
    </w:p>
    <w:p w14:paraId="06B15893" w14:textId="77777777" w:rsidR="000341BF" w:rsidRPr="006B1F04" w:rsidRDefault="000341BF" w:rsidP="000341BF">
      <w:pPr>
        <w:widowControl w:val="0"/>
        <w:suppressAutoHyphens/>
        <w:autoSpaceDN w:val="0"/>
        <w:ind w:left="284"/>
        <w:jc w:val="both"/>
        <w:textAlignment w:val="baseline"/>
        <w:rPr>
          <w:rFonts w:ascii="Arial" w:hAnsi="Arial" w:cs="Arial"/>
          <w:iCs/>
          <w:sz w:val="22"/>
          <w:szCs w:val="22"/>
        </w:rPr>
      </w:pPr>
    </w:p>
    <w:p w14:paraId="4CFFAC47" w14:textId="0EF83323" w:rsidR="000341BF" w:rsidRPr="006B1F04" w:rsidRDefault="000341BF" w:rsidP="00FE48D4">
      <w:pPr>
        <w:widowControl w:val="0"/>
        <w:numPr>
          <w:ilvl w:val="0"/>
          <w:numId w:val="30"/>
        </w:numPr>
        <w:suppressAutoHyphens/>
        <w:autoSpaceDN w:val="0"/>
        <w:ind w:left="284" w:hanging="284"/>
        <w:jc w:val="both"/>
        <w:textAlignment w:val="baseline"/>
        <w:rPr>
          <w:rFonts w:ascii="Arial" w:hAnsi="Arial" w:cs="Arial"/>
        </w:rPr>
      </w:pPr>
      <w:r w:rsidRPr="006B1F04">
        <w:rPr>
          <w:rFonts w:ascii="Arial" w:hAnsi="Arial" w:cs="Arial"/>
          <w:iCs/>
          <w:sz w:val="22"/>
          <w:szCs w:val="22"/>
        </w:rPr>
        <w:t>garancijski rok za napake na</w:t>
      </w:r>
      <w:r w:rsidR="00880D71" w:rsidRPr="006B1F04">
        <w:rPr>
          <w:rFonts w:ascii="Arial" w:hAnsi="Arial" w:cs="Arial"/>
          <w:iCs/>
          <w:sz w:val="22"/>
          <w:szCs w:val="22"/>
        </w:rPr>
        <w:t xml:space="preserve"> razvodih</w:t>
      </w:r>
      <w:r w:rsidRPr="006B1F04">
        <w:rPr>
          <w:rFonts w:ascii="Arial" w:hAnsi="Arial" w:cs="Arial"/>
          <w:iCs/>
          <w:sz w:val="22"/>
          <w:szCs w:val="22"/>
        </w:rPr>
        <w:t xml:space="preserve"> strojnih instalaci</w:t>
      </w:r>
      <w:r w:rsidR="00880D71" w:rsidRPr="006B1F04">
        <w:rPr>
          <w:rFonts w:ascii="Arial" w:hAnsi="Arial" w:cs="Arial"/>
          <w:iCs/>
          <w:sz w:val="22"/>
          <w:szCs w:val="22"/>
        </w:rPr>
        <w:t>j</w:t>
      </w:r>
      <w:r w:rsidRPr="006B1F04">
        <w:rPr>
          <w:rFonts w:ascii="Arial" w:hAnsi="Arial" w:cs="Arial"/>
          <w:iCs/>
          <w:sz w:val="22"/>
          <w:szCs w:val="22"/>
        </w:rPr>
        <w:t xml:space="preserve"> (</w:t>
      </w:r>
      <w:r w:rsidR="0064581A" w:rsidRPr="006B1F04">
        <w:rPr>
          <w:rFonts w:ascii="Arial" w:hAnsi="Arial" w:cs="Arial"/>
          <w:iCs/>
          <w:sz w:val="22"/>
          <w:szCs w:val="22"/>
        </w:rPr>
        <w:t>plin</w:t>
      </w:r>
      <w:r w:rsidR="00880D71" w:rsidRPr="006B1F04">
        <w:rPr>
          <w:rFonts w:ascii="Arial" w:hAnsi="Arial" w:cs="Arial"/>
          <w:iCs/>
          <w:sz w:val="22"/>
          <w:szCs w:val="22"/>
        </w:rPr>
        <w:t>i</w:t>
      </w:r>
      <w:r w:rsidRPr="006B1F04">
        <w:rPr>
          <w:rFonts w:ascii="Arial" w:hAnsi="Arial" w:cs="Arial"/>
          <w:iCs/>
          <w:sz w:val="22"/>
          <w:szCs w:val="22"/>
        </w:rPr>
        <w:t>, kanalizacij</w:t>
      </w:r>
      <w:r w:rsidR="00880D71" w:rsidRPr="006B1F04">
        <w:rPr>
          <w:rFonts w:ascii="Arial" w:hAnsi="Arial" w:cs="Arial"/>
          <w:iCs/>
          <w:sz w:val="22"/>
          <w:szCs w:val="22"/>
        </w:rPr>
        <w:t>a</w:t>
      </w:r>
      <w:r w:rsidRPr="006B1F04">
        <w:rPr>
          <w:rFonts w:ascii="Arial" w:hAnsi="Arial" w:cs="Arial"/>
          <w:iCs/>
          <w:sz w:val="22"/>
          <w:szCs w:val="22"/>
        </w:rPr>
        <w:t>, vodovodi</w:t>
      </w:r>
      <w:r w:rsidR="00880D71" w:rsidRPr="006B1F04">
        <w:rPr>
          <w:rFonts w:ascii="Arial" w:hAnsi="Arial" w:cs="Arial"/>
          <w:iCs/>
          <w:sz w:val="22"/>
          <w:szCs w:val="22"/>
        </w:rPr>
        <w:t>, ogrevanje in hlajenje</w:t>
      </w:r>
      <w:r w:rsidRPr="006B1F04">
        <w:rPr>
          <w:rFonts w:ascii="Arial" w:hAnsi="Arial" w:cs="Arial"/>
          <w:iCs/>
          <w:sz w:val="22"/>
          <w:szCs w:val="22"/>
        </w:rPr>
        <w:t xml:space="preserve">): </w:t>
      </w:r>
      <w:r w:rsidRPr="006B1F04">
        <w:rPr>
          <w:rFonts w:ascii="Arial" w:hAnsi="Arial" w:cs="Arial"/>
          <w:b/>
          <w:bCs/>
          <w:iCs/>
          <w:sz w:val="22"/>
          <w:szCs w:val="22"/>
        </w:rPr>
        <w:t>10 let,</w:t>
      </w:r>
      <w:r w:rsidRPr="006B1F04">
        <w:rPr>
          <w:rFonts w:ascii="Arial" w:hAnsi="Arial" w:cs="Arial"/>
          <w:iCs/>
          <w:sz w:val="22"/>
          <w:szCs w:val="22"/>
        </w:rPr>
        <w:t xml:space="preserve"> </w:t>
      </w:r>
    </w:p>
    <w:bookmarkEnd w:id="104"/>
    <w:p w14:paraId="2044AE01" w14:textId="77777777" w:rsidR="000341BF" w:rsidRPr="006B1F04" w:rsidRDefault="000341BF" w:rsidP="000341BF">
      <w:pPr>
        <w:widowControl w:val="0"/>
        <w:suppressAutoHyphens/>
        <w:autoSpaceDN w:val="0"/>
        <w:jc w:val="both"/>
        <w:textAlignment w:val="baseline"/>
        <w:rPr>
          <w:rFonts w:ascii="Arial" w:hAnsi="Arial" w:cs="Arial"/>
        </w:rPr>
      </w:pPr>
    </w:p>
    <w:p w14:paraId="6A2FD552" w14:textId="1C627FDF" w:rsidR="00F428F1" w:rsidRPr="006B1F04" w:rsidRDefault="00F428F1" w:rsidP="00F428F1">
      <w:pPr>
        <w:widowControl w:val="0"/>
        <w:numPr>
          <w:ilvl w:val="0"/>
          <w:numId w:val="30"/>
        </w:numPr>
        <w:suppressAutoHyphens/>
        <w:autoSpaceDN w:val="0"/>
        <w:ind w:left="284" w:hanging="284"/>
        <w:jc w:val="both"/>
        <w:textAlignment w:val="baseline"/>
        <w:rPr>
          <w:rFonts w:ascii="Arial" w:hAnsi="Arial" w:cs="Arial"/>
          <w:iCs/>
          <w:sz w:val="22"/>
          <w:szCs w:val="22"/>
        </w:rPr>
      </w:pPr>
      <w:r w:rsidRPr="006B1F04">
        <w:rPr>
          <w:rFonts w:ascii="Arial" w:hAnsi="Arial" w:cs="Arial"/>
          <w:sz w:val="22"/>
          <w:szCs w:val="22"/>
        </w:rPr>
        <w:lastRenderedPageBreak/>
        <w:t xml:space="preserve"> garancijski rok za ostale napake pri delu ter napake na </w:t>
      </w:r>
      <w:r w:rsidR="00797B38" w:rsidRPr="006B1F04">
        <w:rPr>
          <w:rFonts w:ascii="Arial" w:hAnsi="Arial" w:cs="Arial"/>
          <w:sz w:val="22"/>
          <w:szCs w:val="22"/>
        </w:rPr>
        <w:t xml:space="preserve">ostali opremi </w:t>
      </w:r>
      <w:r w:rsidRPr="006B1F04">
        <w:rPr>
          <w:rFonts w:ascii="Arial" w:hAnsi="Arial" w:cs="Arial"/>
          <w:sz w:val="22"/>
          <w:szCs w:val="22"/>
        </w:rPr>
        <w:t>in napravah</w:t>
      </w:r>
      <w:r w:rsidR="00842529" w:rsidRPr="006B1F04">
        <w:rPr>
          <w:rFonts w:ascii="Arial" w:hAnsi="Arial" w:cs="Arial"/>
          <w:sz w:val="22"/>
          <w:szCs w:val="22"/>
        </w:rPr>
        <w:t xml:space="preserve">, vključno </w:t>
      </w:r>
      <w:r w:rsidR="000341BF" w:rsidRPr="006B1F04">
        <w:rPr>
          <w:rFonts w:ascii="Arial" w:hAnsi="Arial" w:cs="Arial"/>
          <w:sz w:val="22"/>
          <w:szCs w:val="22"/>
        </w:rPr>
        <w:t>na</w:t>
      </w:r>
      <w:r w:rsidR="00842529" w:rsidRPr="006B1F04">
        <w:rPr>
          <w:rFonts w:ascii="Arial" w:hAnsi="Arial" w:cs="Arial"/>
          <w:sz w:val="22"/>
          <w:szCs w:val="22"/>
        </w:rPr>
        <w:t xml:space="preserve"> klimati</w:t>
      </w:r>
      <w:r w:rsidR="000341BF" w:rsidRPr="006B1F04">
        <w:rPr>
          <w:rFonts w:ascii="Arial" w:hAnsi="Arial" w:cs="Arial"/>
          <w:sz w:val="22"/>
          <w:szCs w:val="22"/>
        </w:rPr>
        <w:t>h</w:t>
      </w:r>
      <w:r w:rsidR="00797B38" w:rsidRPr="006B1F04">
        <w:rPr>
          <w:rFonts w:ascii="Arial" w:hAnsi="Arial" w:cs="Arial"/>
          <w:sz w:val="22"/>
          <w:szCs w:val="22"/>
        </w:rPr>
        <w:t>:</w:t>
      </w:r>
      <w:r w:rsidRPr="006B1F04">
        <w:rPr>
          <w:rFonts w:ascii="Arial" w:hAnsi="Arial" w:cs="Arial"/>
          <w:sz w:val="22"/>
          <w:szCs w:val="22"/>
        </w:rPr>
        <w:t xml:space="preserve"> </w:t>
      </w:r>
      <w:r w:rsidRPr="006B1F04">
        <w:rPr>
          <w:rFonts w:ascii="Arial" w:hAnsi="Arial" w:cs="Arial"/>
          <w:b/>
          <w:sz w:val="22"/>
          <w:szCs w:val="22"/>
        </w:rPr>
        <w:t>3</w:t>
      </w:r>
      <w:r w:rsidRPr="006B1F04">
        <w:rPr>
          <w:rFonts w:ascii="Arial" w:hAnsi="Arial" w:cs="Arial"/>
          <w:sz w:val="22"/>
          <w:szCs w:val="22"/>
        </w:rPr>
        <w:t xml:space="preserve"> </w:t>
      </w:r>
      <w:r w:rsidRPr="006B1F04">
        <w:rPr>
          <w:rFonts w:ascii="Arial" w:hAnsi="Arial" w:cs="Arial"/>
          <w:b/>
          <w:sz w:val="22"/>
          <w:szCs w:val="22"/>
        </w:rPr>
        <w:t>leta,</w:t>
      </w:r>
      <w:r w:rsidRPr="006B1F04">
        <w:rPr>
          <w:rFonts w:ascii="Arial" w:hAnsi="Arial" w:cs="Arial"/>
          <w:sz w:val="22"/>
          <w:szCs w:val="22"/>
        </w:rPr>
        <w:t xml:space="preserve"> </w:t>
      </w:r>
    </w:p>
    <w:bookmarkEnd w:id="103"/>
    <w:p w14:paraId="48179171" w14:textId="77777777" w:rsidR="00F428F1" w:rsidRPr="006B1F04" w:rsidRDefault="00F428F1" w:rsidP="00F428F1">
      <w:pPr>
        <w:numPr>
          <w:ilvl w:val="12"/>
          <w:numId w:val="0"/>
        </w:numPr>
        <w:jc w:val="both"/>
        <w:rPr>
          <w:rFonts w:ascii="Arial" w:hAnsi="Arial" w:cs="Arial"/>
          <w:sz w:val="22"/>
          <w:szCs w:val="22"/>
        </w:rPr>
      </w:pPr>
    </w:p>
    <w:p w14:paraId="4B33700C" w14:textId="62CE8ACC" w:rsidR="00F428F1" w:rsidRPr="006B1F04" w:rsidRDefault="00F428F1" w:rsidP="00F428F1">
      <w:pPr>
        <w:numPr>
          <w:ilvl w:val="12"/>
          <w:numId w:val="0"/>
        </w:numPr>
        <w:jc w:val="both"/>
        <w:rPr>
          <w:rFonts w:ascii="Arial" w:hAnsi="Arial" w:cs="Arial"/>
          <w:sz w:val="22"/>
          <w:szCs w:val="22"/>
        </w:rPr>
      </w:pPr>
      <w:proofErr w:type="gramStart"/>
      <w:r w:rsidRPr="006B1F04">
        <w:rPr>
          <w:rFonts w:ascii="Arial" w:hAnsi="Arial" w:cs="Arial"/>
          <w:sz w:val="22"/>
          <w:szCs w:val="22"/>
        </w:rPr>
        <w:t>po</w:t>
      </w:r>
      <w:proofErr w:type="gramEnd"/>
      <w:r w:rsidRPr="006B1F04">
        <w:rPr>
          <w:rFonts w:ascii="Arial" w:hAnsi="Arial" w:cs="Arial"/>
          <w:sz w:val="22"/>
          <w:szCs w:val="22"/>
        </w:rPr>
        <w:t xml:space="preserve"> uspešno opravljeni primopredaji del</w:t>
      </w:r>
      <w:r w:rsidR="00555261" w:rsidRPr="006B1F04">
        <w:rPr>
          <w:rFonts w:ascii="Arial" w:hAnsi="Arial" w:cs="Arial"/>
          <w:sz w:val="22"/>
          <w:szCs w:val="22"/>
        </w:rPr>
        <w:t>.</w:t>
      </w:r>
    </w:p>
    <w:p w14:paraId="6D130504" w14:textId="77777777" w:rsidR="004402BB" w:rsidRPr="006B1F04" w:rsidRDefault="004402BB" w:rsidP="00F428F1">
      <w:pPr>
        <w:numPr>
          <w:ilvl w:val="12"/>
          <w:numId w:val="0"/>
        </w:numPr>
        <w:jc w:val="both"/>
        <w:rPr>
          <w:rFonts w:ascii="Arial" w:hAnsi="Arial" w:cs="Arial"/>
          <w:sz w:val="22"/>
          <w:szCs w:val="22"/>
        </w:rPr>
      </w:pPr>
    </w:p>
    <w:p w14:paraId="01D4B3FD" w14:textId="01FAD0EE" w:rsidR="004402BB" w:rsidRPr="006B1F04" w:rsidRDefault="004402BB" w:rsidP="00F428F1">
      <w:pPr>
        <w:numPr>
          <w:ilvl w:val="12"/>
          <w:numId w:val="0"/>
        </w:numPr>
        <w:jc w:val="both"/>
        <w:rPr>
          <w:rFonts w:ascii="Arial" w:hAnsi="Arial" w:cs="Arial"/>
          <w:sz w:val="22"/>
          <w:szCs w:val="22"/>
        </w:rPr>
      </w:pPr>
      <w:r w:rsidRPr="006B1F04">
        <w:rPr>
          <w:rFonts w:ascii="Arial" w:hAnsi="Arial" w:cs="Arial"/>
          <w:sz w:val="22"/>
          <w:szCs w:val="22"/>
        </w:rPr>
        <w:t xml:space="preserve">Datum </w:t>
      </w:r>
      <w:proofErr w:type="gramStart"/>
      <w:r w:rsidRPr="006B1F04">
        <w:rPr>
          <w:rFonts w:ascii="Arial" w:hAnsi="Arial" w:cs="Arial"/>
          <w:sz w:val="22"/>
          <w:szCs w:val="22"/>
        </w:rPr>
        <w:t>pričetka</w:t>
      </w:r>
      <w:proofErr w:type="gramEnd"/>
      <w:r w:rsidRPr="006B1F04">
        <w:rPr>
          <w:rFonts w:ascii="Arial" w:hAnsi="Arial" w:cs="Arial"/>
          <w:sz w:val="22"/>
          <w:szCs w:val="22"/>
        </w:rPr>
        <w:t xml:space="preserve"> veljavnosti garancije mora biti datum primopredaje, glasiti se mora na naročnika.</w:t>
      </w:r>
    </w:p>
    <w:p w14:paraId="35A61CF1" w14:textId="77777777" w:rsidR="00797B38" w:rsidRPr="006B1F04" w:rsidRDefault="00797B38" w:rsidP="00F428F1">
      <w:pPr>
        <w:numPr>
          <w:ilvl w:val="12"/>
          <w:numId w:val="0"/>
        </w:numPr>
        <w:jc w:val="both"/>
        <w:rPr>
          <w:rFonts w:ascii="Arial" w:hAnsi="Arial" w:cs="Arial"/>
          <w:sz w:val="22"/>
          <w:szCs w:val="22"/>
        </w:rPr>
      </w:pPr>
    </w:p>
    <w:p w14:paraId="658DA3AA" w14:textId="6198DFB2" w:rsidR="00797B38" w:rsidRPr="006B1F04" w:rsidRDefault="004402BB" w:rsidP="00F428F1">
      <w:pPr>
        <w:numPr>
          <w:ilvl w:val="12"/>
          <w:numId w:val="0"/>
        </w:numPr>
        <w:jc w:val="both"/>
        <w:rPr>
          <w:rFonts w:ascii="Arial" w:hAnsi="Arial" w:cs="Arial"/>
          <w:sz w:val="22"/>
          <w:szCs w:val="22"/>
        </w:rPr>
      </w:pPr>
      <w:r w:rsidRPr="006B1F04">
        <w:rPr>
          <w:rFonts w:ascii="Arial" w:hAnsi="Arial" w:cs="Arial"/>
          <w:sz w:val="22"/>
          <w:szCs w:val="22"/>
        </w:rPr>
        <w:t xml:space="preserve">Morebitne skrite napake se obravnavajo v skladu z določili Obligacijskega zakonika. Za zamenjane dele v garancijski dobi </w:t>
      </w:r>
      <w:proofErr w:type="gramStart"/>
      <w:r w:rsidRPr="006B1F04">
        <w:rPr>
          <w:rFonts w:ascii="Arial" w:hAnsi="Arial" w:cs="Arial"/>
          <w:sz w:val="22"/>
          <w:szCs w:val="22"/>
        </w:rPr>
        <w:t>prične</w:t>
      </w:r>
      <w:proofErr w:type="gramEnd"/>
      <w:r w:rsidRPr="006B1F04">
        <w:rPr>
          <w:rFonts w:ascii="Arial" w:hAnsi="Arial" w:cs="Arial"/>
          <w:sz w:val="22"/>
          <w:szCs w:val="22"/>
        </w:rPr>
        <w:t xml:space="preserve"> teči nov garancijski rok z dnem zamenjave.</w:t>
      </w:r>
    </w:p>
    <w:p w14:paraId="3C632662" w14:textId="77777777" w:rsidR="00F428F1" w:rsidRPr="006B1F04" w:rsidRDefault="00F428F1" w:rsidP="00F428F1">
      <w:pPr>
        <w:numPr>
          <w:ilvl w:val="12"/>
          <w:numId w:val="0"/>
        </w:numPr>
        <w:jc w:val="both"/>
        <w:rPr>
          <w:rFonts w:ascii="Arial" w:hAnsi="Arial" w:cs="Arial"/>
          <w:sz w:val="22"/>
          <w:szCs w:val="22"/>
        </w:rPr>
      </w:pPr>
    </w:p>
    <w:p w14:paraId="42C43F77"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14. člen</w:t>
      </w:r>
    </w:p>
    <w:p w14:paraId="7DC3851A" w14:textId="234BA222"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V primeru, da se v garancijski dobi </w:t>
      </w:r>
      <w:r w:rsidR="00797B38" w:rsidRPr="006B1F04">
        <w:rPr>
          <w:rFonts w:ascii="Arial" w:hAnsi="Arial" w:cs="Arial"/>
          <w:sz w:val="22"/>
          <w:szCs w:val="22"/>
        </w:rPr>
        <w:t xml:space="preserve">iz prejšnjega člena te pogodbe </w:t>
      </w:r>
      <w:r w:rsidRPr="006B1F04">
        <w:rPr>
          <w:rFonts w:ascii="Arial" w:hAnsi="Arial" w:cs="Arial"/>
          <w:sz w:val="22"/>
          <w:szCs w:val="22"/>
        </w:rPr>
        <w:t>pojavi napaka</w:t>
      </w:r>
      <w:proofErr w:type="gramStart"/>
      <w:r w:rsidRPr="006B1F04">
        <w:rPr>
          <w:rFonts w:ascii="Arial" w:hAnsi="Arial" w:cs="Arial"/>
          <w:sz w:val="22"/>
          <w:szCs w:val="22"/>
        </w:rPr>
        <w:t xml:space="preserve"> jo</w:t>
      </w:r>
      <w:proofErr w:type="gramEnd"/>
      <w:r w:rsidRPr="006B1F04">
        <w:rPr>
          <w:rFonts w:ascii="Arial" w:hAnsi="Arial" w:cs="Arial"/>
          <w:sz w:val="22"/>
          <w:szCs w:val="22"/>
        </w:rPr>
        <w:t xml:space="preserve"> mora izvajalec odpraviti na svoje stroške v </w:t>
      </w:r>
      <w:r w:rsidR="00797B38" w:rsidRPr="006B1F04">
        <w:rPr>
          <w:rFonts w:ascii="Arial" w:hAnsi="Arial" w:cs="Arial"/>
          <w:sz w:val="22"/>
          <w:szCs w:val="22"/>
        </w:rPr>
        <w:t xml:space="preserve">dogovorjenem, </w:t>
      </w:r>
      <w:r w:rsidRPr="006B1F04">
        <w:rPr>
          <w:rFonts w:ascii="Arial" w:hAnsi="Arial" w:cs="Arial"/>
          <w:sz w:val="22"/>
          <w:szCs w:val="22"/>
        </w:rPr>
        <w:t xml:space="preserve">primernem roku, potem ko ga naročnik obvesti o nastali napaki. Čas odprave napake </w:t>
      </w:r>
      <w:r w:rsidR="00797B38" w:rsidRPr="006B1F04">
        <w:rPr>
          <w:rFonts w:ascii="Arial" w:hAnsi="Arial" w:cs="Arial"/>
          <w:sz w:val="22"/>
          <w:szCs w:val="22"/>
        </w:rPr>
        <w:t>v nobenem primeru ne sme biti</w:t>
      </w:r>
      <w:r w:rsidRPr="006B1F04">
        <w:rPr>
          <w:rFonts w:ascii="Arial" w:hAnsi="Arial" w:cs="Arial"/>
          <w:sz w:val="22"/>
          <w:szCs w:val="22"/>
        </w:rPr>
        <w:t xml:space="preserve"> daljši od pet delovnih dni od prijave napake</w:t>
      </w:r>
      <w:r w:rsidR="00797B38" w:rsidRPr="006B1F04">
        <w:rPr>
          <w:rFonts w:ascii="Arial" w:hAnsi="Arial" w:cs="Arial"/>
          <w:sz w:val="22"/>
          <w:szCs w:val="22"/>
        </w:rPr>
        <w:t>, razen če naročnik izrecno odobri daljši rok za odpravo napake</w:t>
      </w:r>
      <w:r w:rsidRPr="006B1F04">
        <w:rPr>
          <w:rFonts w:ascii="Arial" w:hAnsi="Arial" w:cs="Arial"/>
          <w:sz w:val="22"/>
          <w:szCs w:val="22"/>
        </w:rPr>
        <w:t xml:space="preserve">. </w:t>
      </w:r>
    </w:p>
    <w:p w14:paraId="50D64495" w14:textId="77777777" w:rsidR="00F428F1" w:rsidRPr="006B1F04" w:rsidRDefault="00F428F1" w:rsidP="00F428F1">
      <w:pPr>
        <w:numPr>
          <w:ilvl w:val="12"/>
          <w:numId w:val="0"/>
        </w:numPr>
        <w:jc w:val="both"/>
        <w:rPr>
          <w:rFonts w:ascii="Arial" w:hAnsi="Arial" w:cs="Arial"/>
          <w:sz w:val="22"/>
          <w:szCs w:val="22"/>
        </w:rPr>
      </w:pPr>
    </w:p>
    <w:p w14:paraId="4711F7FF" w14:textId="509F4C4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Če izvajalec v roku </w:t>
      </w:r>
      <w:r w:rsidR="00797B38" w:rsidRPr="006B1F04">
        <w:rPr>
          <w:rFonts w:ascii="Arial" w:hAnsi="Arial" w:cs="Arial"/>
          <w:sz w:val="22"/>
          <w:szCs w:val="22"/>
        </w:rPr>
        <w:t xml:space="preserve">iz prejšnjega odstavka </w:t>
      </w:r>
      <w:r w:rsidRPr="006B1F04">
        <w:rPr>
          <w:rFonts w:ascii="Arial" w:hAnsi="Arial" w:cs="Arial"/>
          <w:sz w:val="22"/>
          <w:szCs w:val="22"/>
        </w:rPr>
        <w:t>ne odstrani napake, bo naročnik odstranitev napake poveril drugemu izvajalcu na stroške izvajalca iz te pogodbe (kot dober gospodar). Naročnik si v tem primeru zaračuna v breme izvajalca  5</w:t>
      </w:r>
      <w:proofErr w:type="gramStart"/>
      <w:r w:rsidRPr="006B1F04">
        <w:rPr>
          <w:rFonts w:ascii="Arial" w:hAnsi="Arial" w:cs="Arial"/>
          <w:sz w:val="22"/>
          <w:szCs w:val="22"/>
        </w:rPr>
        <w:t>%</w:t>
      </w:r>
      <w:proofErr w:type="gramEnd"/>
      <w:r w:rsidRPr="006B1F04">
        <w:rPr>
          <w:rFonts w:ascii="Arial" w:hAnsi="Arial" w:cs="Arial"/>
          <w:sz w:val="22"/>
          <w:szCs w:val="22"/>
        </w:rPr>
        <w:t xml:space="preserve"> pribitek na vrednost teh del za kritje svojih manipulativnih stroškov. </w:t>
      </w:r>
      <w:bookmarkStart w:id="105" w:name="_Hlk135989108"/>
      <w:proofErr w:type="gramStart"/>
      <w:r w:rsidRPr="006B1F04">
        <w:rPr>
          <w:rFonts w:ascii="Arial" w:hAnsi="Arial" w:cs="Arial"/>
          <w:sz w:val="22"/>
          <w:szCs w:val="22"/>
        </w:rPr>
        <w:t>V kolikor</w:t>
      </w:r>
      <w:proofErr w:type="gramEnd"/>
      <w:r w:rsidRPr="006B1F04">
        <w:rPr>
          <w:rFonts w:ascii="Arial" w:hAnsi="Arial" w:cs="Arial"/>
          <w:sz w:val="22"/>
          <w:szCs w:val="22"/>
        </w:rPr>
        <w:t xml:space="preserve"> izvajalec stroškov odprave pomanjkljivosti ne bo pokril, lahko naročnik za plačilo stroškov unovči </w:t>
      </w:r>
      <w:r w:rsidR="00797B38" w:rsidRPr="006B1F04">
        <w:rPr>
          <w:rFonts w:ascii="Arial" w:hAnsi="Arial" w:cs="Arial"/>
          <w:sz w:val="22"/>
          <w:szCs w:val="22"/>
        </w:rPr>
        <w:t>finančno zavarovanje za odpravo napak v garancijskem roku</w:t>
      </w:r>
      <w:r w:rsidRPr="006B1F04">
        <w:rPr>
          <w:rFonts w:ascii="Arial" w:hAnsi="Arial" w:cs="Arial"/>
          <w:sz w:val="22"/>
          <w:szCs w:val="22"/>
        </w:rPr>
        <w:t>.</w:t>
      </w:r>
    </w:p>
    <w:bookmarkEnd w:id="105"/>
    <w:p w14:paraId="18B72649" w14:textId="77777777" w:rsidR="00797B38" w:rsidRPr="006B1F04" w:rsidRDefault="00797B38" w:rsidP="00797B38">
      <w:pPr>
        <w:numPr>
          <w:ilvl w:val="12"/>
          <w:numId w:val="0"/>
        </w:numPr>
        <w:jc w:val="both"/>
        <w:rPr>
          <w:rFonts w:ascii="Arial" w:hAnsi="Arial" w:cs="Arial"/>
          <w:sz w:val="22"/>
          <w:szCs w:val="22"/>
        </w:rPr>
      </w:pPr>
    </w:p>
    <w:p w14:paraId="2087E7E1" w14:textId="18D75A7D" w:rsidR="00797B38" w:rsidRPr="006B1F04" w:rsidRDefault="00797B38" w:rsidP="00797B38">
      <w:pPr>
        <w:numPr>
          <w:ilvl w:val="12"/>
          <w:numId w:val="0"/>
        </w:numPr>
        <w:jc w:val="both"/>
        <w:rPr>
          <w:rFonts w:ascii="Arial" w:hAnsi="Arial" w:cs="Arial"/>
          <w:sz w:val="22"/>
          <w:szCs w:val="22"/>
        </w:rPr>
      </w:pPr>
      <w:r w:rsidRPr="006B1F04">
        <w:rPr>
          <w:rFonts w:ascii="Arial" w:hAnsi="Arial" w:cs="Arial"/>
          <w:sz w:val="22"/>
          <w:szCs w:val="22"/>
        </w:rPr>
        <w:t xml:space="preserve">Morebitne stvarne napake se obravnavajo v skladu z določili Obligacijskega zakonika. </w:t>
      </w:r>
    </w:p>
    <w:p w14:paraId="62D79196" w14:textId="77777777" w:rsidR="00956E5E" w:rsidRPr="006B1F04" w:rsidRDefault="00956E5E" w:rsidP="00797B38">
      <w:pPr>
        <w:numPr>
          <w:ilvl w:val="12"/>
          <w:numId w:val="0"/>
        </w:numPr>
        <w:jc w:val="both"/>
        <w:rPr>
          <w:rFonts w:ascii="Arial" w:hAnsi="Arial" w:cs="Arial"/>
          <w:sz w:val="22"/>
          <w:szCs w:val="22"/>
        </w:rPr>
      </w:pPr>
    </w:p>
    <w:p w14:paraId="33FDD411" w14:textId="77777777" w:rsidR="00956E5E" w:rsidRPr="006B1F04" w:rsidRDefault="00956E5E" w:rsidP="00797B38">
      <w:pPr>
        <w:numPr>
          <w:ilvl w:val="12"/>
          <w:numId w:val="0"/>
        </w:numPr>
        <w:jc w:val="both"/>
        <w:rPr>
          <w:rFonts w:ascii="Arial" w:hAnsi="Arial" w:cs="Arial"/>
          <w:sz w:val="22"/>
          <w:szCs w:val="22"/>
        </w:rPr>
      </w:pPr>
    </w:p>
    <w:p w14:paraId="50A17774" w14:textId="5D0120CD" w:rsidR="00956E5E" w:rsidRPr="006B1F04" w:rsidRDefault="00956E5E" w:rsidP="004402BB">
      <w:pPr>
        <w:numPr>
          <w:ilvl w:val="12"/>
          <w:numId w:val="0"/>
        </w:numPr>
        <w:jc w:val="center"/>
        <w:rPr>
          <w:rFonts w:ascii="Arial" w:hAnsi="Arial" w:cs="Arial"/>
          <w:sz w:val="22"/>
          <w:szCs w:val="22"/>
        </w:rPr>
      </w:pPr>
      <w:proofErr w:type="spellStart"/>
      <w:r w:rsidRPr="006B1F04">
        <w:rPr>
          <w:rFonts w:ascii="Arial" w:hAnsi="Arial" w:cs="Arial"/>
          <w:sz w:val="22"/>
          <w:szCs w:val="22"/>
        </w:rPr>
        <w:t>14.a</w:t>
      </w:r>
      <w:proofErr w:type="spellEnd"/>
      <w:r w:rsidRPr="006B1F04">
        <w:rPr>
          <w:rFonts w:ascii="Arial" w:hAnsi="Arial" w:cs="Arial"/>
          <w:sz w:val="22"/>
          <w:szCs w:val="22"/>
        </w:rPr>
        <w:t xml:space="preserve"> člen</w:t>
      </w:r>
    </w:p>
    <w:p w14:paraId="4E5B1F76" w14:textId="77777777" w:rsidR="00DA13B0" w:rsidRPr="006B1F04" w:rsidRDefault="00DA13B0" w:rsidP="004402BB">
      <w:pPr>
        <w:numPr>
          <w:ilvl w:val="12"/>
          <w:numId w:val="0"/>
        </w:numPr>
        <w:jc w:val="center"/>
        <w:rPr>
          <w:rFonts w:ascii="Arial" w:hAnsi="Arial" w:cs="Arial"/>
          <w:sz w:val="22"/>
          <w:szCs w:val="22"/>
        </w:rPr>
      </w:pPr>
    </w:p>
    <w:p w14:paraId="0A6A336E" w14:textId="77777777" w:rsidR="00956E5E" w:rsidRPr="006B1F04" w:rsidRDefault="00956E5E" w:rsidP="00956E5E">
      <w:pPr>
        <w:widowControl w:val="0"/>
        <w:suppressAutoHyphens/>
        <w:autoSpaceDN w:val="0"/>
        <w:spacing w:line="276" w:lineRule="auto"/>
        <w:jc w:val="both"/>
        <w:textAlignment w:val="baseline"/>
        <w:rPr>
          <w:rFonts w:ascii="Arial" w:eastAsia="SimSun" w:hAnsi="Arial" w:cs="Arial"/>
          <w:kern w:val="3"/>
          <w:sz w:val="22"/>
          <w:szCs w:val="22"/>
          <w:lang w:eastAsia="en-US"/>
        </w:rPr>
      </w:pPr>
      <w:r w:rsidRPr="006B1F04">
        <w:rPr>
          <w:rFonts w:ascii="Arial" w:eastAsia="SimSun" w:hAnsi="Arial" w:cs="Arial"/>
          <w:kern w:val="3"/>
          <w:sz w:val="22"/>
          <w:szCs w:val="22"/>
          <w:lang w:eastAsia="en-US"/>
        </w:rPr>
        <w:t>Finančno zavarovanje za dobro izvedbo pogodbenih obveznosti, naročnik lahko unovči, če:</w:t>
      </w:r>
    </w:p>
    <w:p w14:paraId="2743B637" w14:textId="77777777" w:rsidR="00956E5E" w:rsidRPr="006B1F04" w:rsidRDefault="00956E5E" w:rsidP="00956E5E">
      <w:pPr>
        <w:widowControl w:val="0"/>
        <w:numPr>
          <w:ilvl w:val="0"/>
          <w:numId w:val="38"/>
        </w:numPr>
        <w:suppressAutoHyphens/>
        <w:autoSpaceDN w:val="0"/>
        <w:spacing w:line="276" w:lineRule="auto"/>
        <w:ind w:left="993"/>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 xml:space="preserve">izvajalec ne </w:t>
      </w:r>
      <w:proofErr w:type="gramStart"/>
      <w:r w:rsidRPr="006B1F04">
        <w:rPr>
          <w:rFonts w:ascii="Arial" w:eastAsia="Calibri" w:hAnsi="Arial" w:cs="Arial"/>
          <w:kern w:val="3"/>
          <w:sz w:val="22"/>
          <w:szCs w:val="22"/>
          <w:lang w:eastAsia="zh-CN"/>
        </w:rPr>
        <w:t>prične</w:t>
      </w:r>
      <w:proofErr w:type="gramEnd"/>
      <w:r w:rsidRPr="006B1F04">
        <w:rPr>
          <w:rFonts w:ascii="Arial" w:eastAsia="Calibri" w:hAnsi="Arial" w:cs="Arial"/>
          <w:kern w:val="3"/>
          <w:sz w:val="22"/>
          <w:szCs w:val="22"/>
          <w:lang w:eastAsia="zh-CN"/>
        </w:rPr>
        <w:t xml:space="preserve"> izpolnjevati svojih pogodbenih obveznosti v roku in v skladu z določili pogodbe,</w:t>
      </w:r>
    </w:p>
    <w:p w14:paraId="6BB218BF" w14:textId="77777777" w:rsidR="00956E5E" w:rsidRPr="006B1F04" w:rsidRDefault="00956E5E" w:rsidP="00956E5E">
      <w:pPr>
        <w:widowControl w:val="0"/>
        <w:numPr>
          <w:ilvl w:val="0"/>
          <w:numId w:val="38"/>
        </w:numPr>
        <w:suppressAutoHyphens/>
        <w:autoSpaceDN w:val="0"/>
        <w:spacing w:line="276" w:lineRule="auto"/>
        <w:ind w:left="993"/>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izvajalec preneha izpolnjevati svoje pogodbene obveznosti v skladu z določili pogodbe,</w:t>
      </w:r>
    </w:p>
    <w:p w14:paraId="2A6C3D24" w14:textId="77777777" w:rsidR="00956E5E" w:rsidRPr="006B1F04" w:rsidRDefault="00956E5E" w:rsidP="00956E5E">
      <w:pPr>
        <w:widowControl w:val="0"/>
        <w:numPr>
          <w:ilvl w:val="0"/>
          <w:numId w:val="38"/>
        </w:numPr>
        <w:suppressAutoHyphens/>
        <w:autoSpaceDN w:val="0"/>
        <w:spacing w:line="276" w:lineRule="auto"/>
        <w:ind w:left="993"/>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izvajalec svojih obveznosti ne izpolni skladno s pogodbo, v dogovorjeni kakovosti, obsegu ali rokih (tj. razlog neizpolnitve, nepravočasne izpolnitve ali nepravilne izpolnitve),</w:t>
      </w:r>
    </w:p>
    <w:p w14:paraId="15725B55" w14:textId="77777777" w:rsidR="00956E5E" w:rsidRPr="006B1F04" w:rsidRDefault="00956E5E" w:rsidP="00956E5E">
      <w:pPr>
        <w:widowControl w:val="0"/>
        <w:numPr>
          <w:ilvl w:val="0"/>
          <w:numId w:val="38"/>
        </w:numPr>
        <w:suppressAutoHyphens/>
        <w:autoSpaceDN w:val="0"/>
        <w:spacing w:line="276" w:lineRule="auto"/>
        <w:ind w:left="993"/>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izvajalec naročniku povzroči škodo, ki je ne povrne v roku 8 dni po pozivu naročnika,</w:t>
      </w:r>
    </w:p>
    <w:p w14:paraId="5F2689C5" w14:textId="77777777" w:rsidR="00956E5E" w:rsidRPr="006B1F04" w:rsidRDefault="00956E5E" w:rsidP="00956E5E">
      <w:pPr>
        <w:widowControl w:val="0"/>
        <w:numPr>
          <w:ilvl w:val="0"/>
          <w:numId w:val="38"/>
        </w:numPr>
        <w:suppressAutoHyphens/>
        <w:autoSpaceDN w:val="0"/>
        <w:spacing w:line="276" w:lineRule="auto"/>
        <w:ind w:left="993"/>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izvajalec naročniku ne predloži pravočasno finančnega zavarovanja za odpravo napak v garancijski dobi,</w:t>
      </w:r>
    </w:p>
    <w:p w14:paraId="648025C1" w14:textId="77777777" w:rsidR="00956E5E" w:rsidRPr="006B1F04" w:rsidRDefault="00956E5E" w:rsidP="00956E5E">
      <w:pPr>
        <w:widowControl w:val="0"/>
        <w:numPr>
          <w:ilvl w:val="0"/>
          <w:numId w:val="38"/>
        </w:numPr>
        <w:suppressAutoHyphens/>
        <w:autoSpaceDN w:val="0"/>
        <w:spacing w:line="276" w:lineRule="auto"/>
        <w:ind w:left="993"/>
        <w:contextualSpacing/>
        <w:jc w:val="both"/>
        <w:textAlignment w:val="baseline"/>
        <w:rPr>
          <w:rFonts w:ascii="Arial" w:eastAsia="Calibri" w:hAnsi="Arial" w:cs="Arial"/>
          <w:kern w:val="3"/>
          <w:sz w:val="22"/>
          <w:szCs w:val="22"/>
          <w:lang w:eastAsia="zh-CN"/>
        </w:rPr>
      </w:pPr>
      <w:bookmarkStart w:id="106" w:name="_Hlk181106350"/>
      <w:r w:rsidRPr="006B1F04">
        <w:rPr>
          <w:rFonts w:ascii="Arial" w:eastAsia="Calibri" w:hAnsi="Arial" w:cs="Arial"/>
          <w:kern w:val="3"/>
          <w:sz w:val="22"/>
          <w:szCs w:val="22"/>
          <w:lang w:eastAsia="zh-CN"/>
        </w:rPr>
        <w:t>tako določa ta pogodba v drugih členih.</w:t>
      </w:r>
    </w:p>
    <w:bookmarkEnd w:id="106"/>
    <w:p w14:paraId="23353921" w14:textId="77777777" w:rsidR="00956E5E" w:rsidRPr="006B1F04" w:rsidRDefault="00956E5E" w:rsidP="00956E5E">
      <w:pPr>
        <w:suppressAutoHyphens/>
        <w:autoSpaceDN w:val="0"/>
        <w:spacing w:line="276" w:lineRule="auto"/>
        <w:ind w:right="6"/>
        <w:jc w:val="both"/>
        <w:textAlignment w:val="baseline"/>
        <w:rPr>
          <w:rFonts w:ascii="Arial" w:eastAsia="Calibri" w:hAnsi="Arial" w:cs="Arial"/>
          <w:kern w:val="3"/>
          <w:sz w:val="22"/>
          <w:szCs w:val="22"/>
          <w:lang w:eastAsia="zh-CN"/>
        </w:rPr>
      </w:pPr>
    </w:p>
    <w:p w14:paraId="4BDD5C90" w14:textId="77777777" w:rsidR="00956E5E" w:rsidRPr="006B1F04" w:rsidRDefault="00956E5E" w:rsidP="00956E5E">
      <w:pPr>
        <w:widowControl w:val="0"/>
        <w:suppressAutoHyphens/>
        <w:spacing w:line="276" w:lineRule="auto"/>
        <w:jc w:val="both"/>
        <w:rPr>
          <w:rFonts w:ascii="Arial" w:eastAsia="SimSun" w:hAnsi="Arial" w:cs="Arial"/>
          <w:kern w:val="3"/>
          <w:sz w:val="22"/>
          <w:szCs w:val="22"/>
          <w:lang w:eastAsia="en-US"/>
        </w:rPr>
      </w:pPr>
      <w:r w:rsidRPr="006B1F04">
        <w:rPr>
          <w:rFonts w:ascii="Arial" w:eastAsia="SimSun" w:hAnsi="Arial" w:cs="Arial"/>
          <w:kern w:val="3"/>
          <w:sz w:val="22"/>
          <w:szCs w:val="22"/>
          <w:lang w:eastAsia="en-US"/>
        </w:rPr>
        <w:t>Finančno zavarovanje za dobro izvedbo pogodbenih obveznosti lahko naročnik pod pogoji iz prejšnjega odstavka unovči tudi, če naročnik odstopi od pogodbe iz drugega utemeljenega razloga, ki izvira iz sfere izvajalca ali, če izvajalec odstopi od pogodbe brez utemeljenega razloga, ki bi izviral iz sfere naročnika.</w:t>
      </w:r>
    </w:p>
    <w:p w14:paraId="0634D549" w14:textId="77777777" w:rsidR="00956E5E" w:rsidRPr="006B1F04" w:rsidRDefault="00956E5E" w:rsidP="00956E5E">
      <w:pPr>
        <w:suppressAutoHyphens/>
        <w:autoSpaceDN w:val="0"/>
        <w:spacing w:line="276" w:lineRule="auto"/>
        <w:ind w:right="6"/>
        <w:jc w:val="both"/>
        <w:textAlignment w:val="baseline"/>
        <w:rPr>
          <w:rFonts w:ascii="Arial" w:eastAsia="Calibri" w:hAnsi="Arial" w:cs="Arial"/>
          <w:kern w:val="3"/>
          <w:sz w:val="22"/>
          <w:szCs w:val="22"/>
          <w:lang w:eastAsia="zh-CN"/>
        </w:rPr>
      </w:pPr>
    </w:p>
    <w:p w14:paraId="33E7043F" w14:textId="77777777" w:rsidR="00956E5E" w:rsidRPr="006B1F04" w:rsidRDefault="00956E5E" w:rsidP="00956E5E">
      <w:pPr>
        <w:widowControl w:val="0"/>
        <w:suppressAutoHyphens/>
        <w:autoSpaceDN w:val="0"/>
        <w:spacing w:line="276" w:lineRule="auto"/>
        <w:jc w:val="both"/>
        <w:textAlignment w:val="baseline"/>
        <w:rPr>
          <w:rFonts w:ascii="Arial" w:eastAsia="SimSun" w:hAnsi="Arial" w:cs="Arial"/>
          <w:kern w:val="3"/>
          <w:sz w:val="22"/>
          <w:szCs w:val="22"/>
          <w:lang w:eastAsia="en-US"/>
        </w:rPr>
      </w:pPr>
      <w:r w:rsidRPr="006B1F04">
        <w:rPr>
          <w:rFonts w:ascii="Arial" w:eastAsia="SimSun" w:hAnsi="Arial" w:cs="Arial"/>
          <w:kern w:val="3"/>
          <w:sz w:val="22"/>
          <w:szCs w:val="22"/>
          <w:lang w:eastAsia="en-US"/>
        </w:rPr>
        <w:t xml:space="preserve">Finančno zavarovanje za odpravo napak v garancijskem roku, naročnik lahko unovči, če: </w:t>
      </w:r>
    </w:p>
    <w:p w14:paraId="409ABD9A" w14:textId="77777777" w:rsidR="00956E5E" w:rsidRPr="006B1F04" w:rsidRDefault="00956E5E" w:rsidP="00956E5E">
      <w:pPr>
        <w:widowControl w:val="0"/>
        <w:numPr>
          <w:ilvl w:val="0"/>
          <w:numId w:val="39"/>
        </w:numPr>
        <w:suppressAutoHyphens/>
        <w:autoSpaceDN w:val="0"/>
        <w:spacing w:line="276" w:lineRule="auto"/>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izvajalec v garancijskem obdobju ne odpravi v celoti, ustrezno in v določenih rokih vseh notificiranih napak in/ali ne dobavlja in vgrajuje ustreznih rezervnih delov</w:t>
      </w:r>
      <w:proofErr w:type="gramStart"/>
      <w:r w:rsidRPr="006B1F04">
        <w:rPr>
          <w:rFonts w:ascii="Arial" w:eastAsia="Calibri" w:hAnsi="Arial" w:cs="Arial"/>
          <w:kern w:val="3"/>
          <w:sz w:val="22"/>
          <w:szCs w:val="22"/>
          <w:lang w:eastAsia="zh-CN"/>
        </w:rPr>
        <w:t>,</w:t>
      </w:r>
      <w:proofErr w:type="gramEnd"/>
      <w:r w:rsidRPr="006B1F04">
        <w:rPr>
          <w:rFonts w:ascii="Arial" w:eastAsia="Calibri" w:hAnsi="Arial" w:cs="Arial"/>
          <w:kern w:val="3"/>
          <w:sz w:val="22"/>
          <w:szCs w:val="22"/>
          <w:lang w:eastAsia="zh-CN"/>
        </w:rPr>
        <w:t xml:space="preserve"> kot določeno v tej pogodbi,</w:t>
      </w:r>
    </w:p>
    <w:p w14:paraId="0B689930" w14:textId="77777777" w:rsidR="00956E5E" w:rsidRPr="006B1F04" w:rsidRDefault="00956E5E" w:rsidP="00956E5E">
      <w:pPr>
        <w:widowControl w:val="0"/>
        <w:numPr>
          <w:ilvl w:val="0"/>
          <w:numId w:val="39"/>
        </w:numPr>
        <w:suppressAutoHyphens/>
        <w:autoSpaceDN w:val="0"/>
        <w:spacing w:line="276" w:lineRule="auto"/>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izvedeni predmet naročila nima lastnosti, značilnosti, kakovosti ali certifikacij, h katerim se je zavezal izvajalec</w:t>
      </w:r>
      <w:proofErr w:type="gramStart"/>
      <w:r w:rsidRPr="006B1F04">
        <w:rPr>
          <w:rFonts w:ascii="Arial" w:eastAsia="Calibri" w:hAnsi="Arial" w:cs="Arial"/>
          <w:kern w:val="3"/>
          <w:sz w:val="22"/>
          <w:szCs w:val="22"/>
          <w:lang w:eastAsia="zh-CN"/>
        </w:rPr>
        <w:t>,</w:t>
      </w:r>
      <w:proofErr w:type="gramEnd"/>
      <w:r w:rsidRPr="006B1F04">
        <w:rPr>
          <w:rFonts w:ascii="Arial" w:eastAsia="Calibri" w:hAnsi="Arial" w:cs="Arial"/>
          <w:kern w:val="3"/>
          <w:sz w:val="22"/>
          <w:szCs w:val="22"/>
          <w:lang w:eastAsia="zh-CN"/>
        </w:rPr>
        <w:t xml:space="preserve"> ali ki bi jih moral imeti skladno s svojo naravo,</w:t>
      </w:r>
    </w:p>
    <w:p w14:paraId="46C96A8E" w14:textId="77777777" w:rsidR="00956E5E" w:rsidRPr="006B1F04" w:rsidRDefault="00956E5E" w:rsidP="00956E5E">
      <w:pPr>
        <w:widowControl w:val="0"/>
        <w:numPr>
          <w:ilvl w:val="0"/>
          <w:numId w:val="39"/>
        </w:numPr>
        <w:suppressAutoHyphens/>
        <w:autoSpaceDN w:val="0"/>
        <w:spacing w:line="276" w:lineRule="auto"/>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izvajalec naročniku skladno z njegovim pozivom ne izroči novega oziroma spremenjenega finančnega zavarovanja za odpravo napak v garancijskem roku,</w:t>
      </w:r>
    </w:p>
    <w:p w14:paraId="38099231" w14:textId="77777777" w:rsidR="00956E5E" w:rsidRPr="006B1F04" w:rsidRDefault="00956E5E" w:rsidP="00956E5E">
      <w:pPr>
        <w:widowControl w:val="0"/>
        <w:numPr>
          <w:ilvl w:val="0"/>
          <w:numId w:val="39"/>
        </w:numPr>
        <w:suppressAutoHyphens/>
        <w:autoSpaceDN w:val="0"/>
        <w:spacing w:line="276" w:lineRule="auto"/>
        <w:contextualSpacing/>
        <w:jc w:val="both"/>
        <w:textAlignment w:val="baseline"/>
        <w:rPr>
          <w:rFonts w:ascii="Arial" w:eastAsia="Calibri" w:hAnsi="Arial" w:cs="Arial"/>
          <w:kern w:val="3"/>
          <w:sz w:val="22"/>
          <w:szCs w:val="22"/>
          <w:lang w:eastAsia="zh-CN"/>
        </w:rPr>
      </w:pPr>
      <w:r w:rsidRPr="006B1F04">
        <w:rPr>
          <w:rFonts w:ascii="Arial" w:eastAsia="Calibri" w:hAnsi="Arial" w:cs="Arial"/>
          <w:kern w:val="3"/>
          <w:sz w:val="22"/>
          <w:szCs w:val="22"/>
          <w:lang w:eastAsia="zh-CN"/>
        </w:rPr>
        <w:t>tako določa ta pogodba v drugih členih.</w:t>
      </w:r>
    </w:p>
    <w:p w14:paraId="1763D2BF" w14:textId="77777777" w:rsidR="00F428F1" w:rsidRPr="006B1F04" w:rsidRDefault="00F428F1" w:rsidP="00F428F1">
      <w:pPr>
        <w:numPr>
          <w:ilvl w:val="12"/>
          <w:numId w:val="0"/>
        </w:numPr>
        <w:rPr>
          <w:rFonts w:ascii="Arial" w:hAnsi="Arial" w:cs="Arial"/>
          <w:sz w:val="22"/>
          <w:szCs w:val="22"/>
        </w:rPr>
      </w:pPr>
    </w:p>
    <w:p w14:paraId="6B98AC72" w14:textId="77777777" w:rsidR="00F428F1" w:rsidRPr="006B1F04" w:rsidRDefault="00F428F1" w:rsidP="00F428F1">
      <w:pPr>
        <w:numPr>
          <w:ilvl w:val="12"/>
          <w:numId w:val="0"/>
        </w:numPr>
        <w:rPr>
          <w:rFonts w:ascii="Arial" w:hAnsi="Arial" w:cs="Arial"/>
          <w:sz w:val="22"/>
          <w:szCs w:val="22"/>
        </w:rPr>
      </w:pPr>
    </w:p>
    <w:p w14:paraId="5B1C810E"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lastRenderedPageBreak/>
        <w:t xml:space="preserve">VIII. PRIMOPREDAJA </w:t>
      </w:r>
      <w:proofErr w:type="gramStart"/>
      <w:r w:rsidRPr="006B1F04">
        <w:rPr>
          <w:rFonts w:ascii="Arial" w:hAnsi="Arial" w:cs="Arial"/>
          <w:b/>
          <w:i/>
          <w:sz w:val="22"/>
          <w:szCs w:val="22"/>
        </w:rPr>
        <w:t>IZVRŠENIH</w:t>
      </w:r>
      <w:proofErr w:type="gramEnd"/>
      <w:r w:rsidRPr="006B1F04">
        <w:rPr>
          <w:rFonts w:ascii="Arial" w:hAnsi="Arial" w:cs="Arial"/>
          <w:b/>
          <w:i/>
          <w:sz w:val="22"/>
          <w:szCs w:val="22"/>
        </w:rPr>
        <w:t xml:space="preserve"> DEL</w:t>
      </w:r>
    </w:p>
    <w:p w14:paraId="6F8FE8CC" w14:textId="77777777" w:rsidR="00F428F1" w:rsidRPr="006B1F04" w:rsidRDefault="00F428F1" w:rsidP="00F428F1">
      <w:pPr>
        <w:numPr>
          <w:ilvl w:val="12"/>
          <w:numId w:val="0"/>
        </w:numPr>
        <w:rPr>
          <w:rFonts w:ascii="Arial" w:hAnsi="Arial" w:cs="Arial"/>
          <w:sz w:val="22"/>
          <w:szCs w:val="22"/>
        </w:rPr>
      </w:pPr>
    </w:p>
    <w:p w14:paraId="7EE2DDD4"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15. člen</w:t>
      </w:r>
    </w:p>
    <w:p w14:paraId="60651ACE" w14:textId="77777777" w:rsidR="00F428F1" w:rsidRPr="006B1F04" w:rsidRDefault="00F428F1" w:rsidP="00F428F1">
      <w:pPr>
        <w:jc w:val="both"/>
        <w:rPr>
          <w:rFonts w:ascii="Arial" w:hAnsi="Arial" w:cs="Arial"/>
          <w:sz w:val="22"/>
          <w:szCs w:val="22"/>
        </w:rPr>
      </w:pPr>
      <w:proofErr w:type="gramStart"/>
      <w:r w:rsidRPr="006B1F04">
        <w:rPr>
          <w:rFonts w:ascii="Arial" w:hAnsi="Arial" w:cs="Arial"/>
          <w:sz w:val="22"/>
          <w:szCs w:val="22"/>
        </w:rPr>
        <w:t>Primopredajo</w:t>
      </w:r>
      <w:proofErr w:type="gramEnd"/>
      <w:r w:rsidRPr="006B1F04">
        <w:rPr>
          <w:rFonts w:ascii="Arial" w:hAnsi="Arial" w:cs="Arial"/>
          <w:sz w:val="22"/>
          <w:szCs w:val="22"/>
        </w:rPr>
        <w:t xml:space="preserve"> pogodbenih del opravijo pooblaščenci naročnika in izvajalca v 8 dneh po obvestilu izvajalca o dokončanju del.</w:t>
      </w:r>
    </w:p>
    <w:p w14:paraId="21C2365E" w14:textId="77777777" w:rsidR="00F428F1" w:rsidRPr="006B1F04" w:rsidRDefault="00F428F1" w:rsidP="00F428F1">
      <w:pPr>
        <w:jc w:val="both"/>
        <w:rPr>
          <w:rFonts w:ascii="Arial" w:hAnsi="Arial" w:cs="Arial"/>
          <w:sz w:val="22"/>
          <w:szCs w:val="22"/>
        </w:rPr>
      </w:pPr>
    </w:p>
    <w:p w14:paraId="32AC6C59" w14:textId="289E2A62" w:rsidR="00F428F1" w:rsidRPr="006B1F04" w:rsidRDefault="00F428F1" w:rsidP="00F428F1">
      <w:pPr>
        <w:rPr>
          <w:rFonts w:ascii="Arial" w:hAnsi="Arial" w:cs="Arial"/>
          <w:sz w:val="22"/>
          <w:szCs w:val="22"/>
        </w:rPr>
      </w:pPr>
      <w:r w:rsidRPr="006B1F04">
        <w:rPr>
          <w:rFonts w:ascii="Arial" w:hAnsi="Arial" w:cs="Arial"/>
          <w:sz w:val="22"/>
          <w:szCs w:val="22"/>
        </w:rPr>
        <w:t>Pogoji, ki morajo biti kumulativno</w:t>
      </w:r>
      <w:r w:rsidR="00797B38" w:rsidRPr="006B1F04">
        <w:t xml:space="preserve"> </w:t>
      </w:r>
      <w:r w:rsidR="00797B38" w:rsidRPr="006B1F04">
        <w:rPr>
          <w:rFonts w:ascii="Arial" w:hAnsi="Arial" w:cs="Arial"/>
          <w:sz w:val="22"/>
          <w:szCs w:val="22"/>
        </w:rPr>
        <w:t xml:space="preserve">izpolnjeni </w:t>
      </w:r>
      <w:r w:rsidRPr="006B1F04">
        <w:rPr>
          <w:rFonts w:ascii="Arial" w:hAnsi="Arial" w:cs="Arial"/>
          <w:sz w:val="22"/>
          <w:szCs w:val="22"/>
        </w:rPr>
        <w:t xml:space="preserve">za </w:t>
      </w:r>
      <w:r w:rsidR="00797B38" w:rsidRPr="006B1F04">
        <w:rPr>
          <w:rFonts w:ascii="Arial" w:hAnsi="Arial" w:cs="Arial"/>
          <w:sz w:val="22"/>
          <w:szCs w:val="22"/>
        </w:rPr>
        <w:t xml:space="preserve">uspešno </w:t>
      </w:r>
      <w:proofErr w:type="gramStart"/>
      <w:r w:rsidRPr="006B1F04">
        <w:rPr>
          <w:rFonts w:ascii="Arial" w:hAnsi="Arial" w:cs="Arial"/>
          <w:sz w:val="22"/>
          <w:szCs w:val="22"/>
        </w:rPr>
        <w:t>primopredajo</w:t>
      </w:r>
      <w:proofErr w:type="gramEnd"/>
      <w:r w:rsidRPr="006B1F04">
        <w:rPr>
          <w:rFonts w:ascii="Arial" w:hAnsi="Arial" w:cs="Arial"/>
          <w:sz w:val="22"/>
          <w:szCs w:val="22"/>
        </w:rPr>
        <w:t>:</w:t>
      </w:r>
    </w:p>
    <w:p w14:paraId="1BC54EA7" w14:textId="75F5BDAC" w:rsidR="00F428F1" w:rsidRPr="006B1F04" w:rsidRDefault="00797B38"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proofErr w:type="gramStart"/>
      <w:r w:rsidR="00F428F1" w:rsidRPr="006B1F04">
        <w:rPr>
          <w:rFonts w:ascii="Arial" w:hAnsi="Arial" w:cs="Arial"/>
          <w:sz w:val="22"/>
          <w:szCs w:val="22"/>
        </w:rPr>
        <w:t>izvršil</w:t>
      </w:r>
      <w:proofErr w:type="gramEnd"/>
      <w:r w:rsidR="00F428F1" w:rsidRPr="006B1F04">
        <w:rPr>
          <w:rFonts w:ascii="Arial" w:hAnsi="Arial" w:cs="Arial"/>
          <w:sz w:val="22"/>
          <w:szCs w:val="22"/>
        </w:rPr>
        <w:t xml:space="preserve"> vsa pogodbeno dogovorjena dela,</w:t>
      </w:r>
    </w:p>
    <w:p w14:paraId="7B67189B" w14:textId="47C7F2EA" w:rsidR="00F428F1" w:rsidRPr="006B1F04" w:rsidRDefault="00797B38"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r w:rsidR="00F428F1" w:rsidRPr="006B1F04">
        <w:rPr>
          <w:rFonts w:ascii="Arial" w:hAnsi="Arial" w:cs="Arial"/>
          <w:sz w:val="22"/>
          <w:szCs w:val="22"/>
        </w:rPr>
        <w:t>vnesel vse parametre in podatke</w:t>
      </w:r>
      <w:r w:rsidRPr="006B1F04">
        <w:rPr>
          <w:rFonts w:ascii="Arial" w:hAnsi="Arial" w:cs="Arial"/>
          <w:sz w:val="22"/>
          <w:szCs w:val="22"/>
        </w:rPr>
        <w:t>,</w:t>
      </w:r>
      <w:r w:rsidR="00F428F1" w:rsidRPr="006B1F04">
        <w:rPr>
          <w:rFonts w:ascii="Arial" w:hAnsi="Arial" w:cs="Arial"/>
          <w:sz w:val="22"/>
          <w:szCs w:val="22"/>
        </w:rPr>
        <w:t xml:space="preserve"> potrebne za prehod v upravljanje v podatkovnem skupnem okolju</w:t>
      </w:r>
      <w:proofErr w:type="gramStart"/>
      <w:r w:rsidR="00F428F1" w:rsidRPr="006B1F04">
        <w:rPr>
          <w:rFonts w:ascii="Arial" w:hAnsi="Arial" w:cs="Arial"/>
          <w:sz w:val="22"/>
          <w:szCs w:val="22"/>
        </w:rPr>
        <w:t xml:space="preserve"> in</w:t>
      </w:r>
      <w:proofErr w:type="gramEnd"/>
      <w:r w:rsidR="00F428F1" w:rsidRPr="006B1F04">
        <w:rPr>
          <w:rFonts w:ascii="Arial" w:hAnsi="Arial" w:cs="Arial"/>
          <w:sz w:val="22"/>
          <w:szCs w:val="22"/>
        </w:rPr>
        <w:t xml:space="preserve"> v BIM,</w:t>
      </w:r>
    </w:p>
    <w:p w14:paraId="3D27FE80" w14:textId="28AFA015" w:rsidR="00F428F1" w:rsidRPr="006B1F04" w:rsidRDefault="00797B38"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r w:rsidR="00F428F1" w:rsidRPr="006B1F04">
        <w:rPr>
          <w:rFonts w:ascii="Arial" w:hAnsi="Arial" w:cs="Arial"/>
          <w:sz w:val="22"/>
          <w:szCs w:val="22"/>
        </w:rPr>
        <w:t xml:space="preserve">predal program usposabljanja </w:t>
      </w:r>
      <w:proofErr w:type="spellStart"/>
      <w:proofErr w:type="gramStart"/>
      <w:r w:rsidR="00F428F1" w:rsidRPr="006B1F04">
        <w:rPr>
          <w:rFonts w:ascii="Arial" w:hAnsi="Arial" w:cs="Arial"/>
          <w:sz w:val="22"/>
          <w:szCs w:val="22"/>
        </w:rPr>
        <w:t>upravljalca</w:t>
      </w:r>
      <w:proofErr w:type="spellEnd"/>
      <w:proofErr w:type="gramEnd"/>
      <w:r w:rsidR="00F428F1" w:rsidRPr="006B1F04">
        <w:rPr>
          <w:rFonts w:ascii="Arial" w:hAnsi="Arial" w:cs="Arial"/>
          <w:sz w:val="22"/>
          <w:szCs w:val="22"/>
        </w:rPr>
        <w:t xml:space="preserve"> stavbe in </w:t>
      </w:r>
      <w:r w:rsidR="00002117" w:rsidRPr="006B1F04">
        <w:rPr>
          <w:rFonts w:ascii="Arial" w:hAnsi="Arial" w:cs="Arial"/>
          <w:sz w:val="22"/>
          <w:szCs w:val="22"/>
        </w:rPr>
        <w:t>je</w:t>
      </w:r>
      <w:r w:rsidR="00F428F1" w:rsidRPr="006B1F04">
        <w:rPr>
          <w:rFonts w:ascii="Arial" w:hAnsi="Arial" w:cs="Arial"/>
          <w:sz w:val="22"/>
          <w:szCs w:val="22"/>
        </w:rPr>
        <w:t xml:space="preserve"> opravljeno usposabljanje upravitelja stavbe z vsemi sistemi,</w:t>
      </w:r>
      <w:r w:rsidRPr="006B1F04">
        <w:rPr>
          <w:rFonts w:ascii="Arial" w:hAnsi="Arial" w:cs="Arial"/>
          <w:sz w:val="22"/>
          <w:szCs w:val="22"/>
        </w:rPr>
        <w:t xml:space="preserve"> </w:t>
      </w:r>
    </w:p>
    <w:p w14:paraId="425B48A5" w14:textId="29135ACE" w:rsidR="00F428F1" w:rsidRPr="006B1F04" w:rsidRDefault="00797B38"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r w:rsidR="00F428F1" w:rsidRPr="006B1F04">
        <w:rPr>
          <w:rFonts w:ascii="Arial" w:hAnsi="Arial" w:cs="Arial"/>
          <w:sz w:val="22"/>
          <w:szCs w:val="22"/>
        </w:rPr>
        <w:t xml:space="preserve">opravil usposobitev </w:t>
      </w:r>
      <w:proofErr w:type="spellStart"/>
      <w:proofErr w:type="gramStart"/>
      <w:r w:rsidR="00F428F1" w:rsidRPr="006B1F04">
        <w:rPr>
          <w:rFonts w:ascii="Arial" w:hAnsi="Arial" w:cs="Arial"/>
          <w:sz w:val="22"/>
          <w:szCs w:val="22"/>
        </w:rPr>
        <w:t>upravljalca</w:t>
      </w:r>
      <w:proofErr w:type="spellEnd"/>
      <w:proofErr w:type="gramEnd"/>
      <w:r w:rsidR="00F428F1" w:rsidRPr="006B1F04">
        <w:rPr>
          <w:rFonts w:ascii="Arial" w:hAnsi="Arial" w:cs="Arial"/>
          <w:sz w:val="22"/>
          <w:szCs w:val="22"/>
        </w:rPr>
        <w:t xml:space="preserve"> stavbe za energetsko učinkovito uporabo stavbe</w:t>
      </w:r>
      <w:r w:rsidR="00CE229E" w:rsidRPr="006B1F04">
        <w:rPr>
          <w:rFonts w:ascii="Arial" w:hAnsi="Arial" w:cs="Arial"/>
          <w:sz w:val="22"/>
          <w:szCs w:val="22"/>
        </w:rPr>
        <w:t xml:space="preserve">, skladno z navodili DGNB </w:t>
      </w:r>
      <w:r w:rsidR="00926B14" w:rsidRPr="006B1F04">
        <w:rPr>
          <w:rFonts w:ascii="Arial" w:hAnsi="Arial" w:cs="Arial"/>
          <w:sz w:val="22"/>
          <w:szCs w:val="22"/>
        </w:rPr>
        <w:t>certificiranega sistema trajnostne gradnje</w:t>
      </w:r>
      <w:r w:rsidR="00F428F1" w:rsidRPr="006B1F04">
        <w:rPr>
          <w:rFonts w:ascii="Arial" w:hAnsi="Arial" w:cs="Arial"/>
          <w:sz w:val="22"/>
          <w:szCs w:val="22"/>
        </w:rPr>
        <w:t>,</w:t>
      </w:r>
    </w:p>
    <w:p w14:paraId="42FEBB1B" w14:textId="749D15A6" w:rsidR="00F428F1" w:rsidRPr="006B1F04" w:rsidRDefault="00797B38"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r w:rsidR="00F428F1" w:rsidRPr="006B1F04">
        <w:rPr>
          <w:rFonts w:ascii="Arial" w:hAnsi="Arial" w:cs="Arial"/>
          <w:sz w:val="22"/>
          <w:szCs w:val="22"/>
        </w:rPr>
        <w:t>odpravil vse pomanjkljivosti iz tehničnega pregleda in kvali</w:t>
      </w:r>
      <w:r w:rsidR="00002117" w:rsidRPr="006B1F04">
        <w:rPr>
          <w:rFonts w:ascii="Arial" w:hAnsi="Arial" w:cs="Arial"/>
          <w:sz w:val="22"/>
          <w:szCs w:val="22"/>
        </w:rPr>
        <w:t xml:space="preserve">tativnega </w:t>
      </w:r>
      <w:r w:rsidR="00F428F1" w:rsidRPr="006B1F04">
        <w:rPr>
          <w:rFonts w:ascii="Arial" w:hAnsi="Arial" w:cs="Arial"/>
          <w:sz w:val="22"/>
          <w:szCs w:val="22"/>
        </w:rPr>
        <w:t>pregleda,</w:t>
      </w:r>
    </w:p>
    <w:p w14:paraId="415CDA7E" w14:textId="4E7CAFE2" w:rsidR="00F428F1" w:rsidRPr="006B1F04" w:rsidRDefault="00797B38"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r w:rsidR="00F428F1" w:rsidRPr="006B1F04">
        <w:rPr>
          <w:rFonts w:ascii="Arial" w:hAnsi="Arial" w:cs="Arial"/>
          <w:sz w:val="22"/>
          <w:szCs w:val="22"/>
        </w:rPr>
        <w:t>predal naročniku vso potrebno dokumentacijo, vključno z navodili za vzdrževanje in obratovanje,</w:t>
      </w:r>
    </w:p>
    <w:p w14:paraId="2236EBE4" w14:textId="20745835" w:rsidR="00F428F1" w:rsidRPr="006B1F04" w:rsidRDefault="00797B38" w:rsidP="00F428F1">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r w:rsidR="00F428F1" w:rsidRPr="006B1F04">
        <w:rPr>
          <w:rFonts w:ascii="Arial" w:hAnsi="Arial" w:cs="Arial"/>
          <w:sz w:val="22"/>
          <w:szCs w:val="22"/>
        </w:rPr>
        <w:t>predal naročniku dokazilo o zanesljivosti objekta,</w:t>
      </w:r>
    </w:p>
    <w:p w14:paraId="79FE7C6A" w14:textId="6DAA18FC" w:rsidR="00797B38" w:rsidRPr="006B1F04" w:rsidRDefault="00797B38" w:rsidP="00797B38">
      <w:pPr>
        <w:widowControl w:val="0"/>
        <w:numPr>
          <w:ilvl w:val="0"/>
          <w:numId w:val="28"/>
        </w:numPr>
        <w:suppressAutoHyphens/>
        <w:autoSpaceDN w:val="0"/>
        <w:textAlignment w:val="baseline"/>
        <w:rPr>
          <w:rFonts w:ascii="Arial" w:hAnsi="Arial" w:cs="Arial"/>
          <w:sz w:val="22"/>
          <w:szCs w:val="22"/>
        </w:rPr>
      </w:pPr>
      <w:r w:rsidRPr="006B1F04">
        <w:rPr>
          <w:rFonts w:ascii="Arial" w:hAnsi="Arial" w:cs="Arial"/>
          <w:sz w:val="22"/>
          <w:szCs w:val="22"/>
        </w:rPr>
        <w:t xml:space="preserve">izvajalec je </w:t>
      </w:r>
      <w:r w:rsidR="00F428F1" w:rsidRPr="006B1F04">
        <w:rPr>
          <w:rFonts w:ascii="Arial" w:hAnsi="Arial" w:cs="Arial"/>
          <w:sz w:val="22"/>
          <w:szCs w:val="22"/>
        </w:rPr>
        <w:t>predal naročniku vse garancijske liste za vgrajeno opremo in naprave</w:t>
      </w:r>
      <w:r w:rsidR="00002117" w:rsidRPr="006B1F04">
        <w:rPr>
          <w:rFonts w:ascii="Arial" w:hAnsi="Arial" w:cs="Arial"/>
          <w:sz w:val="22"/>
          <w:szCs w:val="22"/>
        </w:rPr>
        <w:t>,</w:t>
      </w:r>
    </w:p>
    <w:p w14:paraId="4A731D63" w14:textId="49EDAA7E" w:rsidR="00F428F1" w:rsidRPr="006B1F04" w:rsidRDefault="00F428F1" w:rsidP="00945C8A">
      <w:pPr>
        <w:widowControl w:val="0"/>
        <w:numPr>
          <w:ilvl w:val="0"/>
          <w:numId w:val="28"/>
        </w:numPr>
        <w:suppressAutoHyphens/>
        <w:autoSpaceDN w:val="0"/>
        <w:ind w:left="-712" w:firstLine="712"/>
        <w:jc w:val="both"/>
        <w:textAlignment w:val="baseline"/>
        <w:rPr>
          <w:rFonts w:ascii="Arial" w:hAnsi="Arial" w:cs="Arial"/>
          <w:sz w:val="22"/>
          <w:szCs w:val="22"/>
        </w:rPr>
      </w:pPr>
      <w:r w:rsidRPr="006B1F04">
        <w:rPr>
          <w:rFonts w:ascii="Arial" w:hAnsi="Arial" w:cs="Arial"/>
          <w:sz w:val="22"/>
          <w:szCs w:val="22"/>
        </w:rPr>
        <w:t xml:space="preserve">naročnik </w:t>
      </w:r>
      <w:r w:rsidR="00797B38" w:rsidRPr="006B1F04">
        <w:rPr>
          <w:rFonts w:ascii="Arial" w:hAnsi="Arial" w:cs="Arial"/>
          <w:sz w:val="22"/>
          <w:szCs w:val="22"/>
        </w:rPr>
        <w:t xml:space="preserve">je </w:t>
      </w:r>
      <w:r w:rsidRPr="006B1F04">
        <w:rPr>
          <w:rFonts w:ascii="Arial" w:hAnsi="Arial" w:cs="Arial"/>
          <w:sz w:val="22"/>
          <w:szCs w:val="22"/>
        </w:rPr>
        <w:t>pridobil uporabno dovoljenje za dela, izvedena na podlagi gradbenega</w:t>
      </w:r>
      <w:r w:rsidR="00002117" w:rsidRPr="006B1F04">
        <w:rPr>
          <w:rFonts w:ascii="Arial" w:hAnsi="Arial" w:cs="Arial"/>
          <w:sz w:val="22"/>
          <w:szCs w:val="22"/>
        </w:rPr>
        <w:t xml:space="preserve"> </w:t>
      </w:r>
      <w:r w:rsidRPr="006B1F04">
        <w:rPr>
          <w:rFonts w:ascii="Arial" w:hAnsi="Arial" w:cs="Arial"/>
          <w:sz w:val="22"/>
          <w:szCs w:val="22"/>
        </w:rPr>
        <w:t>dovoljenja.</w:t>
      </w:r>
    </w:p>
    <w:p w14:paraId="3D3B3881" w14:textId="77777777" w:rsidR="00F428F1" w:rsidRPr="006B1F04" w:rsidRDefault="00F428F1" w:rsidP="00F428F1">
      <w:pPr>
        <w:jc w:val="both"/>
        <w:rPr>
          <w:rFonts w:ascii="Arial" w:hAnsi="Arial" w:cs="Arial"/>
          <w:sz w:val="22"/>
          <w:szCs w:val="22"/>
        </w:rPr>
      </w:pPr>
    </w:p>
    <w:p w14:paraId="134AC26F" w14:textId="0CD6ADB5" w:rsidR="000378C5" w:rsidRPr="006B1F04" w:rsidRDefault="00F428F1" w:rsidP="00F428F1">
      <w:pPr>
        <w:numPr>
          <w:ilvl w:val="12"/>
          <w:numId w:val="0"/>
        </w:numPr>
        <w:jc w:val="both"/>
        <w:rPr>
          <w:rFonts w:ascii="Arial" w:hAnsi="Arial" w:cs="Arial"/>
          <w:sz w:val="22"/>
          <w:szCs w:val="22"/>
        </w:rPr>
      </w:pPr>
      <w:proofErr w:type="gramStart"/>
      <w:r w:rsidRPr="006B1F04">
        <w:rPr>
          <w:rFonts w:ascii="Arial" w:hAnsi="Arial" w:cs="Arial"/>
          <w:sz w:val="22"/>
          <w:szCs w:val="22"/>
        </w:rPr>
        <w:t>Primopredajo</w:t>
      </w:r>
      <w:proofErr w:type="gramEnd"/>
      <w:r w:rsidRPr="006B1F04">
        <w:rPr>
          <w:rFonts w:ascii="Arial" w:hAnsi="Arial" w:cs="Arial"/>
          <w:sz w:val="22"/>
          <w:szCs w:val="22"/>
        </w:rPr>
        <w:t xml:space="preserve"> naročnik in izvajalec potrdita s podpisom primopredajnega zapisnika. S tem so izpolnjeni tudi pogoji za pristop k pripravi končnega obračuna izvedenih del.</w:t>
      </w:r>
    </w:p>
    <w:p w14:paraId="64F0568C" w14:textId="77777777" w:rsidR="000378C5" w:rsidRPr="006B1F04" w:rsidRDefault="000378C5" w:rsidP="00F428F1">
      <w:pPr>
        <w:numPr>
          <w:ilvl w:val="12"/>
          <w:numId w:val="0"/>
        </w:numPr>
        <w:jc w:val="both"/>
        <w:rPr>
          <w:rFonts w:ascii="Arial" w:hAnsi="Arial" w:cs="Arial"/>
          <w:sz w:val="22"/>
          <w:szCs w:val="22"/>
        </w:rPr>
      </w:pPr>
    </w:p>
    <w:p w14:paraId="394F06D0" w14:textId="394432A6" w:rsidR="00F428F1" w:rsidRPr="006B1F04" w:rsidRDefault="000378C5">
      <w:pPr>
        <w:numPr>
          <w:ilvl w:val="12"/>
          <w:numId w:val="0"/>
        </w:numPr>
        <w:jc w:val="both"/>
        <w:rPr>
          <w:rFonts w:ascii="Arial" w:hAnsi="Arial" w:cs="Arial"/>
          <w:sz w:val="22"/>
          <w:szCs w:val="22"/>
        </w:rPr>
      </w:pPr>
      <w:r w:rsidRPr="006B1F04">
        <w:rPr>
          <w:rFonts w:ascii="Arial" w:hAnsi="Arial" w:cs="Arial"/>
          <w:sz w:val="22"/>
          <w:szCs w:val="22"/>
        </w:rPr>
        <w:t xml:space="preserve">Izvajalec izstavi končno situacijo na podlagi usklajenega in podpisanega končnega obračuna </w:t>
      </w:r>
      <w:proofErr w:type="gramStart"/>
      <w:r w:rsidRPr="006B1F04">
        <w:rPr>
          <w:rFonts w:ascii="Arial" w:hAnsi="Arial" w:cs="Arial"/>
          <w:sz w:val="22"/>
          <w:szCs w:val="22"/>
        </w:rPr>
        <w:t>izvršenih</w:t>
      </w:r>
      <w:proofErr w:type="gramEnd"/>
      <w:r w:rsidRPr="006B1F04">
        <w:rPr>
          <w:rFonts w:ascii="Arial" w:hAnsi="Arial" w:cs="Arial"/>
          <w:sz w:val="22"/>
          <w:szCs w:val="22"/>
        </w:rPr>
        <w:t xml:space="preserve"> del in po predložitvi</w:t>
      </w:r>
      <w:r w:rsidR="00F428F1" w:rsidRPr="006B1F04">
        <w:rPr>
          <w:rFonts w:ascii="Arial" w:hAnsi="Arial" w:cs="Arial"/>
          <w:sz w:val="22"/>
          <w:szCs w:val="22"/>
        </w:rPr>
        <w:t xml:space="preserve"> </w:t>
      </w:r>
      <w:r w:rsidR="00D90250" w:rsidRPr="006B1F04">
        <w:rPr>
          <w:rFonts w:ascii="Arial" w:hAnsi="Arial" w:cs="Arial"/>
          <w:sz w:val="22"/>
          <w:szCs w:val="22"/>
        </w:rPr>
        <w:t>finančn</w:t>
      </w:r>
      <w:r w:rsidRPr="006B1F04">
        <w:rPr>
          <w:rFonts w:ascii="Arial" w:hAnsi="Arial" w:cs="Arial"/>
          <w:sz w:val="22"/>
          <w:szCs w:val="22"/>
        </w:rPr>
        <w:t>ega</w:t>
      </w:r>
      <w:r w:rsidR="00D90250" w:rsidRPr="006B1F04">
        <w:rPr>
          <w:rFonts w:ascii="Arial" w:hAnsi="Arial" w:cs="Arial"/>
          <w:sz w:val="22"/>
          <w:szCs w:val="22"/>
        </w:rPr>
        <w:t xml:space="preserve"> zavarovanje za odpravo napak v garancijskem roku</w:t>
      </w:r>
      <w:r w:rsidR="00F428F1" w:rsidRPr="006B1F04">
        <w:rPr>
          <w:rFonts w:ascii="Arial" w:hAnsi="Arial" w:cs="Arial"/>
          <w:sz w:val="22"/>
          <w:szCs w:val="22"/>
        </w:rPr>
        <w:t>.</w:t>
      </w:r>
    </w:p>
    <w:p w14:paraId="27C53367" w14:textId="77777777" w:rsidR="00F428F1" w:rsidRPr="006B1F04" w:rsidRDefault="00F428F1" w:rsidP="00F428F1">
      <w:pPr>
        <w:numPr>
          <w:ilvl w:val="12"/>
          <w:numId w:val="0"/>
        </w:numPr>
        <w:jc w:val="both"/>
        <w:rPr>
          <w:rFonts w:ascii="Arial" w:hAnsi="Arial" w:cs="Arial"/>
          <w:sz w:val="22"/>
          <w:szCs w:val="22"/>
        </w:rPr>
      </w:pPr>
    </w:p>
    <w:p w14:paraId="5351C817" w14:textId="07A45E71" w:rsidR="00F428F1" w:rsidRPr="006B1F04" w:rsidRDefault="00F428F1" w:rsidP="00F428F1">
      <w:pPr>
        <w:widowControl w:val="0"/>
        <w:numPr>
          <w:ilvl w:val="12"/>
          <w:numId w:val="0"/>
        </w:numPr>
        <w:suppressAutoHyphens/>
        <w:autoSpaceDN w:val="0"/>
        <w:jc w:val="both"/>
        <w:textAlignment w:val="baseline"/>
        <w:rPr>
          <w:rFonts w:ascii="Arial" w:eastAsia="SimSun" w:hAnsi="Arial" w:cs="Arial"/>
          <w:kern w:val="3"/>
          <w:sz w:val="22"/>
          <w:szCs w:val="22"/>
          <w:lang w:eastAsia="zh-CN" w:bidi="hi-IN"/>
        </w:rPr>
      </w:pPr>
      <w:r w:rsidRPr="006B1F04">
        <w:rPr>
          <w:rFonts w:ascii="Arial" w:eastAsia="SimSun" w:hAnsi="Arial" w:cs="Arial"/>
          <w:kern w:val="3"/>
          <w:sz w:val="22"/>
          <w:szCs w:val="22"/>
          <w:lang w:eastAsia="zh-CN" w:bidi="hi-IN"/>
        </w:rPr>
        <w:t xml:space="preserve">Pred potekom </w:t>
      </w:r>
      <w:r w:rsidR="00D90250" w:rsidRPr="006B1F04">
        <w:rPr>
          <w:rFonts w:ascii="Arial" w:eastAsia="SimSun" w:hAnsi="Arial" w:cs="Arial"/>
          <w:kern w:val="3"/>
          <w:sz w:val="22"/>
          <w:szCs w:val="22"/>
          <w:lang w:eastAsia="zh-CN" w:bidi="hi-IN"/>
        </w:rPr>
        <w:t xml:space="preserve">vsake od </w:t>
      </w:r>
      <w:r w:rsidRPr="006B1F04">
        <w:rPr>
          <w:rFonts w:ascii="Arial" w:eastAsia="SimSun" w:hAnsi="Arial" w:cs="Arial"/>
          <w:kern w:val="3"/>
          <w:sz w:val="22"/>
          <w:szCs w:val="22"/>
          <w:lang w:eastAsia="zh-CN" w:bidi="hi-IN"/>
        </w:rPr>
        <w:t>garancijsk</w:t>
      </w:r>
      <w:r w:rsidR="00D90250" w:rsidRPr="006B1F04">
        <w:rPr>
          <w:rFonts w:ascii="Arial" w:eastAsia="SimSun" w:hAnsi="Arial" w:cs="Arial"/>
          <w:kern w:val="3"/>
          <w:sz w:val="22"/>
          <w:szCs w:val="22"/>
          <w:lang w:eastAsia="zh-CN" w:bidi="hi-IN"/>
        </w:rPr>
        <w:t>ih</w:t>
      </w:r>
      <w:r w:rsidRPr="006B1F04">
        <w:rPr>
          <w:rFonts w:ascii="Arial" w:eastAsia="SimSun" w:hAnsi="Arial" w:cs="Arial"/>
          <w:kern w:val="3"/>
          <w:sz w:val="22"/>
          <w:szCs w:val="22"/>
          <w:lang w:eastAsia="zh-CN" w:bidi="hi-IN"/>
        </w:rPr>
        <w:t xml:space="preserve"> dob</w:t>
      </w:r>
      <w:r w:rsidR="00D90250" w:rsidRPr="006B1F04">
        <w:rPr>
          <w:rFonts w:ascii="Arial" w:eastAsia="SimSun" w:hAnsi="Arial" w:cs="Arial"/>
          <w:kern w:val="3"/>
          <w:sz w:val="22"/>
          <w:szCs w:val="22"/>
          <w:lang w:eastAsia="zh-CN" w:bidi="hi-IN"/>
        </w:rPr>
        <w:t xml:space="preserve"> iz 13. člena te pogodbe</w:t>
      </w:r>
      <w:r w:rsidRPr="006B1F04">
        <w:rPr>
          <w:rFonts w:ascii="Arial" w:eastAsia="SimSun" w:hAnsi="Arial" w:cs="Arial"/>
          <w:kern w:val="3"/>
          <w:sz w:val="22"/>
          <w:szCs w:val="22"/>
          <w:lang w:eastAsia="zh-CN" w:bidi="hi-IN"/>
        </w:rPr>
        <w:t xml:space="preserve">, bosta pogodbeni stranki </w:t>
      </w:r>
      <w:proofErr w:type="gramStart"/>
      <w:r w:rsidRPr="006B1F04">
        <w:rPr>
          <w:rFonts w:ascii="Arial" w:eastAsia="SimSun" w:hAnsi="Arial" w:cs="Arial"/>
          <w:kern w:val="3"/>
          <w:sz w:val="22"/>
          <w:szCs w:val="22"/>
          <w:lang w:eastAsia="zh-CN" w:bidi="hi-IN"/>
        </w:rPr>
        <w:t>izvršili</w:t>
      </w:r>
      <w:proofErr w:type="gramEnd"/>
      <w:r w:rsidRPr="006B1F04">
        <w:rPr>
          <w:rFonts w:ascii="Arial" w:eastAsia="SimSun" w:hAnsi="Arial" w:cs="Arial"/>
          <w:kern w:val="3"/>
          <w:sz w:val="22"/>
          <w:szCs w:val="22"/>
          <w:lang w:eastAsia="zh-CN" w:bidi="hi-IN"/>
        </w:rPr>
        <w:t xml:space="preserve"> pregled morebitnih še odprtih napak ali pomanjkljivosti. V primeru ugotovljenih napak ali pomanjkljivostmi ima naročnik pravico zahtevati podaljšanje veljavnosti finančnega zavarovanja za odpravo napak v garancijski dobi, in sicer v celotni vrednosti</w:t>
      </w:r>
      <w:r w:rsidR="00225207" w:rsidRPr="006B1F04">
        <w:rPr>
          <w:rFonts w:ascii="Arial" w:eastAsia="SimSun" w:hAnsi="Arial" w:cs="Arial"/>
          <w:kern w:val="3"/>
          <w:sz w:val="22"/>
          <w:szCs w:val="22"/>
          <w:lang w:eastAsia="zh-CN" w:bidi="hi-IN"/>
        </w:rPr>
        <w:t xml:space="preserve"> finančnega zavarovanja, ki je predmet podaljšanja</w:t>
      </w:r>
      <w:r w:rsidRPr="006B1F04">
        <w:rPr>
          <w:rFonts w:ascii="Arial" w:eastAsia="SimSun" w:hAnsi="Arial" w:cs="Arial"/>
          <w:kern w:val="3"/>
          <w:sz w:val="22"/>
          <w:szCs w:val="22"/>
          <w:lang w:eastAsia="zh-CN" w:bidi="hi-IN"/>
        </w:rPr>
        <w:t xml:space="preserve"> in za dodatno potrebno obdobje, ki ni krajše od 1 leta. </w:t>
      </w:r>
      <w:proofErr w:type="gramStart"/>
      <w:r w:rsidRPr="006B1F04">
        <w:rPr>
          <w:rFonts w:ascii="Arial" w:eastAsia="SimSun" w:hAnsi="Arial" w:cs="Arial"/>
          <w:kern w:val="3"/>
          <w:sz w:val="22"/>
          <w:szCs w:val="22"/>
          <w:lang w:eastAsia="zh-CN" w:bidi="hi-IN"/>
        </w:rPr>
        <w:t>V kolikor</w:t>
      </w:r>
      <w:proofErr w:type="gramEnd"/>
      <w:r w:rsidRPr="006B1F04">
        <w:rPr>
          <w:rFonts w:ascii="Arial" w:eastAsia="SimSun" w:hAnsi="Arial" w:cs="Arial"/>
          <w:kern w:val="3"/>
          <w:sz w:val="22"/>
          <w:szCs w:val="22"/>
          <w:lang w:eastAsia="zh-CN" w:bidi="hi-IN"/>
        </w:rPr>
        <w:t xml:space="preserve"> izvajalec ne bo predložil ustreznega podaljšanja finančnega zavarovanja, lahko naročnik unovči garancijo banke oz. zavarovalnice za odpravo </w:t>
      </w:r>
      <w:r w:rsidR="00D90250" w:rsidRPr="006B1F04">
        <w:rPr>
          <w:rFonts w:ascii="Arial" w:eastAsia="SimSun" w:hAnsi="Arial" w:cs="Arial"/>
          <w:kern w:val="3"/>
          <w:sz w:val="22"/>
          <w:szCs w:val="22"/>
          <w:lang w:eastAsia="zh-CN" w:bidi="hi-IN"/>
        </w:rPr>
        <w:t xml:space="preserve">napak v </w:t>
      </w:r>
      <w:r w:rsidRPr="006B1F04">
        <w:rPr>
          <w:rFonts w:ascii="Arial" w:eastAsia="SimSun" w:hAnsi="Arial" w:cs="Arial"/>
          <w:kern w:val="3"/>
          <w:sz w:val="22"/>
          <w:szCs w:val="22"/>
          <w:lang w:eastAsia="zh-CN" w:bidi="hi-IN"/>
        </w:rPr>
        <w:t>garancijski dobi, in sicer v celotni vrednosti.</w:t>
      </w:r>
    </w:p>
    <w:p w14:paraId="0375F3C0" w14:textId="77777777" w:rsidR="00F428F1" w:rsidRPr="006B1F04" w:rsidRDefault="00F428F1" w:rsidP="00F428F1">
      <w:pPr>
        <w:numPr>
          <w:ilvl w:val="12"/>
          <w:numId w:val="0"/>
        </w:numPr>
        <w:jc w:val="both"/>
        <w:rPr>
          <w:rFonts w:ascii="Arial" w:hAnsi="Arial" w:cs="Arial"/>
          <w:sz w:val="22"/>
          <w:szCs w:val="22"/>
        </w:rPr>
      </w:pPr>
    </w:p>
    <w:p w14:paraId="5F14B49C" w14:textId="77777777" w:rsidR="00F428F1" w:rsidRPr="006B1F04" w:rsidRDefault="00F428F1" w:rsidP="00F428F1">
      <w:pPr>
        <w:numPr>
          <w:ilvl w:val="12"/>
          <w:numId w:val="0"/>
        </w:numPr>
        <w:rPr>
          <w:rFonts w:ascii="Arial" w:hAnsi="Arial" w:cs="Arial"/>
          <w:sz w:val="22"/>
          <w:szCs w:val="22"/>
        </w:rPr>
      </w:pPr>
    </w:p>
    <w:p w14:paraId="3861B6CA"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IX. POGODBENA KAZEN</w:t>
      </w:r>
    </w:p>
    <w:p w14:paraId="17AE2F5D" w14:textId="77777777" w:rsidR="00F428F1" w:rsidRPr="006B1F04" w:rsidRDefault="00F428F1" w:rsidP="00F428F1">
      <w:pPr>
        <w:numPr>
          <w:ilvl w:val="12"/>
          <w:numId w:val="0"/>
        </w:numPr>
        <w:rPr>
          <w:rFonts w:ascii="Arial" w:hAnsi="Arial" w:cs="Arial"/>
          <w:sz w:val="22"/>
          <w:szCs w:val="22"/>
        </w:rPr>
      </w:pPr>
    </w:p>
    <w:p w14:paraId="105BBD4F"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16. člen</w:t>
      </w:r>
    </w:p>
    <w:p w14:paraId="2A7A2DDB" w14:textId="15D24936" w:rsidR="00F428F1" w:rsidRPr="006B1F04" w:rsidRDefault="00F428F1" w:rsidP="00F428F1">
      <w:pPr>
        <w:numPr>
          <w:ilvl w:val="12"/>
          <w:numId w:val="0"/>
        </w:numPr>
        <w:tabs>
          <w:tab w:val="left" w:pos="708"/>
          <w:tab w:val="center" w:pos="4536"/>
          <w:tab w:val="right" w:pos="9072"/>
        </w:tabs>
        <w:jc w:val="both"/>
        <w:rPr>
          <w:rFonts w:ascii="Arial" w:hAnsi="Arial" w:cs="Arial"/>
          <w:sz w:val="22"/>
          <w:szCs w:val="22"/>
        </w:rPr>
      </w:pPr>
      <w:r w:rsidRPr="006B1F04">
        <w:rPr>
          <w:rFonts w:ascii="Arial" w:hAnsi="Arial" w:cs="Arial"/>
          <w:sz w:val="22"/>
          <w:szCs w:val="22"/>
        </w:rPr>
        <w:t>V primeru, da izvajalec preda objekt z zamudo po svoji krivdi, ima naročnik pravico zaračunati izvajalcu pogodbeno o kazen, ki znaša 3</w:t>
      </w:r>
      <w:proofErr w:type="gramStart"/>
      <w:r w:rsidRPr="006B1F04">
        <w:rPr>
          <w:rFonts w:ascii="Arial" w:hAnsi="Arial" w:cs="Arial"/>
          <w:sz w:val="22"/>
          <w:szCs w:val="22"/>
        </w:rPr>
        <w:t>‰</w:t>
      </w:r>
      <w:proofErr w:type="gramEnd"/>
      <w:r w:rsidRPr="006B1F04">
        <w:rPr>
          <w:rFonts w:ascii="Arial" w:hAnsi="Arial" w:cs="Arial"/>
          <w:sz w:val="22"/>
          <w:szCs w:val="22"/>
        </w:rPr>
        <w:t xml:space="preserve"> (tri promile) od skupne vrednosti pogodbenih del (z DDV) za vsak zamujeni dan. Vsota pogodbene kazni lahko znaša največ 10</w:t>
      </w:r>
      <w:proofErr w:type="gramStart"/>
      <w:r w:rsidRPr="006B1F04">
        <w:rPr>
          <w:rFonts w:ascii="Arial" w:hAnsi="Arial" w:cs="Arial"/>
          <w:sz w:val="22"/>
          <w:szCs w:val="22"/>
        </w:rPr>
        <w:t>%</w:t>
      </w:r>
      <w:proofErr w:type="gramEnd"/>
      <w:r w:rsidRPr="006B1F04">
        <w:rPr>
          <w:rFonts w:ascii="Arial" w:hAnsi="Arial" w:cs="Arial"/>
          <w:sz w:val="22"/>
          <w:szCs w:val="22"/>
        </w:rPr>
        <w:t xml:space="preserve"> (deset odstotkov) od skupne vrednosti pogodbenih del z DDV. </w:t>
      </w:r>
    </w:p>
    <w:p w14:paraId="2C3E0034" w14:textId="77777777" w:rsidR="00F428F1" w:rsidRPr="006B1F04" w:rsidRDefault="00F428F1" w:rsidP="00F428F1">
      <w:pPr>
        <w:numPr>
          <w:ilvl w:val="12"/>
          <w:numId w:val="0"/>
        </w:numPr>
        <w:tabs>
          <w:tab w:val="left" w:pos="708"/>
          <w:tab w:val="center" w:pos="4536"/>
          <w:tab w:val="right" w:pos="9072"/>
        </w:tabs>
        <w:jc w:val="both"/>
        <w:rPr>
          <w:rFonts w:ascii="Arial" w:hAnsi="Arial" w:cs="Arial"/>
          <w:sz w:val="22"/>
          <w:szCs w:val="22"/>
        </w:rPr>
      </w:pPr>
    </w:p>
    <w:p w14:paraId="619A95F8" w14:textId="1A709568"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V primeru, da ima naročnik zaradi zamude izvajalca stroške in škodo, ki presega pogodbeno kazen, je izvajalec poleg pogodbene kazni dolžan plačati tudi vse nastale stroške in povrniti </w:t>
      </w:r>
      <w:r w:rsidR="00D90250" w:rsidRPr="006B1F04">
        <w:rPr>
          <w:rFonts w:ascii="Arial" w:hAnsi="Arial" w:cs="Arial"/>
          <w:sz w:val="22"/>
          <w:szCs w:val="22"/>
        </w:rPr>
        <w:t xml:space="preserve">celotno </w:t>
      </w:r>
      <w:r w:rsidRPr="006B1F04">
        <w:rPr>
          <w:rFonts w:ascii="Arial" w:hAnsi="Arial" w:cs="Arial"/>
          <w:sz w:val="22"/>
          <w:szCs w:val="22"/>
        </w:rPr>
        <w:t>škodo. Za poplačilo nastalih stroškov in škode lahko naročnik unovči</w:t>
      </w:r>
      <w:r w:rsidR="00D90250" w:rsidRPr="006B1F04">
        <w:rPr>
          <w:rFonts w:ascii="Arial" w:hAnsi="Arial" w:cs="Arial"/>
          <w:sz w:val="22"/>
          <w:szCs w:val="22"/>
        </w:rPr>
        <w:t xml:space="preserve"> tudi</w:t>
      </w:r>
      <w:r w:rsidRPr="006B1F04">
        <w:rPr>
          <w:rFonts w:ascii="Arial" w:hAnsi="Arial" w:cs="Arial"/>
          <w:sz w:val="22"/>
          <w:szCs w:val="22"/>
        </w:rPr>
        <w:t xml:space="preserve"> finančno zavarovanje za dobro izvedbo pogodbenih obveznosti. Naročnik si lahko pogodbeno kazen poplača tudi iz naslova sredstev, ki jih zadržuje v skladu s to pogodbo.</w:t>
      </w:r>
    </w:p>
    <w:p w14:paraId="02782516" w14:textId="77777777" w:rsidR="00F428F1" w:rsidRPr="006B1F04" w:rsidRDefault="00F428F1" w:rsidP="00F428F1">
      <w:pPr>
        <w:numPr>
          <w:ilvl w:val="12"/>
          <w:numId w:val="0"/>
        </w:numPr>
        <w:rPr>
          <w:rFonts w:ascii="Arial" w:hAnsi="Arial" w:cs="Arial"/>
          <w:b/>
          <w:i/>
          <w:sz w:val="22"/>
          <w:szCs w:val="22"/>
        </w:rPr>
      </w:pPr>
    </w:p>
    <w:p w14:paraId="5633763D" w14:textId="77777777" w:rsidR="00F428F1" w:rsidRPr="006B1F04" w:rsidRDefault="00F428F1" w:rsidP="00F428F1">
      <w:pPr>
        <w:numPr>
          <w:ilvl w:val="12"/>
          <w:numId w:val="0"/>
        </w:numPr>
        <w:rPr>
          <w:rFonts w:ascii="Arial" w:hAnsi="Arial" w:cs="Arial"/>
          <w:b/>
          <w:i/>
          <w:sz w:val="22"/>
          <w:szCs w:val="22"/>
        </w:rPr>
      </w:pPr>
    </w:p>
    <w:p w14:paraId="0F4BD350"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X. PREDSTAVNIKI PO POGODBI</w:t>
      </w:r>
    </w:p>
    <w:p w14:paraId="6AF663AD" w14:textId="77777777" w:rsidR="00F428F1" w:rsidRPr="006B1F04" w:rsidRDefault="00F428F1" w:rsidP="00F428F1">
      <w:pPr>
        <w:numPr>
          <w:ilvl w:val="12"/>
          <w:numId w:val="0"/>
        </w:numPr>
        <w:rPr>
          <w:rFonts w:ascii="Arial" w:hAnsi="Arial" w:cs="Arial"/>
          <w:sz w:val="22"/>
          <w:szCs w:val="22"/>
        </w:rPr>
      </w:pPr>
    </w:p>
    <w:p w14:paraId="7A652C82"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17. člen</w:t>
      </w:r>
    </w:p>
    <w:p w14:paraId="16698226" w14:textId="2CECA73B"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Pooblaščen</w:t>
      </w:r>
      <w:r w:rsidR="00D215F2" w:rsidRPr="006B1F04">
        <w:rPr>
          <w:rFonts w:ascii="Arial" w:hAnsi="Arial" w:cs="Arial"/>
          <w:sz w:val="22"/>
          <w:szCs w:val="22"/>
        </w:rPr>
        <w:t>a</w:t>
      </w:r>
      <w:r w:rsidRPr="006B1F04">
        <w:rPr>
          <w:rFonts w:ascii="Arial" w:hAnsi="Arial" w:cs="Arial"/>
          <w:sz w:val="22"/>
          <w:szCs w:val="22"/>
        </w:rPr>
        <w:t xml:space="preserve"> predstavnik</w:t>
      </w:r>
      <w:r w:rsidR="00D215F2" w:rsidRPr="006B1F04">
        <w:rPr>
          <w:rFonts w:ascii="Arial" w:hAnsi="Arial" w:cs="Arial"/>
          <w:sz w:val="22"/>
          <w:szCs w:val="22"/>
        </w:rPr>
        <w:t>a</w:t>
      </w:r>
      <w:r w:rsidRPr="006B1F04">
        <w:rPr>
          <w:rFonts w:ascii="Arial" w:hAnsi="Arial" w:cs="Arial"/>
          <w:sz w:val="22"/>
          <w:szCs w:val="22"/>
        </w:rPr>
        <w:t xml:space="preserve"> naročnika po tej pogodbi </w:t>
      </w:r>
      <w:r w:rsidR="001F04A2" w:rsidRPr="006B1F04">
        <w:rPr>
          <w:rFonts w:ascii="Arial" w:hAnsi="Arial" w:cs="Arial"/>
          <w:sz w:val="22"/>
          <w:szCs w:val="22"/>
        </w:rPr>
        <w:t>sta</w:t>
      </w:r>
      <w:proofErr w:type="gramStart"/>
      <w:r w:rsidR="001F04A2" w:rsidRPr="006B1F04">
        <w:rPr>
          <w:rFonts w:ascii="Arial" w:hAnsi="Arial" w:cs="Arial"/>
          <w:sz w:val="22"/>
          <w:szCs w:val="22"/>
        </w:rPr>
        <w:t xml:space="preserve">:  </w:t>
      </w:r>
      <w:proofErr w:type="gramEnd"/>
      <w:r w:rsidRPr="006B1F04">
        <w:rPr>
          <w:rFonts w:ascii="Arial" w:hAnsi="Arial" w:cs="Arial"/>
          <w:sz w:val="22"/>
          <w:szCs w:val="22"/>
        </w:rPr>
        <w:t>__________________________</w:t>
      </w:r>
    </w:p>
    <w:p w14:paraId="285B1CB0" w14:textId="4A6861F4" w:rsidR="001F04A2" w:rsidRPr="006B1F04" w:rsidRDefault="001F04A2" w:rsidP="00F428F1">
      <w:pPr>
        <w:numPr>
          <w:ilvl w:val="12"/>
          <w:numId w:val="0"/>
        </w:numPr>
        <w:rPr>
          <w:rFonts w:ascii="Arial" w:hAnsi="Arial" w:cs="Arial"/>
          <w:sz w:val="22"/>
          <w:szCs w:val="22"/>
        </w:rPr>
      </w:pPr>
    </w:p>
    <w:p w14:paraId="2182BB90" w14:textId="62CBA7B8" w:rsidR="001F04A2" w:rsidRPr="006B1F04" w:rsidRDefault="001F04A2" w:rsidP="00F428F1">
      <w:pPr>
        <w:numPr>
          <w:ilvl w:val="12"/>
          <w:numId w:val="0"/>
        </w:numPr>
        <w:rPr>
          <w:rFonts w:ascii="Arial" w:hAnsi="Arial" w:cs="Arial"/>
          <w:sz w:val="22"/>
          <w:szCs w:val="22"/>
        </w:rPr>
      </w:pP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 xml:space="preserve">       __________________________</w:t>
      </w:r>
    </w:p>
    <w:p w14:paraId="68B29649"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lastRenderedPageBreak/>
        <w:t xml:space="preserve">                                                                                     </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p>
    <w:p w14:paraId="263C6E59" w14:textId="4AEF4599"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 xml:space="preserve">Strokovni nadzor naročnika po tej pogodbi </w:t>
      </w:r>
      <w:proofErr w:type="gramStart"/>
      <w:r w:rsidRPr="006B1F04">
        <w:rPr>
          <w:rFonts w:ascii="Arial" w:hAnsi="Arial" w:cs="Arial"/>
          <w:sz w:val="22"/>
          <w:szCs w:val="22"/>
        </w:rPr>
        <w:t>je</w:t>
      </w:r>
      <w:r w:rsidR="001F04A2" w:rsidRPr="006B1F04">
        <w:rPr>
          <w:rFonts w:ascii="Arial" w:hAnsi="Arial" w:cs="Arial"/>
          <w:sz w:val="22"/>
          <w:szCs w:val="22"/>
        </w:rPr>
        <w:t xml:space="preserve">   </w:t>
      </w:r>
      <w:proofErr w:type="gramEnd"/>
      <w:r w:rsidRPr="006B1F04">
        <w:rPr>
          <w:rFonts w:ascii="Arial" w:hAnsi="Arial" w:cs="Arial"/>
          <w:sz w:val="22"/>
          <w:szCs w:val="22"/>
        </w:rPr>
        <w:t>__________________________________</w:t>
      </w:r>
    </w:p>
    <w:p w14:paraId="77622186" w14:textId="77777777" w:rsidR="00F428F1" w:rsidRPr="006B1F04" w:rsidRDefault="00F428F1" w:rsidP="00F428F1">
      <w:pPr>
        <w:numPr>
          <w:ilvl w:val="12"/>
          <w:numId w:val="0"/>
        </w:numPr>
        <w:rPr>
          <w:rFonts w:ascii="Arial" w:hAnsi="Arial" w:cs="Arial"/>
          <w:sz w:val="22"/>
          <w:szCs w:val="22"/>
        </w:rPr>
      </w:pPr>
    </w:p>
    <w:p w14:paraId="0AACFFAE" w14:textId="4B60C0A9"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Pooblaščeni predstavnik izvajalca po tej pogodbi je</w:t>
      </w:r>
      <w:r w:rsidR="00822071" w:rsidRPr="006B1F04">
        <w:rPr>
          <w:rFonts w:ascii="Arial" w:hAnsi="Arial" w:cs="Arial"/>
          <w:sz w:val="22"/>
          <w:szCs w:val="22"/>
        </w:rPr>
        <w:t xml:space="preserve"> </w:t>
      </w:r>
      <w:r w:rsidRPr="006B1F04">
        <w:rPr>
          <w:rFonts w:ascii="Arial" w:hAnsi="Arial" w:cs="Arial"/>
          <w:sz w:val="22"/>
          <w:szCs w:val="22"/>
        </w:rPr>
        <w:t>_____________________________________.</w:t>
      </w:r>
    </w:p>
    <w:p w14:paraId="29D95C34" w14:textId="77777777" w:rsidR="00F428F1" w:rsidRPr="006B1F04" w:rsidRDefault="00F428F1" w:rsidP="00F428F1">
      <w:pPr>
        <w:numPr>
          <w:ilvl w:val="12"/>
          <w:numId w:val="0"/>
        </w:numPr>
        <w:rPr>
          <w:rFonts w:ascii="Arial" w:hAnsi="Arial" w:cs="Arial"/>
          <w:sz w:val="22"/>
          <w:szCs w:val="22"/>
        </w:rPr>
      </w:pPr>
    </w:p>
    <w:p w14:paraId="12B2EDE4" w14:textId="2945576A"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 xml:space="preserve">Vodja </w:t>
      </w:r>
      <w:r w:rsidR="00D90250" w:rsidRPr="006B1F04">
        <w:rPr>
          <w:rFonts w:ascii="Arial" w:hAnsi="Arial" w:cs="Arial"/>
          <w:sz w:val="22"/>
          <w:szCs w:val="22"/>
        </w:rPr>
        <w:t>gradnje</w:t>
      </w:r>
      <w:r w:rsidRPr="006B1F04">
        <w:rPr>
          <w:rFonts w:ascii="Arial" w:hAnsi="Arial" w:cs="Arial"/>
          <w:sz w:val="22"/>
          <w:szCs w:val="22"/>
        </w:rPr>
        <w:t xml:space="preserve"> po tej pogodbi je ____________________________.</w:t>
      </w:r>
    </w:p>
    <w:p w14:paraId="755D03BD" w14:textId="77777777" w:rsidR="00F428F1" w:rsidRPr="006B1F04" w:rsidRDefault="00F428F1" w:rsidP="00F428F1">
      <w:pPr>
        <w:numPr>
          <w:ilvl w:val="12"/>
          <w:numId w:val="0"/>
        </w:numPr>
        <w:rPr>
          <w:rFonts w:ascii="Arial" w:hAnsi="Arial" w:cs="Arial"/>
          <w:sz w:val="22"/>
          <w:szCs w:val="22"/>
        </w:rPr>
      </w:pPr>
    </w:p>
    <w:p w14:paraId="0C65678B"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Pooblaščen inženir s področja strojništva je _______________________________.</w:t>
      </w:r>
    </w:p>
    <w:p w14:paraId="2941F8F8" w14:textId="77777777" w:rsidR="00F428F1" w:rsidRPr="006B1F04" w:rsidRDefault="00F428F1" w:rsidP="00F428F1">
      <w:pPr>
        <w:numPr>
          <w:ilvl w:val="12"/>
          <w:numId w:val="0"/>
        </w:numPr>
        <w:rPr>
          <w:rFonts w:ascii="Arial" w:hAnsi="Arial" w:cs="Arial"/>
          <w:sz w:val="22"/>
          <w:szCs w:val="22"/>
        </w:rPr>
      </w:pPr>
    </w:p>
    <w:p w14:paraId="62F901C8"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Pooblaščen inženir s področja elektrotehnike je _________________________________.</w:t>
      </w:r>
    </w:p>
    <w:p w14:paraId="742EF441" w14:textId="77777777" w:rsidR="002B4134" w:rsidRPr="006B1F04" w:rsidRDefault="002B4134" w:rsidP="00F428F1">
      <w:pPr>
        <w:numPr>
          <w:ilvl w:val="12"/>
          <w:numId w:val="0"/>
        </w:numPr>
        <w:rPr>
          <w:rFonts w:ascii="Arial" w:hAnsi="Arial" w:cs="Arial"/>
          <w:sz w:val="22"/>
          <w:szCs w:val="22"/>
        </w:rPr>
      </w:pPr>
    </w:p>
    <w:p w14:paraId="215D92B0" w14:textId="3CA705A6" w:rsidR="00F428F1" w:rsidRPr="006B1F04" w:rsidRDefault="00742A06" w:rsidP="00F428F1">
      <w:pPr>
        <w:numPr>
          <w:ilvl w:val="12"/>
          <w:numId w:val="0"/>
        </w:numPr>
        <w:rPr>
          <w:rFonts w:ascii="Arial" w:hAnsi="Arial" w:cs="Arial"/>
          <w:sz w:val="22"/>
          <w:szCs w:val="22"/>
        </w:rPr>
      </w:pPr>
      <w:r w:rsidRPr="006B1F04">
        <w:rPr>
          <w:rFonts w:ascii="Arial" w:hAnsi="Arial" w:cs="Arial"/>
          <w:sz w:val="22"/>
          <w:szCs w:val="22"/>
        </w:rPr>
        <w:t>Koo</w:t>
      </w:r>
      <w:r w:rsidR="00F428F1" w:rsidRPr="006B1F04">
        <w:rPr>
          <w:rFonts w:ascii="Arial" w:hAnsi="Arial" w:cs="Arial"/>
          <w:sz w:val="22"/>
          <w:szCs w:val="22"/>
        </w:rPr>
        <w:t>rdinator</w:t>
      </w:r>
      <w:r w:rsidRPr="006B1F04">
        <w:rPr>
          <w:rFonts w:ascii="Arial" w:hAnsi="Arial" w:cs="Arial"/>
          <w:sz w:val="22"/>
          <w:szCs w:val="22"/>
        </w:rPr>
        <w:t xml:space="preserve"> za </w:t>
      </w:r>
      <w:r w:rsidR="00926B14" w:rsidRPr="006B1F04">
        <w:rPr>
          <w:rFonts w:ascii="Arial" w:hAnsi="Arial" w:cs="Arial"/>
          <w:sz w:val="22"/>
          <w:szCs w:val="22"/>
        </w:rPr>
        <w:t xml:space="preserve">certificiranje trajnostne gradnje po sistemu </w:t>
      </w:r>
      <w:r w:rsidRPr="006B1F04">
        <w:rPr>
          <w:rFonts w:ascii="Arial" w:hAnsi="Arial" w:cs="Arial"/>
          <w:sz w:val="22"/>
          <w:szCs w:val="22"/>
        </w:rPr>
        <w:t>DGNB</w:t>
      </w:r>
      <w:r w:rsidR="00F428F1" w:rsidRPr="006B1F04">
        <w:rPr>
          <w:rFonts w:ascii="Arial" w:hAnsi="Arial" w:cs="Arial"/>
          <w:sz w:val="22"/>
          <w:szCs w:val="22"/>
        </w:rPr>
        <w:t xml:space="preserve"> je _____</w:t>
      </w:r>
      <w:r w:rsidR="00752B3D" w:rsidRPr="006B1F04">
        <w:rPr>
          <w:rFonts w:ascii="Arial" w:hAnsi="Arial" w:cs="Arial"/>
          <w:sz w:val="22"/>
          <w:szCs w:val="22"/>
        </w:rPr>
        <w:t>___________</w:t>
      </w:r>
      <w:r w:rsidR="00F428F1" w:rsidRPr="006B1F04">
        <w:rPr>
          <w:rFonts w:ascii="Arial" w:hAnsi="Arial" w:cs="Arial"/>
          <w:sz w:val="22"/>
          <w:szCs w:val="22"/>
        </w:rPr>
        <w:t>________.</w:t>
      </w:r>
    </w:p>
    <w:p w14:paraId="7EF77207" w14:textId="77777777" w:rsidR="00930E95" w:rsidRPr="006B1F04" w:rsidRDefault="00930E95" w:rsidP="00F428F1">
      <w:pPr>
        <w:numPr>
          <w:ilvl w:val="12"/>
          <w:numId w:val="0"/>
        </w:numPr>
        <w:rPr>
          <w:rFonts w:ascii="Arial" w:hAnsi="Arial" w:cs="Arial"/>
          <w:sz w:val="22"/>
          <w:szCs w:val="22"/>
        </w:rPr>
      </w:pPr>
    </w:p>
    <w:p w14:paraId="3650156B" w14:textId="7286FBBB" w:rsidR="00930E95" w:rsidRPr="006B1F04" w:rsidRDefault="00930E95" w:rsidP="00930E95">
      <w:pPr>
        <w:numPr>
          <w:ilvl w:val="12"/>
          <w:numId w:val="0"/>
        </w:numPr>
        <w:rPr>
          <w:rFonts w:ascii="Arial" w:hAnsi="Arial" w:cs="Arial"/>
          <w:sz w:val="22"/>
          <w:szCs w:val="22"/>
        </w:rPr>
      </w:pPr>
      <w:r w:rsidRPr="006B1F04">
        <w:rPr>
          <w:rFonts w:ascii="Arial" w:hAnsi="Arial" w:cs="Arial"/>
          <w:sz w:val="22"/>
          <w:szCs w:val="22"/>
        </w:rPr>
        <w:t>Avditor DGNB je ________________________.</w:t>
      </w:r>
    </w:p>
    <w:p w14:paraId="39527387" w14:textId="77777777" w:rsidR="00930E95" w:rsidRPr="006B1F04" w:rsidRDefault="00930E95" w:rsidP="00930E95">
      <w:pPr>
        <w:numPr>
          <w:ilvl w:val="12"/>
          <w:numId w:val="0"/>
        </w:numPr>
        <w:rPr>
          <w:rFonts w:ascii="Arial" w:hAnsi="Arial" w:cs="Arial"/>
          <w:sz w:val="22"/>
          <w:szCs w:val="22"/>
        </w:rPr>
      </w:pPr>
    </w:p>
    <w:p w14:paraId="7C0BAA09"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BIM koordinator je ____________________________________.</w:t>
      </w:r>
    </w:p>
    <w:p w14:paraId="66871EEB" w14:textId="77777777" w:rsidR="00F428F1" w:rsidRPr="006B1F04" w:rsidRDefault="00F428F1" w:rsidP="00F428F1">
      <w:pPr>
        <w:numPr>
          <w:ilvl w:val="12"/>
          <w:numId w:val="0"/>
        </w:numPr>
        <w:rPr>
          <w:rFonts w:ascii="Arial" w:hAnsi="Arial" w:cs="Arial"/>
          <w:sz w:val="22"/>
          <w:szCs w:val="22"/>
        </w:rPr>
      </w:pPr>
    </w:p>
    <w:p w14:paraId="68B9FCC1"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Vodja zagotavljanja kakovosti je _________________________.</w:t>
      </w:r>
    </w:p>
    <w:p w14:paraId="17E85969" w14:textId="77777777" w:rsidR="00842529" w:rsidRPr="006B1F04" w:rsidRDefault="00842529" w:rsidP="00F428F1">
      <w:pPr>
        <w:numPr>
          <w:ilvl w:val="12"/>
          <w:numId w:val="0"/>
        </w:numPr>
        <w:rPr>
          <w:rFonts w:ascii="Arial" w:hAnsi="Arial" w:cs="Arial"/>
          <w:sz w:val="22"/>
          <w:szCs w:val="22"/>
        </w:rPr>
      </w:pPr>
    </w:p>
    <w:p w14:paraId="441DE82A" w14:textId="3A2BE1B5" w:rsidR="00842529" w:rsidRPr="006B1F04" w:rsidRDefault="000341BF" w:rsidP="00F428F1">
      <w:pPr>
        <w:numPr>
          <w:ilvl w:val="12"/>
          <w:numId w:val="0"/>
        </w:numPr>
        <w:rPr>
          <w:rFonts w:ascii="Arial" w:hAnsi="Arial" w:cs="Arial"/>
          <w:sz w:val="22"/>
          <w:szCs w:val="22"/>
        </w:rPr>
      </w:pPr>
      <w:r w:rsidRPr="006B1F04">
        <w:rPr>
          <w:rFonts w:ascii="Arial" w:hAnsi="Arial" w:cs="Arial"/>
          <w:sz w:val="22"/>
          <w:szCs w:val="22"/>
        </w:rPr>
        <w:t>I</w:t>
      </w:r>
      <w:r w:rsidR="00842529" w:rsidRPr="006B1F04">
        <w:rPr>
          <w:rFonts w:ascii="Arial" w:hAnsi="Arial" w:cs="Arial"/>
          <w:sz w:val="22"/>
          <w:szCs w:val="22"/>
        </w:rPr>
        <w:t>KT oseba je ____________________.</w:t>
      </w:r>
    </w:p>
    <w:p w14:paraId="6B21E824" w14:textId="77777777" w:rsidR="00842529" w:rsidRPr="006B1F04" w:rsidRDefault="00842529" w:rsidP="00F428F1">
      <w:pPr>
        <w:numPr>
          <w:ilvl w:val="12"/>
          <w:numId w:val="0"/>
        </w:numPr>
        <w:rPr>
          <w:rFonts w:ascii="Arial" w:hAnsi="Arial" w:cs="Arial"/>
          <w:sz w:val="22"/>
          <w:szCs w:val="22"/>
        </w:rPr>
      </w:pPr>
    </w:p>
    <w:p w14:paraId="7B259804" w14:textId="4BD3B59E" w:rsidR="00842529" w:rsidRPr="006B1F04" w:rsidRDefault="00842529" w:rsidP="00F428F1">
      <w:pPr>
        <w:numPr>
          <w:ilvl w:val="12"/>
          <w:numId w:val="0"/>
        </w:numPr>
        <w:rPr>
          <w:rFonts w:ascii="Arial" w:hAnsi="Arial" w:cs="Arial"/>
          <w:sz w:val="22"/>
          <w:szCs w:val="22"/>
        </w:rPr>
      </w:pPr>
      <w:r w:rsidRPr="006B1F04">
        <w:rPr>
          <w:rFonts w:ascii="Arial" w:hAnsi="Arial" w:cs="Arial"/>
          <w:sz w:val="22"/>
          <w:szCs w:val="22"/>
        </w:rPr>
        <w:t>Oseba odgovor</w:t>
      </w:r>
      <w:r w:rsidR="00D215F2" w:rsidRPr="006B1F04">
        <w:rPr>
          <w:rFonts w:ascii="Arial" w:hAnsi="Arial" w:cs="Arial"/>
          <w:sz w:val="22"/>
          <w:szCs w:val="22"/>
        </w:rPr>
        <w:t>n</w:t>
      </w:r>
      <w:r w:rsidRPr="006B1F04">
        <w:rPr>
          <w:rFonts w:ascii="Arial" w:hAnsi="Arial" w:cs="Arial"/>
          <w:sz w:val="22"/>
          <w:szCs w:val="22"/>
        </w:rPr>
        <w:t>a za krmiljenje avtomatike je ______________________.</w:t>
      </w:r>
    </w:p>
    <w:p w14:paraId="0806C70E" w14:textId="77777777" w:rsidR="000341BF" w:rsidRPr="006B1F04" w:rsidRDefault="000341BF" w:rsidP="00F428F1">
      <w:pPr>
        <w:numPr>
          <w:ilvl w:val="12"/>
          <w:numId w:val="0"/>
        </w:numPr>
        <w:rPr>
          <w:rFonts w:ascii="Arial" w:hAnsi="Arial" w:cs="Arial"/>
          <w:sz w:val="22"/>
          <w:szCs w:val="22"/>
        </w:rPr>
      </w:pPr>
    </w:p>
    <w:p w14:paraId="67500325" w14:textId="0F3A2735" w:rsidR="000341BF" w:rsidRPr="006B1F04" w:rsidRDefault="000341BF" w:rsidP="00F428F1">
      <w:pPr>
        <w:numPr>
          <w:ilvl w:val="12"/>
          <w:numId w:val="0"/>
        </w:numPr>
        <w:rPr>
          <w:rFonts w:ascii="Arial" w:hAnsi="Arial" w:cs="Arial"/>
          <w:sz w:val="22"/>
          <w:szCs w:val="22"/>
        </w:rPr>
      </w:pPr>
      <w:r w:rsidRPr="006B1F04">
        <w:rPr>
          <w:rFonts w:ascii="Arial" w:hAnsi="Arial" w:cs="Arial"/>
          <w:sz w:val="22"/>
          <w:szCs w:val="22"/>
        </w:rPr>
        <w:t>Oseba odgovorna za zamejevanje vibracij je ____________________________.</w:t>
      </w:r>
    </w:p>
    <w:p w14:paraId="42225AB8" w14:textId="77777777" w:rsidR="00F428F1" w:rsidRPr="006B1F04" w:rsidRDefault="00F428F1" w:rsidP="00F428F1">
      <w:pPr>
        <w:numPr>
          <w:ilvl w:val="12"/>
          <w:numId w:val="0"/>
        </w:numPr>
        <w:rPr>
          <w:rFonts w:ascii="Arial" w:hAnsi="Arial" w:cs="Arial"/>
          <w:sz w:val="22"/>
          <w:szCs w:val="22"/>
        </w:rPr>
      </w:pPr>
    </w:p>
    <w:p w14:paraId="3AFF202F" w14:textId="00562FB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 xml:space="preserve">Izvajalec mora </w:t>
      </w:r>
      <w:r w:rsidR="00842529" w:rsidRPr="006B1F04">
        <w:rPr>
          <w:rFonts w:ascii="Arial" w:hAnsi="Arial" w:cs="Arial"/>
          <w:sz w:val="22"/>
          <w:szCs w:val="22"/>
        </w:rPr>
        <w:t>obvestiti</w:t>
      </w:r>
      <w:r w:rsidRPr="006B1F04">
        <w:rPr>
          <w:rFonts w:ascii="Arial" w:hAnsi="Arial" w:cs="Arial"/>
          <w:sz w:val="22"/>
          <w:szCs w:val="22"/>
        </w:rPr>
        <w:t xml:space="preserve"> naročnika </w:t>
      </w:r>
      <w:r w:rsidR="00842529" w:rsidRPr="006B1F04">
        <w:rPr>
          <w:rFonts w:ascii="Arial" w:hAnsi="Arial" w:cs="Arial"/>
          <w:sz w:val="22"/>
          <w:szCs w:val="22"/>
        </w:rPr>
        <w:t xml:space="preserve">o </w:t>
      </w:r>
      <w:r w:rsidRPr="006B1F04">
        <w:rPr>
          <w:rFonts w:ascii="Arial" w:hAnsi="Arial" w:cs="Arial"/>
          <w:sz w:val="22"/>
          <w:szCs w:val="22"/>
        </w:rPr>
        <w:t>zamenja</w:t>
      </w:r>
      <w:r w:rsidR="00842529" w:rsidRPr="006B1F04">
        <w:rPr>
          <w:rFonts w:ascii="Arial" w:hAnsi="Arial" w:cs="Arial"/>
          <w:sz w:val="22"/>
          <w:szCs w:val="22"/>
        </w:rPr>
        <w:t>vi</w:t>
      </w:r>
      <w:r w:rsidRPr="006B1F04">
        <w:rPr>
          <w:rFonts w:ascii="Arial" w:hAnsi="Arial" w:cs="Arial"/>
          <w:sz w:val="22"/>
          <w:szCs w:val="22"/>
        </w:rPr>
        <w:t xml:space="preserve"> pooblaščenega predstavnika</w:t>
      </w:r>
      <w:r w:rsidR="00842529" w:rsidRPr="006B1F04">
        <w:rPr>
          <w:rFonts w:ascii="Arial" w:hAnsi="Arial" w:cs="Arial"/>
          <w:sz w:val="22"/>
          <w:szCs w:val="22"/>
        </w:rPr>
        <w:t xml:space="preserve"> po tej pogodbi.</w:t>
      </w:r>
    </w:p>
    <w:p w14:paraId="68826EA8" w14:textId="77777777" w:rsidR="00F428F1" w:rsidRPr="006B1F04" w:rsidRDefault="00F428F1" w:rsidP="00F428F1">
      <w:pPr>
        <w:numPr>
          <w:ilvl w:val="12"/>
          <w:numId w:val="0"/>
        </w:numPr>
        <w:jc w:val="both"/>
        <w:rPr>
          <w:rFonts w:ascii="Arial" w:hAnsi="Arial" w:cs="Arial"/>
          <w:sz w:val="22"/>
          <w:szCs w:val="22"/>
        </w:rPr>
      </w:pPr>
    </w:p>
    <w:p w14:paraId="6EDC1D16" w14:textId="77777777" w:rsidR="00F428F1" w:rsidRPr="006B1F04" w:rsidRDefault="00F428F1" w:rsidP="00F428F1">
      <w:pPr>
        <w:numPr>
          <w:ilvl w:val="12"/>
          <w:numId w:val="0"/>
        </w:numPr>
        <w:jc w:val="both"/>
        <w:rPr>
          <w:rFonts w:ascii="Arial" w:hAnsi="Arial" w:cs="Arial"/>
          <w:sz w:val="22"/>
          <w:szCs w:val="22"/>
        </w:rPr>
      </w:pPr>
    </w:p>
    <w:p w14:paraId="0D54D114" w14:textId="77777777" w:rsidR="00F428F1" w:rsidRPr="006B1F04" w:rsidRDefault="00F428F1" w:rsidP="00F428F1">
      <w:pPr>
        <w:numPr>
          <w:ilvl w:val="12"/>
          <w:numId w:val="0"/>
        </w:numPr>
        <w:jc w:val="both"/>
        <w:rPr>
          <w:rFonts w:ascii="Arial" w:hAnsi="Arial" w:cs="Arial"/>
          <w:b/>
          <w:i/>
          <w:sz w:val="22"/>
          <w:szCs w:val="22"/>
        </w:rPr>
      </w:pPr>
      <w:r w:rsidRPr="006B1F04">
        <w:rPr>
          <w:rFonts w:ascii="Arial" w:hAnsi="Arial" w:cs="Arial"/>
          <w:b/>
          <w:i/>
          <w:sz w:val="22"/>
          <w:szCs w:val="22"/>
        </w:rPr>
        <w:t>XI. PODIZVAJALCI</w:t>
      </w:r>
    </w:p>
    <w:p w14:paraId="09E597F4" w14:textId="77777777" w:rsidR="00F428F1" w:rsidRPr="006B1F04" w:rsidRDefault="00F428F1" w:rsidP="00F428F1">
      <w:pPr>
        <w:numPr>
          <w:ilvl w:val="12"/>
          <w:numId w:val="0"/>
        </w:numPr>
        <w:jc w:val="both"/>
        <w:rPr>
          <w:rFonts w:ascii="Arial" w:hAnsi="Arial" w:cs="Arial"/>
          <w:i/>
          <w:sz w:val="22"/>
          <w:szCs w:val="22"/>
        </w:rPr>
      </w:pPr>
      <w:r w:rsidRPr="006B1F04">
        <w:rPr>
          <w:rFonts w:ascii="Arial" w:hAnsi="Arial" w:cs="Arial"/>
          <w:i/>
          <w:sz w:val="22"/>
          <w:szCs w:val="22"/>
        </w:rPr>
        <w:t>(Opomba: Določbe v XI. poglavju veljajo samo v primeru, če bo izvajalec nastopal skupaj s podizvajalci)</w:t>
      </w:r>
    </w:p>
    <w:p w14:paraId="48031B25" w14:textId="77777777" w:rsidR="00F428F1" w:rsidRPr="006B1F04" w:rsidRDefault="00F428F1" w:rsidP="00F428F1">
      <w:pPr>
        <w:numPr>
          <w:ilvl w:val="12"/>
          <w:numId w:val="0"/>
        </w:numPr>
        <w:jc w:val="both"/>
        <w:rPr>
          <w:rFonts w:ascii="Arial" w:hAnsi="Arial" w:cs="Arial"/>
          <w:i/>
          <w:sz w:val="22"/>
          <w:szCs w:val="22"/>
        </w:rPr>
      </w:pPr>
    </w:p>
    <w:p w14:paraId="3A353A6D"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18. člen</w:t>
      </w:r>
    </w:p>
    <w:p w14:paraId="270F353A" w14:textId="77777777" w:rsidR="00F428F1" w:rsidRPr="006B1F04" w:rsidRDefault="00F428F1" w:rsidP="00F428F1">
      <w:pPr>
        <w:numPr>
          <w:ilvl w:val="12"/>
          <w:numId w:val="0"/>
        </w:numPr>
        <w:jc w:val="both"/>
        <w:rPr>
          <w:rFonts w:ascii="Arial" w:hAnsi="Arial" w:cs="Arial"/>
          <w:sz w:val="22"/>
          <w:szCs w:val="22"/>
        </w:rPr>
      </w:pPr>
      <w:proofErr w:type="gramStart"/>
      <w:r w:rsidRPr="006B1F04">
        <w:rPr>
          <w:rFonts w:ascii="Arial" w:hAnsi="Arial" w:cs="Arial"/>
          <w:sz w:val="22"/>
          <w:szCs w:val="22"/>
        </w:rPr>
        <w:t>V kolikor</w:t>
      </w:r>
      <w:proofErr w:type="gramEnd"/>
      <w:r w:rsidRPr="006B1F04">
        <w:rPr>
          <w:rFonts w:ascii="Arial" w:hAnsi="Arial" w:cs="Arial"/>
          <w:sz w:val="22"/>
          <w:szCs w:val="22"/>
        </w:rPr>
        <w:t xml:space="preserve"> podizvajalec zahteva neposredno plačilo, izvajalec naročnika pooblašča in naročnik sprejme to pooblastilo, da na podlagi potrjenega računa oziroma situacije neposredno plačuje podizvajalce. </w:t>
      </w:r>
    </w:p>
    <w:p w14:paraId="0D79AC71" w14:textId="7777777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Podizvajalec soglaša s tem, da mu naročnik neposredno poravna terjatve do dobavitelja, ki izhajajo iz te pogodbe.</w:t>
      </w:r>
    </w:p>
    <w:p w14:paraId="0FD931A3" w14:textId="77777777" w:rsidR="00F428F1" w:rsidRPr="006B1F04" w:rsidRDefault="00F428F1" w:rsidP="00F428F1">
      <w:pPr>
        <w:numPr>
          <w:ilvl w:val="12"/>
          <w:numId w:val="0"/>
        </w:numPr>
        <w:jc w:val="both"/>
        <w:rPr>
          <w:rFonts w:ascii="Arial" w:hAnsi="Arial" w:cs="Arial"/>
          <w:sz w:val="22"/>
          <w:szCs w:val="22"/>
        </w:rPr>
      </w:pPr>
    </w:p>
    <w:p w14:paraId="1A51F1BD" w14:textId="7777777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Če podizvajalec ne zahteva neposrednega plačila, bo naročnik od glavnega izvajalca zahteval, da mu najpozneje v 60 dneh od plačila končnega računa pošlje svojo pisno izjavo in pisno izjavo podizvajalca, da je podizvajalec prejel plačilo za izvedena dela, neposredno povezana s predmetom javnega naročila.</w:t>
      </w:r>
    </w:p>
    <w:p w14:paraId="54B3A9FD" w14:textId="77777777" w:rsidR="00F428F1" w:rsidRPr="006B1F04" w:rsidRDefault="00F428F1" w:rsidP="00F428F1">
      <w:pPr>
        <w:numPr>
          <w:ilvl w:val="12"/>
          <w:numId w:val="0"/>
        </w:numPr>
        <w:jc w:val="both"/>
        <w:rPr>
          <w:rFonts w:ascii="Arial" w:hAnsi="Arial" w:cs="Arial"/>
          <w:sz w:val="22"/>
          <w:szCs w:val="22"/>
        </w:rPr>
      </w:pPr>
    </w:p>
    <w:p w14:paraId="0B8D2FF2" w14:textId="7777777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V primeru, da se po sklenitvi pogodbe zamenja podizvajalec, ali če izvajalec sklene pogodbo z novim podizvajalcem, mora izvajalec naročniku v 5 dneh po spremembi predložiti: izjavo, da je poravnal vse nesporne obveznosti prvotnemu podizvajalcu, zahtevo novega podizvajalca za neposredno plačilo, če podizvajalec to zahteva in pooblastilo za plačilo opravljenih in prevzetih del oziroma dobav neposredno novemu podizvajalcu, če podizvajalec to zahteva.</w:t>
      </w:r>
    </w:p>
    <w:p w14:paraId="42751302" w14:textId="77777777" w:rsidR="00F428F1" w:rsidRPr="006B1F04" w:rsidRDefault="00F428F1" w:rsidP="00F428F1">
      <w:pPr>
        <w:numPr>
          <w:ilvl w:val="12"/>
          <w:numId w:val="0"/>
        </w:numPr>
        <w:jc w:val="both"/>
        <w:rPr>
          <w:rFonts w:ascii="Arial" w:hAnsi="Arial" w:cs="Arial"/>
          <w:sz w:val="22"/>
          <w:szCs w:val="22"/>
        </w:rPr>
      </w:pPr>
    </w:p>
    <w:p w14:paraId="20670121" w14:textId="77777777" w:rsidR="00F428F1" w:rsidRPr="006B1F04" w:rsidRDefault="00F428F1" w:rsidP="00F428F1">
      <w:pPr>
        <w:autoSpaceDE w:val="0"/>
        <w:autoSpaceDN w:val="0"/>
        <w:adjustRightInd w:val="0"/>
        <w:jc w:val="both"/>
        <w:rPr>
          <w:rFonts w:ascii="Arial" w:hAnsi="Arial" w:cs="Arial"/>
          <w:sz w:val="22"/>
          <w:szCs w:val="22"/>
        </w:rPr>
      </w:pPr>
      <w:r w:rsidRPr="006B1F04">
        <w:rPr>
          <w:rFonts w:ascii="Arial" w:hAnsi="Arial" w:cs="Arial"/>
          <w:sz w:val="22"/>
          <w:szCs w:val="22"/>
        </w:rPr>
        <w:t>Izvajalec lahko dokazuje izpolnjevanje zahtevanih pogojev (</w:t>
      </w:r>
      <w:proofErr w:type="gramStart"/>
      <w:r w:rsidRPr="006B1F04">
        <w:rPr>
          <w:rFonts w:ascii="Arial" w:hAnsi="Arial" w:cs="Arial"/>
          <w:sz w:val="22"/>
          <w:szCs w:val="22"/>
        </w:rPr>
        <w:t>reference</w:t>
      </w:r>
      <w:proofErr w:type="gramEnd"/>
      <w:r w:rsidRPr="006B1F04">
        <w:rPr>
          <w:rFonts w:ascii="Arial" w:hAnsi="Arial" w:cs="Arial"/>
          <w:sz w:val="22"/>
          <w:szCs w:val="22"/>
        </w:rPr>
        <w:t xml:space="preserve">) s podizvajalci. V tem primeru mora ta podizvajalec predložiti svoje reference in isti podizvajalec bo moral izvesti dela javnega naročila na </w:t>
      </w:r>
      <w:proofErr w:type="gramStart"/>
      <w:r w:rsidRPr="006B1F04">
        <w:rPr>
          <w:rFonts w:ascii="Arial" w:hAnsi="Arial" w:cs="Arial"/>
          <w:sz w:val="22"/>
          <w:szCs w:val="22"/>
        </w:rPr>
        <w:t>katerega</w:t>
      </w:r>
      <w:proofErr w:type="gramEnd"/>
      <w:r w:rsidRPr="006B1F04">
        <w:rPr>
          <w:rFonts w:ascii="Arial" w:hAnsi="Arial" w:cs="Arial"/>
          <w:sz w:val="22"/>
          <w:szCs w:val="22"/>
        </w:rPr>
        <w:t xml:space="preserve"> se reference nanašajo.</w:t>
      </w:r>
    </w:p>
    <w:p w14:paraId="2AA31AD1" w14:textId="77777777" w:rsidR="00F428F1" w:rsidRPr="006B1F04" w:rsidRDefault="00F428F1" w:rsidP="00F428F1">
      <w:pPr>
        <w:autoSpaceDE w:val="0"/>
        <w:autoSpaceDN w:val="0"/>
        <w:adjustRightInd w:val="0"/>
        <w:jc w:val="both"/>
        <w:rPr>
          <w:rFonts w:ascii="Arial" w:hAnsi="Arial" w:cs="Arial"/>
          <w:sz w:val="22"/>
          <w:szCs w:val="22"/>
        </w:rPr>
      </w:pPr>
    </w:p>
    <w:p w14:paraId="4E4896DF" w14:textId="77777777" w:rsidR="00F428F1" w:rsidRPr="006B1F04" w:rsidRDefault="00F428F1" w:rsidP="00F428F1">
      <w:pPr>
        <w:autoSpaceDE w:val="0"/>
        <w:autoSpaceDN w:val="0"/>
        <w:adjustRightInd w:val="0"/>
        <w:jc w:val="both"/>
        <w:rPr>
          <w:rFonts w:ascii="Arial" w:hAnsi="Arial" w:cs="Arial"/>
          <w:sz w:val="22"/>
          <w:szCs w:val="22"/>
        </w:rPr>
      </w:pPr>
      <w:r w:rsidRPr="006B1F04">
        <w:rPr>
          <w:rFonts w:ascii="Arial" w:hAnsi="Arial" w:cs="Arial"/>
          <w:sz w:val="22"/>
          <w:szCs w:val="22"/>
        </w:rPr>
        <w:t>V primeru, da izvajalec podizvajalca, katerega referenca je bila predložena k ponudbi</w:t>
      </w:r>
      <w:proofErr w:type="gramStart"/>
      <w:r w:rsidRPr="006B1F04">
        <w:rPr>
          <w:rFonts w:ascii="Arial" w:hAnsi="Arial" w:cs="Arial"/>
          <w:sz w:val="22"/>
          <w:szCs w:val="22"/>
        </w:rPr>
        <w:t xml:space="preserve"> zamenja</w:t>
      </w:r>
      <w:proofErr w:type="gramEnd"/>
      <w:r w:rsidRPr="006B1F04">
        <w:rPr>
          <w:rFonts w:ascii="Arial" w:hAnsi="Arial" w:cs="Arial"/>
          <w:sz w:val="22"/>
          <w:szCs w:val="22"/>
        </w:rPr>
        <w:t xml:space="preserve">, mora za novega podizvajalca predložiti referenco za istovrstna dela, za katera jo je ob oddaji ponudbe predložil za zamenjanega podizvajalca, novi podizvajalec pa mora biti prijavljen kot podizvajalec za istovrstna dela, kot so navedena v tej novo predloženi referenci. </w:t>
      </w:r>
    </w:p>
    <w:p w14:paraId="51D0C5C6" w14:textId="77777777" w:rsidR="00F428F1" w:rsidRPr="006B1F04" w:rsidRDefault="00F428F1" w:rsidP="00F428F1">
      <w:pPr>
        <w:numPr>
          <w:ilvl w:val="12"/>
          <w:numId w:val="0"/>
        </w:numPr>
        <w:rPr>
          <w:rFonts w:ascii="Arial" w:hAnsi="Arial" w:cs="Arial"/>
          <w:sz w:val="22"/>
          <w:szCs w:val="22"/>
        </w:rPr>
      </w:pPr>
    </w:p>
    <w:p w14:paraId="514011D3"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lastRenderedPageBreak/>
        <w:t>19. člen</w:t>
      </w:r>
    </w:p>
    <w:p w14:paraId="21F89DC7" w14:textId="77777777" w:rsidR="00F428F1" w:rsidRPr="006B1F04" w:rsidRDefault="00F428F1" w:rsidP="00F428F1">
      <w:pPr>
        <w:jc w:val="both"/>
        <w:rPr>
          <w:rFonts w:ascii="Arial" w:hAnsi="Arial" w:cs="Arial"/>
          <w:sz w:val="22"/>
          <w:szCs w:val="22"/>
        </w:rPr>
      </w:pPr>
      <w:proofErr w:type="gramStart"/>
      <w:r w:rsidRPr="006B1F04">
        <w:rPr>
          <w:rFonts w:ascii="Arial" w:hAnsi="Arial" w:cs="Arial"/>
          <w:sz w:val="22"/>
          <w:szCs w:val="22"/>
        </w:rPr>
        <w:t>V kolikor</w:t>
      </w:r>
      <w:proofErr w:type="gramEnd"/>
      <w:r w:rsidRPr="006B1F04">
        <w:rPr>
          <w:rFonts w:ascii="Arial" w:hAnsi="Arial" w:cs="Arial"/>
          <w:sz w:val="22"/>
          <w:szCs w:val="22"/>
        </w:rPr>
        <w:t xml:space="preserve"> podizvajalec zahteva neposredno plačilo, naročnik plača podizvajalcu za opravljena dela po tem, ko izvajalec priloži situacijo oziroma račun podizvajalca, ki ga je predhodno potrdil. V primeru, da izvajalec ne potrdi situacije oziroma računa podizvajalca, se šteje, da je izvajalec potrdil situacijo oz. račun podizvajalca za dela</w:t>
      </w:r>
      <w:proofErr w:type="gramStart"/>
      <w:r w:rsidRPr="006B1F04">
        <w:rPr>
          <w:rFonts w:ascii="Arial" w:hAnsi="Arial" w:cs="Arial"/>
          <w:sz w:val="22"/>
          <w:szCs w:val="22"/>
        </w:rPr>
        <w:t xml:space="preserve"> opravljena</w:t>
      </w:r>
      <w:proofErr w:type="gramEnd"/>
      <w:r w:rsidRPr="006B1F04">
        <w:rPr>
          <w:rFonts w:ascii="Arial" w:hAnsi="Arial" w:cs="Arial"/>
          <w:sz w:val="22"/>
          <w:szCs w:val="22"/>
        </w:rPr>
        <w:t xml:space="preserve"> s strani podizvajalca, ko ta opravljena dela potrdi naročnikov strokovni nadzor. </w:t>
      </w:r>
    </w:p>
    <w:p w14:paraId="59C991C4" w14:textId="77777777" w:rsidR="00F428F1" w:rsidRPr="006B1F04" w:rsidRDefault="00F428F1" w:rsidP="00F428F1">
      <w:pPr>
        <w:jc w:val="both"/>
        <w:rPr>
          <w:rFonts w:ascii="Arial" w:hAnsi="Arial" w:cs="Arial"/>
          <w:sz w:val="22"/>
          <w:szCs w:val="22"/>
        </w:rPr>
      </w:pPr>
    </w:p>
    <w:p w14:paraId="24E9E811" w14:textId="77777777"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V primeru delne potrditve računa oz. situacije podizvajalca s strani glavnega izvajalca ali strokovnega nadzora</w:t>
      </w:r>
      <w:proofErr w:type="gramStart"/>
      <w:r w:rsidRPr="006B1F04">
        <w:rPr>
          <w:rFonts w:ascii="Arial" w:hAnsi="Arial" w:cs="Arial"/>
          <w:sz w:val="22"/>
          <w:szCs w:val="22"/>
        </w:rPr>
        <w:t>,</w:t>
      </w:r>
      <w:proofErr w:type="gramEnd"/>
      <w:r w:rsidRPr="006B1F04">
        <w:rPr>
          <w:rFonts w:ascii="Arial" w:hAnsi="Arial" w:cs="Arial"/>
          <w:sz w:val="22"/>
          <w:szCs w:val="22"/>
        </w:rPr>
        <w:t xml:space="preserve"> plača naročnik podizvajalcu v dogovorjenih plačilnih rokih nesporen del situacije oz. računa podizvajalca.</w:t>
      </w:r>
    </w:p>
    <w:p w14:paraId="3C78A22D" w14:textId="77777777" w:rsidR="00F428F1" w:rsidRPr="006B1F04" w:rsidRDefault="00F428F1" w:rsidP="00F428F1">
      <w:pPr>
        <w:numPr>
          <w:ilvl w:val="12"/>
          <w:numId w:val="0"/>
        </w:numPr>
        <w:rPr>
          <w:rFonts w:ascii="Arial" w:hAnsi="Arial" w:cs="Arial"/>
          <w:sz w:val="22"/>
          <w:szCs w:val="22"/>
        </w:rPr>
      </w:pPr>
    </w:p>
    <w:p w14:paraId="7AF2758E" w14:textId="77777777" w:rsidR="00F428F1" w:rsidRPr="006B1F04" w:rsidRDefault="00F428F1" w:rsidP="00F428F1">
      <w:pPr>
        <w:numPr>
          <w:ilvl w:val="12"/>
          <w:numId w:val="0"/>
        </w:numPr>
        <w:rPr>
          <w:rFonts w:ascii="Arial" w:hAnsi="Arial" w:cs="Arial"/>
          <w:sz w:val="22"/>
          <w:szCs w:val="22"/>
        </w:rPr>
      </w:pPr>
    </w:p>
    <w:p w14:paraId="4294C74A" w14:textId="77777777" w:rsidR="00F428F1" w:rsidRPr="006B1F04" w:rsidRDefault="00F428F1" w:rsidP="00F428F1">
      <w:pPr>
        <w:numPr>
          <w:ilvl w:val="12"/>
          <w:numId w:val="0"/>
        </w:numPr>
        <w:rPr>
          <w:rFonts w:ascii="Arial" w:hAnsi="Arial" w:cs="Arial"/>
          <w:b/>
          <w:i/>
          <w:sz w:val="22"/>
          <w:szCs w:val="22"/>
        </w:rPr>
      </w:pPr>
      <w:r w:rsidRPr="006B1F04">
        <w:rPr>
          <w:rFonts w:ascii="Arial" w:hAnsi="Arial" w:cs="Arial"/>
          <w:b/>
          <w:i/>
          <w:sz w:val="22"/>
          <w:szCs w:val="22"/>
        </w:rPr>
        <w:t>XII. OSTALA DOLOČILA</w:t>
      </w:r>
    </w:p>
    <w:p w14:paraId="60AE41B7" w14:textId="77777777" w:rsidR="00F428F1" w:rsidRPr="006B1F04" w:rsidRDefault="00F428F1" w:rsidP="00F428F1">
      <w:pPr>
        <w:numPr>
          <w:ilvl w:val="12"/>
          <w:numId w:val="0"/>
        </w:numPr>
        <w:rPr>
          <w:rFonts w:ascii="Arial" w:hAnsi="Arial" w:cs="Arial"/>
          <w:sz w:val="22"/>
          <w:szCs w:val="22"/>
        </w:rPr>
      </w:pPr>
    </w:p>
    <w:p w14:paraId="181BEF89"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20. člen</w:t>
      </w:r>
    </w:p>
    <w:p w14:paraId="02C11D63" w14:textId="77777777" w:rsidR="00F428F1" w:rsidRPr="006B1F04" w:rsidRDefault="00F428F1" w:rsidP="00F428F1">
      <w:pPr>
        <w:numPr>
          <w:ilvl w:val="12"/>
          <w:numId w:val="0"/>
        </w:numPr>
        <w:rPr>
          <w:rFonts w:ascii="Arial" w:hAnsi="Arial" w:cs="Arial"/>
          <w:sz w:val="22"/>
          <w:szCs w:val="22"/>
          <w:lang w:eastAsia="zh-CN"/>
        </w:rPr>
      </w:pPr>
      <w:r w:rsidRPr="006B1F04">
        <w:rPr>
          <w:rFonts w:ascii="Arial" w:hAnsi="Arial" w:cs="Arial"/>
          <w:sz w:val="22"/>
          <w:szCs w:val="22"/>
          <w:lang w:eastAsia="zh-CN"/>
        </w:rPr>
        <w:t>V primeru, da izvajalec:</w:t>
      </w:r>
    </w:p>
    <w:p w14:paraId="4590FE6F" w14:textId="6BD28CB1" w:rsidR="00F428F1" w:rsidRPr="006B1F04" w:rsidRDefault="00F428F1" w:rsidP="00F428F1">
      <w:pPr>
        <w:widowControl w:val="0"/>
        <w:numPr>
          <w:ilvl w:val="0"/>
          <w:numId w:val="15"/>
        </w:numPr>
        <w:suppressAutoHyphens/>
        <w:autoSpaceDN w:val="0"/>
        <w:jc w:val="both"/>
        <w:textAlignment w:val="baseline"/>
        <w:rPr>
          <w:rFonts w:ascii="Arial" w:hAnsi="Arial" w:cs="Arial"/>
          <w:sz w:val="22"/>
          <w:szCs w:val="22"/>
        </w:rPr>
      </w:pPr>
      <w:r w:rsidRPr="006B1F04">
        <w:rPr>
          <w:rFonts w:ascii="Arial" w:hAnsi="Arial" w:cs="Arial"/>
          <w:sz w:val="22"/>
          <w:szCs w:val="22"/>
        </w:rPr>
        <w:t xml:space="preserve">bankrotira ali postane </w:t>
      </w:r>
      <w:proofErr w:type="gramStart"/>
      <w:r w:rsidRPr="006B1F04">
        <w:rPr>
          <w:rFonts w:ascii="Arial" w:hAnsi="Arial" w:cs="Arial"/>
          <w:sz w:val="22"/>
          <w:szCs w:val="22"/>
        </w:rPr>
        <w:t>insolventen</w:t>
      </w:r>
      <w:proofErr w:type="gramEnd"/>
      <w:r w:rsidRPr="006B1F04">
        <w:rPr>
          <w:rFonts w:ascii="Arial" w:hAnsi="Arial" w:cs="Arial"/>
          <w:sz w:val="22"/>
          <w:szCs w:val="22"/>
        </w:rPr>
        <w:t xml:space="preserve">, če je proti njemu izdan sodni nalog za plačilo dolgov, če je v prisilni poravnavi, če je kot pravna oseba sprejel sklep o </w:t>
      </w:r>
      <w:r w:rsidR="00D90250" w:rsidRPr="006B1F04">
        <w:rPr>
          <w:rFonts w:ascii="Arial" w:hAnsi="Arial" w:cs="Arial"/>
          <w:sz w:val="22"/>
          <w:szCs w:val="22"/>
        </w:rPr>
        <w:t>prenehanju</w:t>
      </w:r>
      <w:r w:rsidRPr="006B1F04">
        <w:rPr>
          <w:rFonts w:ascii="Arial" w:hAnsi="Arial" w:cs="Arial"/>
          <w:sz w:val="22"/>
          <w:szCs w:val="22"/>
        </w:rPr>
        <w:t xml:space="preserve"> gospodarske družbe (razen prostovoljne likvidacije zaradi združevanja ali prestrukturiranja), če je imenovan stečajni upravitelj ali če izvajalec sproži oziroma se proti njemu sproži podobno dejanje kot rezultat dolga, ali</w:t>
      </w:r>
    </w:p>
    <w:p w14:paraId="667DCD41" w14:textId="77777777" w:rsidR="00F428F1" w:rsidRPr="006B1F04" w:rsidRDefault="00F428F1" w:rsidP="00F428F1">
      <w:pPr>
        <w:widowControl w:val="0"/>
        <w:numPr>
          <w:ilvl w:val="0"/>
          <w:numId w:val="28"/>
        </w:numPr>
        <w:suppressAutoHyphens/>
        <w:autoSpaceDN w:val="0"/>
        <w:jc w:val="both"/>
        <w:textAlignment w:val="baseline"/>
        <w:rPr>
          <w:rFonts w:ascii="Arial" w:hAnsi="Arial" w:cs="Arial"/>
          <w:sz w:val="22"/>
          <w:szCs w:val="22"/>
        </w:rPr>
      </w:pPr>
      <w:r w:rsidRPr="006B1F04">
        <w:rPr>
          <w:rFonts w:ascii="Arial" w:hAnsi="Arial" w:cs="Arial"/>
          <w:sz w:val="22"/>
          <w:szCs w:val="22"/>
        </w:rPr>
        <w:t>ne bi pričel z izvedbo pogodbeno dogovorjenih del v pogodbenem roku</w:t>
      </w:r>
      <w:proofErr w:type="gramStart"/>
      <w:r w:rsidRPr="006B1F04">
        <w:rPr>
          <w:rFonts w:ascii="Arial" w:hAnsi="Arial" w:cs="Arial"/>
          <w:sz w:val="22"/>
          <w:szCs w:val="22"/>
        </w:rPr>
        <w:t>,</w:t>
      </w:r>
      <w:proofErr w:type="gramEnd"/>
      <w:r w:rsidRPr="006B1F04">
        <w:rPr>
          <w:rFonts w:ascii="Arial" w:hAnsi="Arial" w:cs="Arial"/>
          <w:sz w:val="22"/>
          <w:szCs w:val="22"/>
        </w:rPr>
        <w:t xml:space="preserve"> niti v naknadnem roku, ki mu ga določi naročnik;</w:t>
      </w:r>
    </w:p>
    <w:p w14:paraId="03381ACC" w14:textId="77777777" w:rsidR="00F428F1" w:rsidRPr="006B1F04" w:rsidRDefault="00F428F1" w:rsidP="00F428F1">
      <w:pPr>
        <w:widowControl w:val="0"/>
        <w:numPr>
          <w:ilvl w:val="0"/>
          <w:numId w:val="28"/>
        </w:numPr>
        <w:suppressAutoHyphens/>
        <w:autoSpaceDN w:val="0"/>
        <w:jc w:val="both"/>
        <w:textAlignment w:val="baseline"/>
        <w:rPr>
          <w:rFonts w:ascii="Arial" w:hAnsi="Arial" w:cs="Arial"/>
          <w:sz w:val="22"/>
          <w:szCs w:val="22"/>
        </w:rPr>
      </w:pPr>
      <w:r w:rsidRPr="006B1F04">
        <w:rPr>
          <w:rFonts w:ascii="Arial" w:hAnsi="Arial" w:cs="Arial"/>
          <w:sz w:val="22"/>
          <w:szCs w:val="22"/>
        </w:rPr>
        <w:t xml:space="preserve">ne bi dosegal pogodbeno dogovorjene </w:t>
      </w:r>
      <w:proofErr w:type="gramStart"/>
      <w:r w:rsidRPr="006B1F04">
        <w:rPr>
          <w:rFonts w:ascii="Arial" w:hAnsi="Arial" w:cs="Arial"/>
          <w:sz w:val="22"/>
          <w:szCs w:val="22"/>
        </w:rPr>
        <w:t>kvalitete</w:t>
      </w:r>
      <w:proofErr w:type="gramEnd"/>
      <w:r w:rsidRPr="006B1F04">
        <w:rPr>
          <w:rFonts w:ascii="Arial" w:hAnsi="Arial" w:cs="Arial"/>
          <w:sz w:val="22"/>
          <w:szCs w:val="22"/>
        </w:rPr>
        <w:t xml:space="preserve"> in te ne bi vzpostavil niti v naknadnem roku, ki mu ga določi naročnik;</w:t>
      </w:r>
    </w:p>
    <w:p w14:paraId="1A68B1F8" w14:textId="77777777" w:rsidR="00F428F1" w:rsidRPr="006B1F04" w:rsidRDefault="00F428F1" w:rsidP="00F428F1">
      <w:pPr>
        <w:widowControl w:val="0"/>
        <w:numPr>
          <w:ilvl w:val="0"/>
          <w:numId w:val="28"/>
        </w:numPr>
        <w:suppressAutoHyphens/>
        <w:autoSpaceDN w:val="0"/>
        <w:jc w:val="both"/>
        <w:textAlignment w:val="baseline"/>
        <w:rPr>
          <w:rFonts w:ascii="Arial" w:hAnsi="Arial" w:cs="Arial"/>
          <w:sz w:val="22"/>
          <w:szCs w:val="22"/>
        </w:rPr>
      </w:pPr>
      <w:r w:rsidRPr="006B1F04">
        <w:rPr>
          <w:rFonts w:ascii="Arial" w:hAnsi="Arial" w:cs="Arial"/>
          <w:sz w:val="22"/>
          <w:szCs w:val="22"/>
        </w:rPr>
        <w:t>prekine z deli brez pisnega soglasja naročnika;</w:t>
      </w:r>
    </w:p>
    <w:p w14:paraId="3D8030DE" w14:textId="77777777" w:rsidR="00F428F1" w:rsidRPr="006B1F04" w:rsidRDefault="00F428F1" w:rsidP="00F428F1">
      <w:pPr>
        <w:widowControl w:val="0"/>
        <w:numPr>
          <w:ilvl w:val="0"/>
          <w:numId w:val="28"/>
        </w:numPr>
        <w:suppressAutoHyphens/>
        <w:autoSpaceDN w:val="0"/>
        <w:jc w:val="both"/>
        <w:textAlignment w:val="baseline"/>
        <w:rPr>
          <w:rFonts w:ascii="Arial" w:hAnsi="Arial" w:cs="Arial"/>
          <w:sz w:val="22"/>
          <w:szCs w:val="22"/>
        </w:rPr>
      </w:pPr>
      <w:r w:rsidRPr="006B1F04">
        <w:rPr>
          <w:rFonts w:ascii="Arial" w:hAnsi="Arial" w:cs="Arial"/>
          <w:sz w:val="22"/>
          <w:szCs w:val="22"/>
        </w:rPr>
        <w:t xml:space="preserve">zamuja s kritičnimi faznimi roki in teh zamud ne bi </w:t>
      </w:r>
      <w:proofErr w:type="gramStart"/>
      <w:r w:rsidRPr="006B1F04">
        <w:rPr>
          <w:rFonts w:ascii="Arial" w:hAnsi="Arial" w:cs="Arial"/>
          <w:sz w:val="22"/>
          <w:szCs w:val="22"/>
        </w:rPr>
        <w:t>nadoknadil</w:t>
      </w:r>
      <w:proofErr w:type="gramEnd"/>
      <w:r w:rsidRPr="006B1F04">
        <w:rPr>
          <w:rFonts w:ascii="Arial" w:hAnsi="Arial" w:cs="Arial"/>
          <w:sz w:val="22"/>
          <w:szCs w:val="22"/>
        </w:rPr>
        <w:t xml:space="preserve"> niti v naknadnem roku, ki mu ga določi naročnik</w:t>
      </w:r>
    </w:p>
    <w:p w14:paraId="79DF80D9" w14:textId="77777777" w:rsidR="00F428F1" w:rsidRPr="006B1F04" w:rsidRDefault="00F428F1" w:rsidP="00F428F1">
      <w:pPr>
        <w:widowControl w:val="0"/>
        <w:numPr>
          <w:ilvl w:val="0"/>
          <w:numId w:val="28"/>
        </w:numPr>
        <w:suppressAutoHyphens/>
        <w:autoSpaceDN w:val="0"/>
        <w:jc w:val="both"/>
        <w:textAlignment w:val="baseline"/>
        <w:rPr>
          <w:rFonts w:ascii="Arial" w:hAnsi="Arial" w:cs="Arial"/>
          <w:sz w:val="22"/>
          <w:szCs w:val="22"/>
        </w:rPr>
      </w:pPr>
      <w:r w:rsidRPr="006B1F04">
        <w:rPr>
          <w:rFonts w:ascii="Arial" w:hAnsi="Arial" w:cs="Arial"/>
          <w:sz w:val="22"/>
          <w:szCs w:val="22"/>
        </w:rPr>
        <w:t xml:space="preserve">krši določila 9. člena te pogodbe, </w:t>
      </w:r>
    </w:p>
    <w:p w14:paraId="0E5EFA9F" w14:textId="56F97707" w:rsidR="00F428F1" w:rsidRPr="006B1F04" w:rsidRDefault="00F428F1" w:rsidP="00F428F1">
      <w:pPr>
        <w:spacing w:after="120"/>
        <w:jc w:val="both"/>
        <w:rPr>
          <w:rFonts w:ascii="Arial" w:hAnsi="Arial" w:cs="Arial"/>
          <w:sz w:val="22"/>
          <w:szCs w:val="22"/>
        </w:rPr>
      </w:pPr>
      <w:proofErr w:type="gramStart"/>
      <w:r w:rsidRPr="006B1F04">
        <w:rPr>
          <w:rFonts w:ascii="Arial" w:hAnsi="Arial" w:cs="Arial"/>
          <w:sz w:val="22"/>
          <w:szCs w:val="22"/>
        </w:rPr>
        <w:t>lahko</w:t>
      </w:r>
      <w:proofErr w:type="gramEnd"/>
      <w:r w:rsidRPr="006B1F04">
        <w:rPr>
          <w:rFonts w:ascii="Arial" w:hAnsi="Arial" w:cs="Arial"/>
          <w:sz w:val="22"/>
          <w:szCs w:val="22"/>
        </w:rPr>
        <w:t xml:space="preserve"> naročnik </w:t>
      </w:r>
      <w:r w:rsidR="00D90250" w:rsidRPr="006B1F04">
        <w:rPr>
          <w:rFonts w:ascii="Arial" w:hAnsi="Arial" w:cs="Arial"/>
          <w:sz w:val="22"/>
          <w:szCs w:val="22"/>
        </w:rPr>
        <w:t xml:space="preserve">tudi </w:t>
      </w:r>
      <w:r w:rsidRPr="006B1F04">
        <w:rPr>
          <w:rFonts w:ascii="Arial" w:hAnsi="Arial" w:cs="Arial"/>
          <w:sz w:val="22"/>
          <w:szCs w:val="22"/>
        </w:rPr>
        <w:t>odstopi od te pogodbe. V tem primeru je izvajalec dolžan plačati pogodbeno kazen v višini 10</w:t>
      </w:r>
      <w:proofErr w:type="gramStart"/>
      <w:r w:rsidRPr="006B1F04">
        <w:rPr>
          <w:rFonts w:ascii="Arial" w:hAnsi="Arial" w:cs="Arial"/>
          <w:sz w:val="22"/>
          <w:szCs w:val="22"/>
        </w:rPr>
        <w:t>%</w:t>
      </w:r>
      <w:proofErr w:type="gramEnd"/>
      <w:r w:rsidRPr="006B1F04">
        <w:rPr>
          <w:rFonts w:ascii="Arial" w:hAnsi="Arial" w:cs="Arial"/>
          <w:sz w:val="22"/>
          <w:szCs w:val="22"/>
        </w:rPr>
        <w:t xml:space="preserve"> pogodbene vrednosti (z DDV) in vso škodo. Če izvajalec pogodbene kazni in škode ne poravna, je naročnik</w:t>
      </w:r>
      <w:proofErr w:type="gramStart"/>
      <w:r w:rsidRPr="006B1F04">
        <w:rPr>
          <w:rFonts w:ascii="Arial" w:hAnsi="Arial" w:cs="Arial"/>
          <w:sz w:val="22"/>
          <w:szCs w:val="22"/>
        </w:rPr>
        <w:t xml:space="preserve"> upravičen</w:t>
      </w:r>
      <w:proofErr w:type="gramEnd"/>
      <w:r w:rsidRPr="006B1F04">
        <w:rPr>
          <w:rFonts w:ascii="Arial" w:hAnsi="Arial" w:cs="Arial"/>
          <w:sz w:val="22"/>
          <w:szCs w:val="22"/>
        </w:rPr>
        <w:t xml:space="preserve"> za plačilo pogodbene kazni unovčiti finančno zavarovanje za dobro izvedbo pogodbenih obveznosti</w:t>
      </w:r>
      <w:r w:rsidR="004F5F51" w:rsidRPr="006B1F04">
        <w:rPr>
          <w:rFonts w:ascii="Arial" w:hAnsi="Arial" w:cs="Arial"/>
          <w:sz w:val="22"/>
          <w:szCs w:val="22"/>
        </w:rPr>
        <w:t>/odpravo napak v garancijski dobi</w:t>
      </w:r>
      <w:r w:rsidRPr="006B1F04">
        <w:rPr>
          <w:rFonts w:ascii="Arial" w:hAnsi="Arial" w:cs="Arial"/>
          <w:sz w:val="22"/>
          <w:szCs w:val="22"/>
        </w:rPr>
        <w:t>.</w:t>
      </w:r>
      <w:bookmarkStart w:id="107" w:name="_Hlk105491047"/>
      <w:r w:rsidRPr="006B1F04">
        <w:rPr>
          <w:rFonts w:ascii="Arial" w:hAnsi="Arial" w:cs="Arial"/>
          <w:sz w:val="22"/>
          <w:szCs w:val="22"/>
        </w:rPr>
        <w:t xml:space="preserve"> Naročnik si lahko pogodbeno kazen poplača tudi iz naslova sredstev, ki jih zadržuje v skladu s to pogodbo.</w:t>
      </w:r>
    </w:p>
    <w:p w14:paraId="6CC16DEA" w14:textId="77777777" w:rsidR="00F428F1" w:rsidRPr="006B1F04" w:rsidRDefault="00F428F1" w:rsidP="00F428F1">
      <w:pPr>
        <w:spacing w:after="120"/>
        <w:jc w:val="both"/>
        <w:rPr>
          <w:rFonts w:ascii="Arial" w:hAnsi="Arial" w:cs="Arial"/>
          <w:sz w:val="22"/>
          <w:szCs w:val="22"/>
        </w:rPr>
      </w:pPr>
      <w:r w:rsidRPr="006B1F04">
        <w:rPr>
          <w:rFonts w:ascii="Arial" w:hAnsi="Arial" w:cs="Arial"/>
          <w:sz w:val="22"/>
          <w:szCs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53A2A723" w14:textId="77777777" w:rsidR="00F428F1" w:rsidRPr="006B1F04" w:rsidRDefault="00F428F1" w:rsidP="00F428F1">
      <w:pPr>
        <w:spacing w:after="120"/>
        <w:jc w:val="both"/>
        <w:rPr>
          <w:rFonts w:ascii="Arial" w:hAnsi="Arial" w:cs="Arial"/>
          <w:sz w:val="22"/>
          <w:szCs w:val="22"/>
        </w:rPr>
      </w:pPr>
    </w:p>
    <w:bookmarkEnd w:id="107"/>
    <w:p w14:paraId="21F2D0BE"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21. člen</w:t>
      </w:r>
    </w:p>
    <w:p w14:paraId="7B3ED97E" w14:textId="77777777" w:rsidR="00F428F1" w:rsidRPr="006B1F04" w:rsidRDefault="00F428F1" w:rsidP="00F428F1">
      <w:pPr>
        <w:jc w:val="both"/>
        <w:rPr>
          <w:rFonts w:ascii="Arial" w:hAnsi="Arial" w:cs="Arial"/>
          <w:sz w:val="22"/>
          <w:szCs w:val="22"/>
        </w:rPr>
      </w:pPr>
      <w:r w:rsidRPr="006B1F04">
        <w:rPr>
          <w:rFonts w:ascii="Arial" w:hAnsi="Arial" w:cs="Arial"/>
          <w:sz w:val="22"/>
          <w:szCs w:val="22"/>
        </w:rPr>
        <w:t>V primeru, da se pojavi potreba po dodatnih delih, jih je dolžan izvajalec brez ugovorov nemudoma in brez odlašanja izvesti na podlagi enostranske naročnikove izjave oziroma zahteve, in sicer po cenah iz ponudbe, na podlagi katerih je bila sklenjena ta pogodba, upoštevajoč popust</w:t>
      </w:r>
      <w:proofErr w:type="gramStart"/>
      <w:r w:rsidRPr="006B1F04">
        <w:rPr>
          <w:rFonts w:ascii="Arial" w:hAnsi="Arial" w:cs="Arial"/>
          <w:sz w:val="22"/>
          <w:szCs w:val="22"/>
        </w:rPr>
        <w:t xml:space="preserve"> prikazan</w:t>
      </w:r>
      <w:proofErr w:type="gramEnd"/>
      <w:r w:rsidRPr="006B1F04">
        <w:rPr>
          <w:rFonts w:ascii="Arial" w:hAnsi="Arial" w:cs="Arial"/>
          <w:sz w:val="22"/>
          <w:szCs w:val="22"/>
        </w:rPr>
        <w:t xml:space="preserve"> v ponudbi, in v rokih, ki so za to vrsto del običajni. Izvajalec v nobenem primeru ni upravičen zavrniti izvedbe dodatnih del ali zaradi zahteve po izvedbi dodatnih del prekiniti z deli na objektu. </w:t>
      </w:r>
      <w:proofErr w:type="gramStart"/>
      <w:r w:rsidRPr="006B1F04">
        <w:rPr>
          <w:rFonts w:ascii="Arial" w:hAnsi="Arial" w:cs="Arial"/>
          <w:sz w:val="22"/>
          <w:szCs w:val="22"/>
        </w:rPr>
        <w:t>Če</w:t>
      </w:r>
      <w:proofErr w:type="gramEnd"/>
      <w:r w:rsidRPr="006B1F04">
        <w:rPr>
          <w:rFonts w:ascii="Arial" w:hAnsi="Arial" w:cs="Arial"/>
          <w:sz w:val="22"/>
          <w:szCs w:val="22"/>
        </w:rPr>
        <w:t xml:space="preserve"> za posamezna dodatna dela, cena iz ponudbe ne izhaja, se cena določi tako, da ustreza vrednosti dela, za tak posel običajno potrebnemu času kot tudi za to vrsto dela običajnemu plačilu. </w:t>
      </w:r>
    </w:p>
    <w:p w14:paraId="352ABA20" w14:textId="77777777" w:rsidR="00F428F1" w:rsidRPr="006B1F04" w:rsidRDefault="00F428F1" w:rsidP="00F428F1">
      <w:pPr>
        <w:rPr>
          <w:rFonts w:ascii="Arial" w:hAnsi="Arial" w:cs="Arial"/>
          <w:sz w:val="22"/>
          <w:szCs w:val="22"/>
        </w:rPr>
      </w:pPr>
    </w:p>
    <w:p w14:paraId="43332123" w14:textId="1D6F3C1A"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Za vsa dodatna dela se sklene dodatek k pogodbi, in sicer na podlagi ponudbe izvajalca, </w:t>
      </w:r>
      <w:r w:rsidR="004F5F51" w:rsidRPr="006B1F04">
        <w:rPr>
          <w:rFonts w:ascii="Arial" w:hAnsi="Arial" w:cs="Arial"/>
          <w:sz w:val="22"/>
          <w:szCs w:val="22"/>
        </w:rPr>
        <w:t>skladne s</w:t>
      </w:r>
      <w:r w:rsidRPr="006B1F04">
        <w:rPr>
          <w:rFonts w:ascii="Arial" w:hAnsi="Arial" w:cs="Arial"/>
          <w:sz w:val="22"/>
          <w:szCs w:val="22"/>
        </w:rPr>
        <w:t xml:space="preserve"> prejšnjim odstavkom in jo je izvajalec dolžan podati v roku 3 dni od poziva naročnika.</w:t>
      </w:r>
    </w:p>
    <w:p w14:paraId="1B8B0872" w14:textId="77777777" w:rsidR="00F428F1" w:rsidRPr="006B1F04" w:rsidRDefault="00F428F1" w:rsidP="00F428F1">
      <w:pPr>
        <w:rPr>
          <w:rFonts w:ascii="Arial" w:hAnsi="Arial" w:cs="Arial"/>
          <w:sz w:val="22"/>
          <w:szCs w:val="22"/>
        </w:rPr>
      </w:pPr>
    </w:p>
    <w:p w14:paraId="3FCFB0E4" w14:textId="77777777" w:rsidR="00F428F1" w:rsidRPr="006B1F04" w:rsidRDefault="00F428F1" w:rsidP="00F428F1">
      <w:pPr>
        <w:rPr>
          <w:rFonts w:ascii="Arial" w:hAnsi="Arial" w:cs="Arial"/>
          <w:sz w:val="22"/>
          <w:szCs w:val="22"/>
        </w:rPr>
      </w:pPr>
      <w:r w:rsidRPr="006B1F04">
        <w:rPr>
          <w:rFonts w:ascii="Arial" w:hAnsi="Arial" w:cs="Arial"/>
          <w:sz w:val="22"/>
          <w:szCs w:val="22"/>
        </w:rPr>
        <w:t>Vsa morebitna dodatna dela</w:t>
      </w:r>
      <w:proofErr w:type="gramStart"/>
      <w:r w:rsidRPr="006B1F04">
        <w:rPr>
          <w:rFonts w:ascii="Arial" w:hAnsi="Arial" w:cs="Arial"/>
          <w:sz w:val="22"/>
          <w:szCs w:val="22"/>
        </w:rPr>
        <w:t xml:space="preserve"> vezana</w:t>
      </w:r>
      <w:proofErr w:type="gramEnd"/>
      <w:r w:rsidRPr="006B1F04">
        <w:rPr>
          <w:rFonts w:ascii="Arial" w:hAnsi="Arial" w:cs="Arial"/>
          <w:sz w:val="22"/>
          <w:szCs w:val="22"/>
        </w:rPr>
        <w:t xml:space="preserve"> na predmet te pogodbe se bodo urejala po postopkih v skladu z zakonom o javnih naročilih.</w:t>
      </w:r>
    </w:p>
    <w:p w14:paraId="1DC1EC81" w14:textId="77777777" w:rsidR="00F428F1" w:rsidRPr="006B1F04" w:rsidRDefault="00F428F1" w:rsidP="00F428F1">
      <w:pPr>
        <w:rPr>
          <w:rFonts w:ascii="Arial" w:hAnsi="Arial" w:cs="Arial"/>
          <w:sz w:val="22"/>
          <w:szCs w:val="22"/>
        </w:rPr>
      </w:pPr>
    </w:p>
    <w:p w14:paraId="339AC3E4"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 xml:space="preserve">22. člen </w:t>
      </w:r>
    </w:p>
    <w:p w14:paraId="378F74D7" w14:textId="10EA48EC" w:rsidR="00F428F1" w:rsidRPr="006B1F04" w:rsidRDefault="00B83287" w:rsidP="00F428F1">
      <w:pPr>
        <w:jc w:val="both"/>
        <w:rPr>
          <w:rFonts w:ascii="Arial" w:hAnsi="Arial" w:cs="Arial"/>
          <w:sz w:val="22"/>
          <w:szCs w:val="22"/>
          <w:lang w:eastAsia="zh-CN"/>
        </w:rPr>
      </w:pPr>
      <w:r w:rsidRPr="006B1F04">
        <w:rPr>
          <w:rFonts w:ascii="Arial" w:hAnsi="Arial" w:cs="Arial"/>
          <w:sz w:val="22"/>
          <w:szCs w:val="22"/>
          <w:lang w:eastAsia="zh-CN"/>
        </w:rPr>
        <w:t>Izvajalec ne bo brez predhodnega pisnega soglasja naročnika, prenesel na tretjo osebo pogodbe ali dela pogodbe</w:t>
      </w:r>
      <w:proofErr w:type="gramStart"/>
      <w:r w:rsidRPr="006B1F04">
        <w:rPr>
          <w:rFonts w:ascii="Arial" w:hAnsi="Arial" w:cs="Arial"/>
          <w:sz w:val="22"/>
          <w:szCs w:val="22"/>
          <w:lang w:eastAsia="zh-CN"/>
        </w:rPr>
        <w:t>,</w:t>
      </w:r>
      <w:proofErr w:type="gramEnd"/>
      <w:r w:rsidRPr="006B1F04">
        <w:rPr>
          <w:rFonts w:ascii="Arial" w:hAnsi="Arial" w:cs="Arial"/>
          <w:sz w:val="22"/>
          <w:szCs w:val="22"/>
          <w:lang w:eastAsia="zh-CN"/>
        </w:rPr>
        <w:t xml:space="preserve"> ali kakršnekoli pravice, koristi, obveznosti ali interesa iz pogodbe ali na podlagi le-te.</w:t>
      </w:r>
    </w:p>
    <w:p w14:paraId="4271FD68" w14:textId="77777777" w:rsidR="00750E21" w:rsidRPr="006B1F04" w:rsidRDefault="00750E21" w:rsidP="00F428F1">
      <w:pPr>
        <w:jc w:val="both"/>
        <w:rPr>
          <w:rFonts w:ascii="Arial" w:hAnsi="Arial" w:cs="Arial"/>
          <w:sz w:val="22"/>
          <w:szCs w:val="22"/>
          <w:lang w:eastAsia="zh-CN"/>
        </w:rPr>
      </w:pPr>
    </w:p>
    <w:p w14:paraId="15822816" w14:textId="77777777" w:rsidR="00F428F1" w:rsidRPr="006B1F04" w:rsidRDefault="00F428F1" w:rsidP="00F428F1">
      <w:pPr>
        <w:jc w:val="center"/>
        <w:rPr>
          <w:rFonts w:ascii="Arial" w:eastAsia="Calibri" w:hAnsi="Arial" w:cs="Arial"/>
          <w:sz w:val="22"/>
          <w:szCs w:val="22"/>
        </w:rPr>
      </w:pPr>
      <w:r w:rsidRPr="006B1F04">
        <w:rPr>
          <w:rFonts w:ascii="Arial" w:eastAsia="Calibri" w:hAnsi="Arial" w:cs="Arial"/>
          <w:sz w:val="22"/>
          <w:szCs w:val="22"/>
        </w:rPr>
        <w:lastRenderedPageBreak/>
        <w:t>23</w:t>
      </w:r>
      <w:proofErr w:type="gramStart"/>
      <w:r w:rsidRPr="006B1F04">
        <w:rPr>
          <w:rFonts w:ascii="Arial" w:eastAsia="Calibri" w:hAnsi="Arial" w:cs="Arial"/>
          <w:sz w:val="22"/>
          <w:szCs w:val="22"/>
        </w:rPr>
        <w:t xml:space="preserve">.  </w:t>
      </w:r>
      <w:proofErr w:type="gramEnd"/>
      <w:r w:rsidRPr="006B1F04">
        <w:rPr>
          <w:rFonts w:ascii="Arial" w:eastAsia="Calibri" w:hAnsi="Arial" w:cs="Arial"/>
          <w:sz w:val="22"/>
          <w:szCs w:val="22"/>
        </w:rPr>
        <w:t>člen</w:t>
      </w:r>
    </w:p>
    <w:p w14:paraId="3D488E83" w14:textId="77777777" w:rsidR="00F428F1" w:rsidRPr="006B1F04" w:rsidRDefault="00F428F1" w:rsidP="00F428F1">
      <w:pPr>
        <w:jc w:val="both"/>
        <w:rPr>
          <w:rFonts w:ascii="Arial" w:hAnsi="Arial" w:cs="Arial"/>
          <w:sz w:val="22"/>
          <w:szCs w:val="22"/>
        </w:rPr>
      </w:pPr>
      <w:r w:rsidRPr="006B1F04">
        <w:rPr>
          <w:rFonts w:ascii="Arial" w:hAnsi="Arial" w:cs="Arial"/>
          <w:sz w:val="22"/>
          <w:szCs w:val="22"/>
        </w:rPr>
        <w:t>Pogodba, pri kateri kdo v imenu ali na račun druge pogodbene stranke, predstavniku ali posredniku organa ali organizacije iz javnega sektorja obljubi, ponudi</w:t>
      </w:r>
      <w:proofErr w:type="gramStart"/>
      <w:r w:rsidRPr="006B1F04">
        <w:rPr>
          <w:rFonts w:ascii="Arial" w:hAnsi="Arial" w:cs="Arial"/>
          <w:sz w:val="22"/>
          <w:szCs w:val="22"/>
        </w:rPr>
        <w:t xml:space="preserve"> ali</w:t>
      </w:r>
      <w:proofErr w:type="gramEnd"/>
      <w:r w:rsidRPr="006B1F04">
        <w:rPr>
          <w:rFonts w:ascii="Arial" w:hAnsi="Arial" w:cs="Arial"/>
          <w:sz w:val="22"/>
          <w:szCs w:val="22"/>
        </w:rPr>
        <w:t xml:space="preserve"> da kakšno nedovoljeno korist za:</w:t>
      </w:r>
    </w:p>
    <w:p w14:paraId="23900C1C" w14:textId="77777777" w:rsidR="00F428F1" w:rsidRPr="006B1F04" w:rsidRDefault="00F428F1" w:rsidP="00D2221E">
      <w:pPr>
        <w:widowControl w:val="0"/>
        <w:numPr>
          <w:ilvl w:val="0"/>
          <w:numId w:val="37"/>
        </w:numPr>
        <w:suppressAutoHyphens/>
        <w:autoSpaceDN w:val="0"/>
        <w:jc w:val="both"/>
        <w:textAlignment w:val="baseline"/>
        <w:rPr>
          <w:rFonts w:ascii="Arial" w:hAnsi="Arial" w:cs="Arial"/>
          <w:sz w:val="22"/>
          <w:szCs w:val="22"/>
        </w:rPr>
      </w:pPr>
      <w:r w:rsidRPr="006B1F04">
        <w:rPr>
          <w:rFonts w:ascii="Arial" w:hAnsi="Arial" w:cs="Arial"/>
          <w:sz w:val="22"/>
          <w:szCs w:val="22"/>
        </w:rPr>
        <w:t>pridobitev posla ali</w:t>
      </w:r>
    </w:p>
    <w:p w14:paraId="682D63D0" w14:textId="77777777" w:rsidR="00F428F1" w:rsidRPr="006B1F04" w:rsidRDefault="00F428F1" w:rsidP="00D2221E">
      <w:pPr>
        <w:widowControl w:val="0"/>
        <w:numPr>
          <w:ilvl w:val="0"/>
          <w:numId w:val="37"/>
        </w:numPr>
        <w:suppressAutoHyphens/>
        <w:autoSpaceDN w:val="0"/>
        <w:jc w:val="both"/>
        <w:textAlignment w:val="baseline"/>
        <w:rPr>
          <w:rFonts w:ascii="Arial" w:hAnsi="Arial" w:cs="Arial"/>
          <w:sz w:val="22"/>
          <w:szCs w:val="22"/>
        </w:rPr>
      </w:pPr>
      <w:r w:rsidRPr="006B1F04">
        <w:rPr>
          <w:rFonts w:ascii="Arial" w:hAnsi="Arial" w:cs="Arial"/>
          <w:sz w:val="22"/>
          <w:szCs w:val="22"/>
        </w:rPr>
        <w:t>za sklenitev posla pod ugodnejšimi pogoji ali</w:t>
      </w:r>
    </w:p>
    <w:p w14:paraId="305B1401" w14:textId="77777777" w:rsidR="00F428F1" w:rsidRPr="006B1F04" w:rsidRDefault="00F428F1" w:rsidP="00D2221E">
      <w:pPr>
        <w:widowControl w:val="0"/>
        <w:numPr>
          <w:ilvl w:val="0"/>
          <w:numId w:val="37"/>
        </w:numPr>
        <w:suppressAutoHyphens/>
        <w:autoSpaceDN w:val="0"/>
        <w:jc w:val="both"/>
        <w:textAlignment w:val="baseline"/>
        <w:rPr>
          <w:rFonts w:ascii="Arial" w:hAnsi="Arial" w:cs="Arial"/>
          <w:sz w:val="22"/>
          <w:szCs w:val="22"/>
        </w:rPr>
      </w:pPr>
      <w:r w:rsidRPr="006B1F04">
        <w:rPr>
          <w:rFonts w:ascii="Arial" w:hAnsi="Arial" w:cs="Arial"/>
          <w:sz w:val="22"/>
          <w:szCs w:val="22"/>
        </w:rPr>
        <w:t>za opustitev dolžnega nadzora nad izvajanjem pogodbenih obveznosti ali</w:t>
      </w:r>
    </w:p>
    <w:p w14:paraId="311B445A" w14:textId="77777777" w:rsidR="00F428F1" w:rsidRPr="006B1F04" w:rsidRDefault="00F428F1" w:rsidP="00D2221E">
      <w:pPr>
        <w:widowControl w:val="0"/>
        <w:numPr>
          <w:ilvl w:val="0"/>
          <w:numId w:val="37"/>
        </w:numPr>
        <w:suppressAutoHyphens/>
        <w:autoSpaceDN w:val="0"/>
        <w:jc w:val="both"/>
        <w:textAlignment w:val="baseline"/>
        <w:rPr>
          <w:rFonts w:ascii="Arial" w:hAnsi="Arial" w:cs="Arial"/>
          <w:sz w:val="22"/>
          <w:szCs w:val="22"/>
        </w:rPr>
      </w:pPr>
      <w:r w:rsidRPr="006B1F04">
        <w:rPr>
          <w:rFonts w:ascii="Arial" w:hAnsi="Arial" w:cs="Arial"/>
          <w:sz w:val="22"/>
          <w:szCs w:val="22"/>
        </w:rPr>
        <w:t xml:space="preserve">za drugo ravnanje ali opustitev, s </w:t>
      </w:r>
      <w:proofErr w:type="gramStart"/>
      <w:r w:rsidRPr="006B1F04">
        <w:rPr>
          <w:rFonts w:ascii="Arial" w:hAnsi="Arial" w:cs="Arial"/>
          <w:sz w:val="22"/>
          <w:szCs w:val="22"/>
        </w:rPr>
        <w:t>katerim</w:t>
      </w:r>
      <w:proofErr w:type="gramEnd"/>
      <w:r w:rsidRPr="006B1F04">
        <w:rPr>
          <w:rFonts w:ascii="Arial" w:hAnsi="Arial" w:cs="Arial"/>
          <w:sz w:val="22"/>
          <w:szCs w:val="22"/>
        </w:rPr>
        <w:t xml:space="preserve">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E1A104D" w14:textId="77777777" w:rsidR="00F428F1" w:rsidRPr="006B1F04" w:rsidRDefault="00F428F1" w:rsidP="00F428F1">
      <w:pPr>
        <w:jc w:val="both"/>
        <w:rPr>
          <w:rFonts w:ascii="Arial" w:hAnsi="Arial" w:cs="Arial"/>
          <w:sz w:val="22"/>
          <w:szCs w:val="22"/>
        </w:rPr>
      </w:pPr>
      <w:proofErr w:type="gramStart"/>
      <w:r w:rsidRPr="006B1F04">
        <w:rPr>
          <w:rFonts w:ascii="Arial" w:hAnsi="Arial" w:cs="Arial"/>
          <w:sz w:val="22"/>
          <w:szCs w:val="22"/>
        </w:rPr>
        <w:t>je</w:t>
      </w:r>
      <w:proofErr w:type="gramEnd"/>
      <w:r w:rsidRPr="006B1F04">
        <w:rPr>
          <w:rFonts w:ascii="Arial" w:hAnsi="Arial" w:cs="Arial"/>
          <w:sz w:val="22"/>
          <w:szCs w:val="22"/>
        </w:rPr>
        <w:t xml:space="preserve"> nična.</w:t>
      </w:r>
    </w:p>
    <w:p w14:paraId="48F0517C" w14:textId="77777777" w:rsidR="00F428F1" w:rsidRPr="006B1F04" w:rsidRDefault="00F428F1" w:rsidP="00F428F1">
      <w:pPr>
        <w:rPr>
          <w:rFonts w:ascii="Arial" w:hAnsi="Arial" w:cs="Arial"/>
          <w:sz w:val="22"/>
          <w:szCs w:val="22"/>
        </w:rPr>
      </w:pPr>
    </w:p>
    <w:p w14:paraId="4672D119"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24. člen</w:t>
      </w:r>
    </w:p>
    <w:p w14:paraId="7EC15BC6" w14:textId="77777777" w:rsidR="00595516" w:rsidRPr="006B1F04" w:rsidRDefault="00F428F1" w:rsidP="004F5F51">
      <w:pPr>
        <w:jc w:val="both"/>
        <w:rPr>
          <w:rFonts w:ascii="Arial" w:hAnsi="Arial" w:cs="Arial"/>
          <w:bCs/>
          <w:sz w:val="22"/>
          <w:szCs w:val="22"/>
        </w:rPr>
      </w:pPr>
      <w:r w:rsidRPr="006B1F04">
        <w:rPr>
          <w:rFonts w:ascii="Arial" w:hAnsi="Arial" w:cs="Arial"/>
          <w:bCs/>
          <w:sz w:val="22"/>
          <w:szCs w:val="22"/>
        </w:rPr>
        <w:t xml:space="preserve">Pogodba preneha veljati, če je naročnik seznanjen, da je sodišče s pravnomočno odločitvijo ugotovilo kršitev obveznosti </w:t>
      </w:r>
      <w:r w:rsidR="004F5F51" w:rsidRPr="006B1F04">
        <w:rPr>
          <w:rFonts w:ascii="Arial" w:hAnsi="Arial" w:cs="Arial"/>
          <w:bCs/>
          <w:sz w:val="22"/>
          <w:szCs w:val="22"/>
        </w:rPr>
        <w:t>iz drugega odstavka 3. člena ZJN-3 s strani izvajalca ali njegovega podizvajalca ali 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V primeru seznanitve naročnika s kršitvijo mora ta o tem obvestiti izvajalca v desetih dneh. Izvajalec lahko v roku, ki ga določi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w:t>
      </w:r>
      <w:proofErr w:type="gramStart"/>
      <w:r w:rsidR="004F5F51" w:rsidRPr="006B1F04">
        <w:rPr>
          <w:rFonts w:ascii="Arial" w:hAnsi="Arial" w:cs="Arial"/>
          <w:bCs/>
          <w:sz w:val="22"/>
          <w:szCs w:val="22"/>
        </w:rPr>
        <w:t xml:space="preserve"> ali</w:t>
      </w:r>
      <w:proofErr w:type="gramEnd"/>
      <w:r w:rsidR="004F5F51" w:rsidRPr="006B1F04">
        <w:rPr>
          <w:rFonts w:ascii="Arial" w:hAnsi="Arial" w:cs="Arial"/>
          <w:bCs/>
          <w:sz w:val="22"/>
          <w:szCs w:val="22"/>
        </w:rPr>
        <w:t xml:space="preserve"> če jih je, pa naročnik oceni, da ti ukrepi ne zadoščajo, lahko izvajalec zamenja podizvajalca v roku, ki ga določi naročnik in ne sme biti daljši od 15 dni v skladu s 94. členom </w:t>
      </w:r>
      <w:r w:rsidR="00595516" w:rsidRPr="006B1F04">
        <w:rPr>
          <w:rFonts w:ascii="Arial" w:hAnsi="Arial" w:cs="Arial"/>
          <w:bCs/>
          <w:sz w:val="22"/>
          <w:szCs w:val="22"/>
        </w:rPr>
        <w:t>ZJN-3</w:t>
      </w:r>
      <w:r w:rsidR="004F5F51" w:rsidRPr="006B1F04">
        <w:rPr>
          <w:rFonts w:ascii="Arial" w:hAnsi="Arial" w:cs="Arial"/>
          <w:bCs/>
          <w:sz w:val="22"/>
          <w:szCs w:val="22"/>
        </w:rPr>
        <w:t xml:space="preserve">, ali sam prevzame del, ki ga je oddal v </w:t>
      </w:r>
      <w:proofErr w:type="spellStart"/>
      <w:r w:rsidR="004F5F51" w:rsidRPr="006B1F04">
        <w:rPr>
          <w:rFonts w:ascii="Arial" w:hAnsi="Arial" w:cs="Arial"/>
          <w:bCs/>
          <w:sz w:val="22"/>
          <w:szCs w:val="22"/>
        </w:rPr>
        <w:t>podizvajanje</w:t>
      </w:r>
      <w:proofErr w:type="spellEnd"/>
      <w:r w:rsidR="004F5F51" w:rsidRPr="006B1F04">
        <w:rPr>
          <w:rFonts w:ascii="Arial" w:hAnsi="Arial" w:cs="Arial"/>
          <w:bCs/>
          <w:sz w:val="22"/>
          <w:szCs w:val="22"/>
        </w:rPr>
        <w:t xml:space="preserve"> temu podizvajalcu, če ta zamenjava ali prevzem ne pomeni bistvene spremembe pogodbe. Če izvajalec ni predložil dokazov zase ali za podizvajalca</w:t>
      </w:r>
      <w:proofErr w:type="gramStart"/>
      <w:r w:rsidR="004F5F51" w:rsidRPr="006B1F04">
        <w:rPr>
          <w:rFonts w:ascii="Arial" w:hAnsi="Arial" w:cs="Arial"/>
          <w:bCs/>
          <w:sz w:val="22"/>
          <w:szCs w:val="22"/>
        </w:rPr>
        <w:t xml:space="preserve"> ali</w:t>
      </w:r>
      <w:proofErr w:type="gramEnd"/>
      <w:r w:rsidR="004F5F51" w:rsidRPr="006B1F04">
        <w:rPr>
          <w:rFonts w:ascii="Arial" w:hAnsi="Arial" w:cs="Arial"/>
          <w:bCs/>
          <w:sz w:val="22"/>
          <w:szCs w:val="22"/>
        </w:rPr>
        <w:t xml:space="preserve"> če jih je, pa naročnik oceni, da ti ukrepi ne zadoščajo, ali če izvajalec ne prevzame del sam ali predlaga novega podizvajalca ali če naročnik v skladu s 94. členom </w:t>
      </w:r>
      <w:r w:rsidR="00595516" w:rsidRPr="006B1F04">
        <w:rPr>
          <w:rFonts w:ascii="Arial" w:hAnsi="Arial" w:cs="Arial"/>
          <w:bCs/>
          <w:sz w:val="22"/>
          <w:szCs w:val="22"/>
        </w:rPr>
        <w:t xml:space="preserve">ZJN-3 </w:t>
      </w:r>
      <w:r w:rsidR="004F5F51" w:rsidRPr="006B1F04">
        <w:rPr>
          <w:rFonts w:ascii="Arial" w:hAnsi="Arial" w:cs="Arial"/>
          <w:bCs/>
          <w:sz w:val="22"/>
          <w:szCs w:val="22"/>
        </w:rPr>
        <w:t>pravočasno predlaganega novega podizvajalca zavrne, se razvezni pogoj uresniči pod pogojem, da je od seznanitve naročnika s kršitvijo in do izteka veljavnosti pogodbe še najmanj šest mesecev. Ne glede na prejšnji stavek se pogodba ne razveže, če bi razveza pogodbe naročniku povzročila nesorazmerne stroške ali bistvene težave pri nemoteni izvedbi gradnje ali nesorazmerno časovno zamudo in pod pogojem, da naročnik izvajalca najkasneje v 20 dneh od seznanitve s kršitvijo obvesti, da</w:t>
      </w:r>
      <w:proofErr w:type="gramStart"/>
      <w:r w:rsidR="004F5F51" w:rsidRPr="006B1F04">
        <w:rPr>
          <w:rFonts w:ascii="Arial" w:hAnsi="Arial" w:cs="Arial"/>
          <w:bCs/>
          <w:sz w:val="22"/>
          <w:szCs w:val="22"/>
        </w:rPr>
        <w:t xml:space="preserve"> se</w:t>
      </w:r>
      <w:proofErr w:type="gramEnd"/>
      <w:r w:rsidR="004F5F51" w:rsidRPr="006B1F04">
        <w:rPr>
          <w:rFonts w:ascii="Arial" w:hAnsi="Arial" w:cs="Arial"/>
          <w:bCs/>
          <w:sz w:val="22"/>
          <w:szCs w:val="22"/>
        </w:rPr>
        <w:t xml:space="preserve"> pogodba ne razveže. </w:t>
      </w:r>
    </w:p>
    <w:p w14:paraId="774E195F" w14:textId="77777777" w:rsidR="00595516" w:rsidRPr="006B1F04" w:rsidRDefault="00595516" w:rsidP="004F5F51">
      <w:pPr>
        <w:jc w:val="both"/>
        <w:rPr>
          <w:rFonts w:ascii="Arial" w:hAnsi="Arial" w:cs="Arial"/>
          <w:bCs/>
          <w:sz w:val="22"/>
          <w:szCs w:val="22"/>
        </w:rPr>
      </w:pPr>
    </w:p>
    <w:p w14:paraId="4CF097B4" w14:textId="0A30558A" w:rsidR="00F428F1" w:rsidRPr="006B1F04" w:rsidRDefault="004F5F51" w:rsidP="004F5F51">
      <w:pPr>
        <w:jc w:val="both"/>
        <w:rPr>
          <w:rFonts w:ascii="Arial" w:hAnsi="Arial" w:cs="Arial"/>
          <w:bCs/>
          <w:sz w:val="22"/>
          <w:szCs w:val="22"/>
        </w:rPr>
      </w:pPr>
      <w:r w:rsidRPr="006B1F04">
        <w:rPr>
          <w:rFonts w:ascii="Arial" w:hAnsi="Arial" w:cs="Arial"/>
          <w:bCs/>
          <w:sz w:val="22"/>
          <w:szCs w:val="22"/>
        </w:rPr>
        <w:t>V primeru izpolnitve razveznega pogoja se šteje, da je pogodba razvezana z dnem sklenitve nove pogodbe o izvedbi javnega naročila, naročnik pa mora nov postopek oddaje javnega naročila začeti nemudoma, vendar najkasneje v 60 dneh od seznanitve s kršitvijo. Če naročnik v tem roku ne začne novega postopka javnega naročila, se šteje, da je pogodba razvezana šestdeseti dan od seznanitve s kršitvijo.</w:t>
      </w:r>
    </w:p>
    <w:p w14:paraId="44F8BB0B" w14:textId="77777777" w:rsidR="00F428F1" w:rsidRPr="006B1F04" w:rsidRDefault="00F428F1" w:rsidP="00F428F1">
      <w:pPr>
        <w:jc w:val="center"/>
        <w:rPr>
          <w:rFonts w:ascii="Arial" w:hAnsi="Arial" w:cs="Arial"/>
          <w:sz w:val="22"/>
          <w:szCs w:val="22"/>
        </w:rPr>
      </w:pPr>
    </w:p>
    <w:p w14:paraId="152C68FE"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25. člen</w:t>
      </w:r>
    </w:p>
    <w:p w14:paraId="63C4A380" w14:textId="75B0EE10" w:rsidR="00F428F1" w:rsidRPr="006B1F04" w:rsidRDefault="00F428F1" w:rsidP="00F428F1">
      <w:pPr>
        <w:numPr>
          <w:ilvl w:val="12"/>
          <w:numId w:val="0"/>
        </w:numPr>
        <w:jc w:val="both"/>
        <w:rPr>
          <w:rFonts w:ascii="Arial" w:hAnsi="Arial" w:cs="Arial"/>
          <w:sz w:val="22"/>
          <w:szCs w:val="22"/>
        </w:rPr>
      </w:pPr>
      <w:r w:rsidRPr="006B1F04">
        <w:rPr>
          <w:rFonts w:ascii="Arial" w:hAnsi="Arial" w:cs="Arial"/>
          <w:sz w:val="22"/>
          <w:szCs w:val="22"/>
        </w:rPr>
        <w:t>Pogodbeni stranki sta sporazumni, da bosta morebitna nesoglasja oz. spore reševal</w:t>
      </w:r>
      <w:r w:rsidR="00595516" w:rsidRPr="006B1F04">
        <w:rPr>
          <w:rFonts w:ascii="Arial" w:hAnsi="Arial" w:cs="Arial"/>
          <w:sz w:val="22"/>
          <w:szCs w:val="22"/>
        </w:rPr>
        <w:t>i</w:t>
      </w:r>
      <w:r w:rsidRPr="006B1F04">
        <w:rPr>
          <w:rFonts w:ascii="Arial" w:hAnsi="Arial" w:cs="Arial"/>
          <w:sz w:val="22"/>
          <w:szCs w:val="22"/>
        </w:rPr>
        <w:t xml:space="preserve"> predvsem sporazumno, če v tem ne bi uspel</w:t>
      </w:r>
      <w:r w:rsidR="00595516" w:rsidRPr="006B1F04">
        <w:rPr>
          <w:rFonts w:ascii="Arial" w:hAnsi="Arial" w:cs="Arial"/>
          <w:sz w:val="22"/>
          <w:szCs w:val="22"/>
        </w:rPr>
        <w:t>i</w:t>
      </w:r>
      <w:r w:rsidRPr="006B1F04">
        <w:rPr>
          <w:rFonts w:ascii="Arial" w:hAnsi="Arial" w:cs="Arial"/>
          <w:sz w:val="22"/>
          <w:szCs w:val="22"/>
        </w:rPr>
        <w:t>, bo v sporih odločilo pristojno sodišče v Ljubljani.</w:t>
      </w:r>
    </w:p>
    <w:p w14:paraId="09C14D6E" w14:textId="77777777" w:rsidR="00F428F1" w:rsidRPr="006B1F04" w:rsidRDefault="00F428F1" w:rsidP="00F428F1">
      <w:pPr>
        <w:numPr>
          <w:ilvl w:val="12"/>
          <w:numId w:val="0"/>
        </w:numPr>
        <w:rPr>
          <w:rFonts w:ascii="Arial" w:hAnsi="Arial" w:cs="Arial"/>
          <w:sz w:val="22"/>
          <w:szCs w:val="22"/>
        </w:rPr>
      </w:pPr>
    </w:p>
    <w:p w14:paraId="57C425F7"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26. člen</w:t>
      </w:r>
    </w:p>
    <w:p w14:paraId="1AF146A1" w14:textId="1FA9D62C" w:rsidR="00F428F1" w:rsidRPr="006B1F04" w:rsidRDefault="00F428F1" w:rsidP="00F428F1">
      <w:pPr>
        <w:jc w:val="both"/>
        <w:rPr>
          <w:rFonts w:ascii="Arial" w:hAnsi="Arial" w:cs="Arial"/>
          <w:sz w:val="22"/>
          <w:szCs w:val="22"/>
        </w:rPr>
      </w:pPr>
      <w:r w:rsidRPr="006B1F04">
        <w:rPr>
          <w:rFonts w:ascii="Arial" w:hAnsi="Arial" w:cs="Arial"/>
          <w:sz w:val="22"/>
          <w:szCs w:val="22"/>
        </w:rPr>
        <w:t>Posebne gradbene uzance se uporabljajo, če niso v nasprotju z določili te pogodbe.</w:t>
      </w:r>
    </w:p>
    <w:p w14:paraId="352F566C" w14:textId="77777777" w:rsidR="00F428F1" w:rsidRPr="006B1F04" w:rsidRDefault="00F428F1" w:rsidP="00F428F1">
      <w:pPr>
        <w:jc w:val="center"/>
        <w:rPr>
          <w:rFonts w:ascii="Arial" w:hAnsi="Arial" w:cs="Arial"/>
          <w:sz w:val="22"/>
          <w:szCs w:val="22"/>
        </w:rPr>
      </w:pPr>
    </w:p>
    <w:p w14:paraId="74132F18" w14:textId="77777777" w:rsidR="00F428F1" w:rsidRPr="006B1F04" w:rsidRDefault="00F428F1" w:rsidP="00F428F1">
      <w:pPr>
        <w:jc w:val="center"/>
        <w:rPr>
          <w:rFonts w:ascii="Arial" w:hAnsi="Arial" w:cs="Arial"/>
          <w:sz w:val="22"/>
          <w:szCs w:val="22"/>
        </w:rPr>
      </w:pPr>
      <w:r w:rsidRPr="006B1F04">
        <w:rPr>
          <w:rFonts w:ascii="Arial" w:hAnsi="Arial" w:cs="Arial"/>
          <w:sz w:val="22"/>
          <w:szCs w:val="22"/>
        </w:rPr>
        <w:t>27. člen</w:t>
      </w:r>
    </w:p>
    <w:p w14:paraId="1F029EF6" w14:textId="2273BA33" w:rsidR="00F428F1" w:rsidRPr="006B1F04" w:rsidRDefault="00F428F1" w:rsidP="00F428F1">
      <w:pPr>
        <w:keepLines/>
        <w:overflowPunct w:val="0"/>
        <w:autoSpaceDE w:val="0"/>
        <w:autoSpaceDN w:val="0"/>
        <w:adjustRightInd w:val="0"/>
        <w:jc w:val="both"/>
        <w:textAlignment w:val="baseline"/>
        <w:rPr>
          <w:rFonts w:ascii="Arial" w:hAnsi="Arial" w:cs="Arial"/>
          <w:sz w:val="22"/>
          <w:szCs w:val="22"/>
        </w:rPr>
      </w:pPr>
      <w:r w:rsidRPr="006B1F04">
        <w:rPr>
          <w:rFonts w:ascii="Arial" w:hAnsi="Arial" w:cs="Arial"/>
          <w:sz w:val="22"/>
          <w:szCs w:val="22"/>
        </w:rPr>
        <w:t>Ta pogodba stopi v veljavo z dnem, ko jo podpišeta obe pogodbeni stranki in pod odložnim pogojem, da</w:t>
      </w:r>
      <w:r w:rsidR="002D5127" w:rsidRPr="006B1F04">
        <w:rPr>
          <w:rFonts w:ascii="Arial" w:hAnsi="Arial" w:cs="Arial"/>
          <w:sz w:val="22"/>
          <w:szCs w:val="22"/>
        </w:rPr>
        <w:t xml:space="preserve"> </w:t>
      </w:r>
      <w:r w:rsidR="009B360F" w:rsidRPr="006B1F04">
        <w:rPr>
          <w:rFonts w:ascii="Arial" w:hAnsi="Arial" w:cs="Arial"/>
          <w:sz w:val="22"/>
          <w:szCs w:val="22"/>
        </w:rPr>
        <w:t xml:space="preserve">je podpisana </w:t>
      </w:r>
      <w:r w:rsidR="00303199" w:rsidRPr="006B1F04">
        <w:rPr>
          <w:rFonts w:ascii="Arial" w:hAnsi="Arial" w:cs="Arial"/>
          <w:sz w:val="22"/>
          <w:szCs w:val="22"/>
        </w:rPr>
        <w:t>pogodb</w:t>
      </w:r>
      <w:r w:rsidR="009B360F" w:rsidRPr="006B1F04">
        <w:rPr>
          <w:rFonts w:ascii="Arial" w:hAnsi="Arial" w:cs="Arial"/>
          <w:sz w:val="22"/>
          <w:szCs w:val="22"/>
        </w:rPr>
        <w:t>a</w:t>
      </w:r>
      <w:r w:rsidR="00303199" w:rsidRPr="006B1F04">
        <w:rPr>
          <w:rFonts w:ascii="Arial" w:hAnsi="Arial" w:cs="Arial"/>
          <w:sz w:val="22"/>
          <w:szCs w:val="22"/>
        </w:rPr>
        <w:t xml:space="preserve"> o sofinanciranju izvedbe projekta v okviru Zakona o zagotavljanju finančnih sredstev za </w:t>
      </w:r>
      <w:proofErr w:type="gramStart"/>
      <w:r w:rsidR="00303199" w:rsidRPr="006B1F04">
        <w:rPr>
          <w:rFonts w:ascii="Arial" w:hAnsi="Arial" w:cs="Arial"/>
          <w:sz w:val="22"/>
          <w:szCs w:val="22"/>
        </w:rPr>
        <w:t>investicije</w:t>
      </w:r>
      <w:proofErr w:type="gramEnd"/>
      <w:r w:rsidR="00303199" w:rsidRPr="006B1F04">
        <w:rPr>
          <w:rFonts w:ascii="Arial" w:hAnsi="Arial" w:cs="Arial"/>
          <w:sz w:val="22"/>
          <w:szCs w:val="22"/>
        </w:rPr>
        <w:t xml:space="preserve"> v slovensko zdravstvo v letih od 2021 do 2031 (ZZSIZS)</w:t>
      </w:r>
      <w:r w:rsidR="00344604" w:rsidRPr="006B1F04">
        <w:t xml:space="preserve"> </w:t>
      </w:r>
      <w:r w:rsidR="00344604" w:rsidRPr="006B1F04">
        <w:rPr>
          <w:rFonts w:ascii="Arial" w:hAnsi="Arial" w:cs="Arial"/>
          <w:sz w:val="22"/>
          <w:szCs w:val="22"/>
        </w:rPr>
        <w:t>in proračunskih sredstev MVZI</w:t>
      </w:r>
      <w:r w:rsidR="00303199" w:rsidRPr="006B1F04">
        <w:rPr>
          <w:rFonts w:ascii="Arial" w:hAnsi="Arial" w:cs="Arial"/>
          <w:sz w:val="22"/>
          <w:szCs w:val="22"/>
        </w:rPr>
        <w:t>.</w:t>
      </w:r>
    </w:p>
    <w:p w14:paraId="429904EE" w14:textId="77777777" w:rsidR="00F428F1" w:rsidRPr="006B1F04" w:rsidRDefault="00F428F1" w:rsidP="00F428F1">
      <w:pPr>
        <w:keepLines/>
        <w:overflowPunct w:val="0"/>
        <w:autoSpaceDE w:val="0"/>
        <w:autoSpaceDN w:val="0"/>
        <w:adjustRightInd w:val="0"/>
        <w:jc w:val="both"/>
        <w:textAlignment w:val="baseline"/>
        <w:rPr>
          <w:rFonts w:ascii="Arial" w:hAnsi="Arial" w:cs="Arial"/>
          <w:sz w:val="22"/>
          <w:szCs w:val="22"/>
        </w:rPr>
      </w:pPr>
    </w:p>
    <w:p w14:paraId="035EF5D5" w14:textId="77777777" w:rsidR="00F428F1" w:rsidRPr="006B1F04" w:rsidRDefault="00F428F1" w:rsidP="00F428F1">
      <w:pPr>
        <w:keepLines/>
        <w:overflowPunct w:val="0"/>
        <w:autoSpaceDE w:val="0"/>
        <w:autoSpaceDN w:val="0"/>
        <w:adjustRightInd w:val="0"/>
        <w:jc w:val="both"/>
        <w:textAlignment w:val="baseline"/>
        <w:rPr>
          <w:rFonts w:ascii="Arial" w:hAnsi="Arial" w:cs="Arial"/>
          <w:sz w:val="22"/>
          <w:szCs w:val="22"/>
        </w:rPr>
      </w:pPr>
      <w:r w:rsidRPr="006B1F04">
        <w:rPr>
          <w:rFonts w:ascii="Arial" w:hAnsi="Arial" w:cs="Arial"/>
          <w:sz w:val="22"/>
          <w:szCs w:val="22"/>
        </w:rPr>
        <w:t>Vse morebitne spremembe in dopolnitve te pogodbe so veljavne le v pisni obliki kot dodatek k pogodbi.</w:t>
      </w:r>
    </w:p>
    <w:p w14:paraId="6D0997E9" w14:textId="77777777" w:rsidR="00F428F1" w:rsidRPr="006B1F04" w:rsidRDefault="00F428F1" w:rsidP="00F428F1">
      <w:pPr>
        <w:numPr>
          <w:ilvl w:val="12"/>
          <w:numId w:val="0"/>
        </w:numPr>
        <w:jc w:val="both"/>
        <w:rPr>
          <w:rFonts w:ascii="Arial" w:hAnsi="Arial" w:cs="Arial"/>
          <w:sz w:val="22"/>
          <w:szCs w:val="22"/>
        </w:rPr>
      </w:pPr>
    </w:p>
    <w:p w14:paraId="2415B3F1" w14:textId="554AEB19" w:rsidR="00F428F1" w:rsidRPr="006B1F04" w:rsidRDefault="00595516" w:rsidP="00F428F1">
      <w:pPr>
        <w:numPr>
          <w:ilvl w:val="12"/>
          <w:numId w:val="0"/>
        </w:numPr>
        <w:jc w:val="both"/>
        <w:rPr>
          <w:rFonts w:ascii="Arial" w:hAnsi="Arial" w:cs="Arial"/>
          <w:sz w:val="22"/>
          <w:szCs w:val="22"/>
        </w:rPr>
      </w:pPr>
      <w:r w:rsidRPr="006B1F04">
        <w:rPr>
          <w:rFonts w:ascii="Arial" w:hAnsi="Arial" w:cs="Arial"/>
          <w:sz w:val="22"/>
          <w:szCs w:val="22"/>
        </w:rPr>
        <w:t>Pogodba je s</w:t>
      </w:r>
      <w:r w:rsidR="00F428F1" w:rsidRPr="006B1F04">
        <w:rPr>
          <w:rFonts w:ascii="Arial" w:hAnsi="Arial" w:cs="Arial"/>
          <w:sz w:val="22"/>
          <w:szCs w:val="22"/>
        </w:rPr>
        <w:t xml:space="preserve">estavljena v </w:t>
      </w:r>
      <w:r w:rsidR="00F81C9E" w:rsidRPr="006B1F04">
        <w:rPr>
          <w:rFonts w:ascii="Arial" w:hAnsi="Arial" w:cs="Arial"/>
          <w:sz w:val="22"/>
          <w:szCs w:val="22"/>
        </w:rPr>
        <w:t>2</w:t>
      </w:r>
      <w:r w:rsidR="00F428F1" w:rsidRPr="006B1F04">
        <w:rPr>
          <w:rFonts w:ascii="Arial" w:hAnsi="Arial" w:cs="Arial"/>
          <w:sz w:val="22"/>
          <w:szCs w:val="22"/>
        </w:rPr>
        <w:t xml:space="preserve"> izvodih, od katerih prejme </w:t>
      </w:r>
      <w:r w:rsidR="00F81C9E" w:rsidRPr="006B1F04">
        <w:rPr>
          <w:rFonts w:ascii="Arial" w:hAnsi="Arial" w:cs="Arial"/>
          <w:sz w:val="22"/>
          <w:szCs w:val="22"/>
        </w:rPr>
        <w:t>vsaka pogodbena stranka</w:t>
      </w:r>
      <w:r w:rsidR="00F428F1" w:rsidRPr="006B1F04">
        <w:rPr>
          <w:rFonts w:ascii="Arial" w:hAnsi="Arial" w:cs="Arial"/>
          <w:sz w:val="22"/>
          <w:szCs w:val="22"/>
        </w:rPr>
        <w:t xml:space="preserve"> 1 izvod. </w:t>
      </w:r>
      <w:r w:rsidR="00822071" w:rsidRPr="006B1F04">
        <w:rPr>
          <w:rFonts w:ascii="Arial" w:hAnsi="Arial" w:cs="Arial"/>
          <w:sz w:val="22"/>
          <w:szCs w:val="22"/>
        </w:rPr>
        <w:t>/</w:t>
      </w:r>
      <w:r w:rsidR="00F428F1" w:rsidRPr="006B1F04">
        <w:rPr>
          <w:rFonts w:ascii="Arial" w:hAnsi="Arial" w:cs="Arial"/>
          <w:sz w:val="22"/>
          <w:szCs w:val="22"/>
        </w:rPr>
        <w:t>Pogodba je sestavljena v obliki elektronskega dokumenta, ki ga elektronsko podpišejo z varnim elektronskim podpisom vsi podpisniki, vsak podpisnik pa prejme identično kopijo podpisanega elektronskega dokumenta.</w:t>
      </w:r>
    </w:p>
    <w:p w14:paraId="6FA4E669" w14:textId="77777777" w:rsidR="00F428F1" w:rsidRPr="006B1F04" w:rsidRDefault="00F428F1" w:rsidP="00F428F1">
      <w:pPr>
        <w:numPr>
          <w:ilvl w:val="12"/>
          <w:numId w:val="0"/>
        </w:numPr>
        <w:rPr>
          <w:rFonts w:ascii="Arial" w:hAnsi="Arial" w:cs="Arial"/>
          <w:sz w:val="22"/>
          <w:szCs w:val="22"/>
        </w:rPr>
      </w:pPr>
    </w:p>
    <w:p w14:paraId="24283D63" w14:textId="77777777" w:rsidR="00F428F1" w:rsidRPr="006B1F04" w:rsidRDefault="00F428F1" w:rsidP="00F428F1">
      <w:pPr>
        <w:jc w:val="both"/>
        <w:rPr>
          <w:rFonts w:ascii="Arial" w:hAnsi="Arial" w:cs="Arial"/>
          <w:sz w:val="22"/>
          <w:szCs w:val="22"/>
        </w:rPr>
      </w:pPr>
    </w:p>
    <w:p w14:paraId="36C7C087" w14:textId="77777777" w:rsidR="00F428F1" w:rsidRPr="006B1F04" w:rsidRDefault="00F428F1" w:rsidP="00F428F1">
      <w:pPr>
        <w:jc w:val="both"/>
        <w:rPr>
          <w:rFonts w:ascii="Arial" w:hAnsi="Arial" w:cs="Arial"/>
          <w:sz w:val="22"/>
          <w:szCs w:val="22"/>
        </w:rPr>
      </w:pPr>
      <w:r w:rsidRPr="006B1F04">
        <w:rPr>
          <w:rFonts w:ascii="Arial" w:hAnsi="Arial" w:cs="Arial"/>
          <w:sz w:val="22"/>
          <w:szCs w:val="22"/>
        </w:rPr>
        <w:t>Priloge:</w:t>
      </w:r>
    </w:p>
    <w:p w14:paraId="2831D269" w14:textId="4CBB00C8" w:rsidR="00F428F1" w:rsidRPr="006B1F04" w:rsidRDefault="00F428F1" w:rsidP="00F428F1">
      <w:pPr>
        <w:jc w:val="both"/>
        <w:rPr>
          <w:rFonts w:ascii="Arial" w:hAnsi="Arial" w:cs="Arial"/>
          <w:sz w:val="22"/>
          <w:szCs w:val="22"/>
        </w:rPr>
      </w:pPr>
      <w:r w:rsidRPr="006B1F04">
        <w:rPr>
          <w:rFonts w:ascii="Arial" w:hAnsi="Arial" w:cs="Arial"/>
          <w:sz w:val="22"/>
          <w:szCs w:val="22"/>
        </w:rPr>
        <w:t xml:space="preserve">- </w:t>
      </w:r>
      <w:r w:rsidR="00A55CFF" w:rsidRPr="006B1F04">
        <w:rPr>
          <w:rFonts w:ascii="Arial" w:hAnsi="Arial" w:cs="Arial"/>
          <w:sz w:val="22"/>
          <w:szCs w:val="22"/>
        </w:rPr>
        <w:t>p</w:t>
      </w:r>
      <w:r w:rsidRPr="006B1F04">
        <w:rPr>
          <w:rFonts w:ascii="Arial" w:hAnsi="Arial" w:cs="Arial"/>
          <w:sz w:val="22"/>
          <w:szCs w:val="22"/>
        </w:rPr>
        <w:t>onudba št. … z dne …. (vključno s predračunom)</w:t>
      </w:r>
    </w:p>
    <w:p w14:paraId="3AC63E86" w14:textId="1F990730" w:rsidR="00613396" w:rsidRPr="006B1F04" w:rsidRDefault="00F428F1" w:rsidP="00F428F1">
      <w:pPr>
        <w:jc w:val="both"/>
        <w:rPr>
          <w:rFonts w:ascii="Arial" w:hAnsi="Arial" w:cs="Arial"/>
          <w:sz w:val="22"/>
          <w:szCs w:val="22"/>
        </w:rPr>
      </w:pPr>
      <w:r w:rsidRPr="006B1F04">
        <w:rPr>
          <w:rFonts w:ascii="Arial" w:hAnsi="Arial" w:cs="Arial"/>
          <w:sz w:val="22"/>
          <w:szCs w:val="22"/>
        </w:rPr>
        <w:t xml:space="preserve">- terminski </w:t>
      </w:r>
      <w:proofErr w:type="gramStart"/>
      <w:r w:rsidRPr="006B1F04">
        <w:rPr>
          <w:rFonts w:ascii="Arial" w:hAnsi="Arial" w:cs="Arial"/>
          <w:sz w:val="22"/>
          <w:szCs w:val="22"/>
        </w:rPr>
        <w:t>plan</w:t>
      </w:r>
      <w:proofErr w:type="gramEnd"/>
      <w:r w:rsidRPr="006B1F04">
        <w:rPr>
          <w:rFonts w:ascii="Arial" w:hAnsi="Arial" w:cs="Arial"/>
          <w:sz w:val="22"/>
          <w:szCs w:val="22"/>
        </w:rPr>
        <w:t xml:space="preserve"> izvedbe del</w:t>
      </w:r>
    </w:p>
    <w:p w14:paraId="36A9E5EE" w14:textId="41BF5F5B" w:rsidR="00F428F1" w:rsidRPr="006B1F04" w:rsidRDefault="00F428F1" w:rsidP="00F428F1">
      <w:pPr>
        <w:jc w:val="both"/>
        <w:rPr>
          <w:rFonts w:ascii="Arial" w:hAnsi="Arial" w:cs="Arial"/>
          <w:sz w:val="22"/>
          <w:szCs w:val="22"/>
        </w:rPr>
      </w:pPr>
      <w:r w:rsidRPr="006B1F04">
        <w:rPr>
          <w:rFonts w:ascii="Arial" w:hAnsi="Arial" w:cs="Arial"/>
          <w:sz w:val="22"/>
          <w:szCs w:val="22"/>
        </w:rPr>
        <w:t>- fina</w:t>
      </w:r>
      <w:r w:rsidR="00595516" w:rsidRPr="006B1F04">
        <w:rPr>
          <w:rFonts w:ascii="Arial" w:hAnsi="Arial" w:cs="Arial"/>
          <w:sz w:val="22"/>
          <w:szCs w:val="22"/>
        </w:rPr>
        <w:t>n</w:t>
      </w:r>
      <w:r w:rsidRPr="006B1F04">
        <w:rPr>
          <w:rFonts w:ascii="Arial" w:hAnsi="Arial" w:cs="Arial"/>
          <w:sz w:val="22"/>
          <w:szCs w:val="22"/>
        </w:rPr>
        <w:t>čno zavarovanje za dobro izvedbo pogodbenih obveznosti</w:t>
      </w:r>
    </w:p>
    <w:p w14:paraId="2EE69D53" w14:textId="77777777" w:rsidR="00F428F1" w:rsidRPr="006B1F04" w:rsidRDefault="00F428F1" w:rsidP="00F428F1">
      <w:pPr>
        <w:jc w:val="both"/>
        <w:rPr>
          <w:rFonts w:ascii="Arial" w:hAnsi="Arial" w:cs="Arial"/>
          <w:sz w:val="22"/>
          <w:szCs w:val="22"/>
        </w:rPr>
      </w:pPr>
      <w:r w:rsidRPr="006B1F04">
        <w:rPr>
          <w:rFonts w:ascii="Arial" w:hAnsi="Arial" w:cs="Arial"/>
          <w:sz w:val="22"/>
          <w:szCs w:val="22"/>
        </w:rPr>
        <w:t>- zavarovalna polica</w:t>
      </w:r>
    </w:p>
    <w:p w14:paraId="602E4607" w14:textId="77777777" w:rsidR="00F428F1" w:rsidRPr="006B1F04" w:rsidRDefault="00F428F1" w:rsidP="00F428F1">
      <w:pPr>
        <w:jc w:val="both"/>
        <w:rPr>
          <w:rFonts w:ascii="Arial" w:hAnsi="Arial" w:cs="Arial"/>
          <w:sz w:val="22"/>
          <w:szCs w:val="22"/>
        </w:rPr>
      </w:pPr>
      <w:r w:rsidRPr="006B1F04">
        <w:rPr>
          <w:rFonts w:ascii="Arial" w:hAnsi="Arial" w:cs="Arial"/>
          <w:sz w:val="22"/>
          <w:szCs w:val="22"/>
        </w:rPr>
        <w:t>- izjava o lastniški strukturi ponudnika</w:t>
      </w:r>
    </w:p>
    <w:p w14:paraId="6A416251" w14:textId="77777777" w:rsidR="00F428F1" w:rsidRPr="006B1F04" w:rsidRDefault="00F428F1" w:rsidP="00F428F1">
      <w:pPr>
        <w:suppressAutoHyphens/>
        <w:autoSpaceDN w:val="0"/>
        <w:jc w:val="right"/>
        <w:textAlignment w:val="baseline"/>
        <w:rPr>
          <w:rFonts w:ascii="Arial" w:hAnsi="Arial" w:cs="Arial"/>
          <w:b/>
          <w:kern w:val="3"/>
          <w:sz w:val="22"/>
          <w:szCs w:val="22"/>
          <w:lang w:eastAsia="zh-CN"/>
        </w:rPr>
      </w:pPr>
    </w:p>
    <w:p w14:paraId="6965AD37" w14:textId="77777777" w:rsidR="00F428F1" w:rsidRPr="006B1F04" w:rsidRDefault="00F428F1" w:rsidP="00F428F1">
      <w:pPr>
        <w:numPr>
          <w:ilvl w:val="12"/>
          <w:numId w:val="0"/>
        </w:numPr>
        <w:rPr>
          <w:rFonts w:ascii="Arial" w:hAnsi="Arial" w:cs="Arial"/>
          <w:sz w:val="22"/>
          <w:szCs w:val="22"/>
        </w:rPr>
      </w:pPr>
    </w:p>
    <w:p w14:paraId="7CB3177B" w14:textId="77777777" w:rsidR="00F428F1" w:rsidRPr="006B1F04" w:rsidRDefault="00F428F1" w:rsidP="00F428F1">
      <w:pPr>
        <w:numPr>
          <w:ilvl w:val="12"/>
          <w:numId w:val="0"/>
        </w:numPr>
        <w:rPr>
          <w:rFonts w:ascii="Arial" w:hAnsi="Arial" w:cs="Arial"/>
          <w:sz w:val="22"/>
          <w:szCs w:val="22"/>
        </w:rPr>
      </w:pPr>
    </w:p>
    <w:p w14:paraId="7D98B73A"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V Ljubljani, dne ____________</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V _______________, dne ___________</w:t>
      </w:r>
    </w:p>
    <w:p w14:paraId="66BA1B7D" w14:textId="77777777" w:rsidR="00F428F1" w:rsidRPr="006B1F04" w:rsidRDefault="00F428F1" w:rsidP="00F428F1">
      <w:pPr>
        <w:numPr>
          <w:ilvl w:val="12"/>
          <w:numId w:val="0"/>
        </w:numPr>
        <w:rPr>
          <w:rFonts w:ascii="Arial" w:hAnsi="Arial" w:cs="Arial"/>
          <w:sz w:val="22"/>
          <w:szCs w:val="22"/>
        </w:rPr>
      </w:pPr>
    </w:p>
    <w:p w14:paraId="0CBD6826" w14:textId="77777777" w:rsidR="00F428F1" w:rsidRPr="006B1F04" w:rsidRDefault="00F428F1" w:rsidP="00F428F1">
      <w:pPr>
        <w:numPr>
          <w:ilvl w:val="12"/>
          <w:numId w:val="0"/>
        </w:numPr>
        <w:rPr>
          <w:rFonts w:ascii="Arial" w:hAnsi="Arial" w:cs="Arial"/>
          <w:sz w:val="22"/>
          <w:szCs w:val="22"/>
        </w:rPr>
      </w:pPr>
    </w:p>
    <w:p w14:paraId="6AE62487" w14:textId="77777777" w:rsidR="00DA13B0" w:rsidRPr="006B1F04" w:rsidRDefault="00DA13B0" w:rsidP="00F428F1">
      <w:pPr>
        <w:numPr>
          <w:ilvl w:val="12"/>
          <w:numId w:val="0"/>
        </w:numPr>
        <w:rPr>
          <w:rFonts w:ascii="Arial" w:hAnsi="Arial" w:cs="Arial"/>
          <w:sz w:val="22"/>
          <w:szCs w:val="22"/>
        </w:rPr>
      </w:pPr>
    </w:p>
    <w:p w14:paraId="59513632" w14:textId="77777777" w:rsidR="00F428F1" w:rsidRPr="006B1F04" w:rsidRDefault="00F428F1" w:rsidP="00F428F1">
      <w:pPr>
        <w:numPr>
          <w:ilvl w:val="12"/>
          <w:numId w:val="0"/>
        </w:numPr>
        <w:rPr>
          <w:rFonts w:ascii="Arial" w:hAnsi="Arial" w:cs="Arial"/>
          <w:sz w:val="22"/>
          <w:szCs w:val="22"/>
        </w:rPr>
      </w:pPr>
      <w:r w:rsidRPr="006B1F04">
        <w:rPr>
          <w:rFonts w:ascii="Arial" w:hAnsi="Arial" w:cs="Arial"/>
          <w:sz w:val="22"/>
          <w:szCs w:val="22"/>
        </w:rPr>
        <w:t>Naročnik:</w:t>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r>
      <w:r w:rsidRPr="006B1F04">
        <w:rPr>
          <w:rFonts w:ascii="Arial" w:hAnsi="Arial" w:cs="Arial"/>
          <w:sz w:val="22"/>
          <w:szCs w:val="22"/>
        </w:rPr>
        <w:tab/>
        <w:t>Izvajalec:</w:t>
      </w:r>
    </w:p>
    <w:p w14:paraId="1B990571" w14:textId="77777777" w:rsidR="00F428F1" w:rsidRPr="006B1F04" w:rsidRDefault="00F428F1" w:rsidP="00F428F1">
      <w:pPr>
        <w:numPr>
          <w:ilvl w:val="12"/>
          <w:numId w:val="0"/>
        </w:numPr>
        <w:rPr>
          <w:rFonts w:ascii="Arial" w:hAnsi="Arial" w:cs="Arial"/>
          <w:sz w:val="22"/>
          <w:szCs w:val="22"/>
        </w:rPr>
      </w:pPr>
    </w:p>
    <w:p w14:paraId="58727B65" w14:textId="77777777" w:rsidR="00F428F1" w:rsidRPr="006B1F04" w:rsidRDefault="00F428F1" w:rsidP="00F428F1">
      <w:pPr>
        <w:numPr>
          <w:ilvl w:val="12"/>
          <w:numId w:val="0"/>
        </w:numPr>
        <w:rPr>
          <w:rFonts w:ascii="Arial" w:hAnsi="Arial" w:cs="Arial"/>
          <w:b/>
          <w:bCs/>
          <w:iCs/>
          <w:sz w:val="22"/>
          <w:szCs w:val="22"/>
        </w:rPr>
      </w:pPr>
      <w:r w:rsidRPr="006B1F04">
        <w:rPr>
          <w:rFonts w:ascii="Arial" w:hAnsi="Arial" w:cs="Arial"/>
          <w:b/>
          <w:bCs/>
          <w:iCs/>
          <w:sz w:val="22"/>
          <w:szCs w:val="22"/>
        </w:rPr>
        <w:t>UNIVERZA V LJUBLJANI</w:t>
      </w:r>
    </w:p>
    <w:p w14:paraId="3AF4A623" w14:textId="77777777" w:rsidR="00F428F1" w:rsidRPr="006B1F04" w:rsidRDefault="00F428F1" w:rsidP="00F428F1">
      <w:pPr>
        <w:numPr>
          <w:ilvl w:val="12"/>
          <w:numId w:val="0"/>
        </w:numPr>
        <w:rPr>
          <w:rFonts w:ascii="Arial" w:hAnsi="Arial" w:cs="Arial"/>
          <w:iCs/>
          <w:sz w:val="22"/>
          <w:szCs w:val="22"/>
        </w:rPr>
      </w:pPr>
    </w:p>
    <w:p w14:paraId="56965B63" w14:textId="77777777" w:rsidR="00F428F1" w:rsidRPr="006B1F04" w:rsidRDefault="00F428F1" w:rsidP="00F428F1">
      <w:pPr>
        <w:numPr>
          <w:ilvl w:val="12"/>
          <w:numId w:val="0"/>
        </w:numPr>
        <w:rPr>
          <w:rFonts w:ascii="Arial" w:hAnsi="Arial" w:cs="Arial"/>
          <w:iCs/>
          <w:sz w:val="22"/>
          <w:szCs w:val="22"/>
        </w:rPr>
      </w:pPr>
      <w:r w:rsidRPr="006B1F04">
        <w:rPr>
          <w:rFonts w:ascii="Arial" w:hAnsi="Arial" w:cs="Arial"/>
          <w:iCs/>
          <w:sz w:val="22"/>
          <w:szCs w:val="22"/>
        </w:rPr>
        <w:t>prof. dr. Gregor Majdič, rektor</w:t>
      </w:r>
    </w:p>
    <w:p w14:paraId="613CDA87" w14:textId="77777777" w:rsidR="00F428F1" w:rsidRPr="006B1F04" w:rsidRDefault="00F428F1" w:rsidP="00F428F1">
      <w:pPr>
        <w:numPr>
          <w:ilvl w:val="12"/>
          <w:numId w:val="0"/>
        </w:numPr>
        <w:rPr>
          <w:rFonts w:ascii="Arial" w:hAnsi="Arial" w:cs="Arial"/>
          <w:iCs/>
          <w:sz w:val="22"/>
          <w:szCs w:val="22"/>
        </w:rPr>
      </w:pPr>
    </w:p>
    <w:p w14:paraId="769846A7" w14:textId="77777777" w:rsidR="00F428F1" w:rsidRPr="006B1F04" w:rsidRDefault="00F428F1" w:rsidP="00F428F1">
      <w:pPr>
        <w:numPr>
          <w:ilvl w:val="12"/>
          <w:numId w:val="0"/>
        </w:numPr>
        <w:tabs>
          <w:tab w:val="left" w:pos="5733"/>
        </w:tabs>
        <w:rPr>
          <w:rFonts w:ascii="Arial" w:hAnsi="Arial" w:cs="Arial"/>
          <w:iCs/>
          <w:sz w:val="22"/>
          <w:szCs w:val="22"/>
        </w:rPr>
      </w:pPr>
      <w:r w:rsidRPr="006B1F04">
        <w:rPr>
          <w:rFonts w:ascii="Arial" w:hAnsi="Arial" w:cs="Arial"/>
          <w:iCs/>
          <w:sz w:val="22"/>
          <w:szCs w:val="22"/>
        </w:rPr>
        <w:t>Žig in podpis:</w:t>
      </w:r>
      <w:r w:rsidRPr="006B1F04">
        <w:rPr>
          <w:rFonts w:ascii="Arial" w:hAnsi="Arial" w:cs="Arial"/>
          <w:iCs/>
          <w:sz w:val="22"/>
          <w:szCs w:val="22"/>
        </w:rPr>
        <w:tab/>
        <w:t>Žig in podpis:</w:t>
      </w:r>
    </w:p>
    <w:p w14:paraId="4ADB7E29" w14:textId="77777777" w:rsidR="00F428F1" w:rsidRPr="006B1F04" w:rsidRDefault="00F428F1" w:rsidP="00F428F1">
      <w:pPr>
        <w:numPr>
          <w:ilvl w:val="12"/>
          <w:numId w:val="0"/>
        </w:numPr>
        <w:tabs>
          <w:tab w:val="left" w:pos="5733"/>
        </w:tabs>
        <w:rPr>
          <w:rFonts w:ascii="Arial" w:hAnsi="Arial" w:cs="Arial"/>
          <w:iCs/>
          <w:sz w:val="22"/>
          <w:szCs w:val="22"/>
        </w:rPr>
      </w:pPr>
    </w:p>
    <w:p w14:paraId="6183D0B8" w14:textId="77777777" w:rsidR="00F428F1" w:rsidRPr="006B1F04" w:rsidRDefault="00F428F1" w:rsidP="00F428F1">
      <w:pPr>
        <w:numPr>
          <w:ilvl w:val="12"/>
          <w:numId w:val="0"/>
        </w:numPr>
        <w:rPr>
          <w:rFonts w:ascii="Arial" w:hAnsi="Arial" w:cs="Arial"/>
          <w:iCs/>
          <w:sz w:val="22"/>
          <w:szCs w:val="22"/>
        </w:rPr>
      </w:pPr>
      <w:r w:rsidRPr="006B1F04">
        <w:rPr>
          <w:rFonts w:ascii="Arial" w:hAnsi="Arial" w:cs="Arial"/>
          <w:iCs/>
          <w:sz w:val="22"/>
          <w:szCs w:val="22"/>
        </w:rPr>
        <w:t xml:space="preserve">Kraj: …………………………………. </w:t>
      </w:r>
      <w:r w:rsidRPr="006B1F04">
        <w:rPr>
          <w:rFonts w:ascii="Arial" w:hAnsi="Arial" w:cs="Arial"/>
          <w:iCs/>
          <w:sz w:val="22"/>
          <w:szCs w:val="22"/>
        </w:rPr>
        <w:tab/>
      </w:r>
      <w:r w:rsidRPr="006B1F04">
        <w:rPr>
          <w:rFonts w:ascii="Arial" w:hAnsi="Arial" w:cs="Arial"/>
          <w:iCs/>
          <w:sz w:val="22"/>
          <w:szCs w:val="22"/>
        </w:rPr>
        <w:tab/>
      </w:r>
      <w:r w:rsidRPr="006B1F04">
        <w:rPr>
          <w:rFonts w:ascii="Arial" w:hAnsi="Arial" w:cs="Arial"/>
          <w:iCs/>
          <w:sz w:val="22"/>
          <w:szCs w:val="22"/>
        </w:rPr>
        <w:tab/>
      </w:r>
      <w:r w:rsidRPr="006B1F04">
        <w:rPr>
          <w:rFonts w:ascii="Arial" w:hAnsi="Arial" w:cs="Arial"/>
          <w:iCs/>
          <w:sz w:val="22"/>
          <w:szCs w:val="22"/>
        </w:rPr>
        <w:tab/>
        <w:t>Kraj: ………………………………….</w:t>
      </w:r>
    </w:p>
    <w:p w14:paraId="18EB1D47" w14:textId="77777777" w:rsidR="00F428F1" w:rsidRPr="006B1F04" w:rsidRDefault="00F428F1" w:rsidP="00F428F1">
      <w:pPr>
        <w:numPr>
          <w:ilvl w:val="12"/>
          <w:numId w:val="0"/>
        </w:numPr>
        <w:tabs>
          <w:tab w:val="left" w:pos="5733"/>
        </w:tabs>
        <w:rPr>
          <w:rFonts w:ascii="Arial" w:hAnsi="Arial" w:cs="Arial"/>
          <w:iCs/>
          <w:sz w:val="22"/>
          <w:szCs w:val="22"/>
        </w:rPr>
      </w:pPr>
    </w:p>
    <w:p w14:paraId="0ECEFEFE" w14:textId="77777777" w:rsidR="00F428F1" w:rsidRPr="006B1F04" w:rsidRDefault="00F428F1" w:rsidP="00F428F1">
      <w:pPr>
        <w:numPr>
          <w:ilvl w:val="12"/>
          <w:numId w:val="0"/>
        </w:numPr>
        <w:rPr>
          <w:rFonts w:ascii="Arial" w:hAnsi="Arial" w:cs="Arial"/>
          <w:iCs/>
          <w:sz w:val="22"/>
          <w:szCs w:val="22"/>
        </w:rPr>
      </w:pPr>
      <w:r w:rsidRPr="006B1F04">
        <w:rPr>
          <w:rFonts w:ascii="Arial" w:hAnsi="Arial" w:cs="Arial"/>
          <w:iCs/>
          <w:sz w:val="22"/>
          <w:szCs w:val="22"/>
        </w:rPr>
        <w:t xml:space="preserve">Datum: ……………………………… </w:t>
      </w:r>
      <w:r w:rsidRPr="006B1F04">
        <w:rPr>
          <w:rFonts w:ascii="Arial" w:hAnsi="Arial" w:cs="Arial"/>
          <w:iCs/>
          <w:sz w:val="22"/>
          <w:szCs w:val="22"/>
        </w:rPr>
        <w:tab/>
      </w:r>
      <w:r w:rsidRPr="006B1F04">
        <w:rPr>
          <w:rFonts w:ascii="Arial" w:hAnsi="Arial" w:cs="Arial"/>
          <w:iCs/>
          <w:sz w:val="22"/>
          <w:szCs w:val="22"/>
        </w:rPr>
        <w:tab/>
      </w:r>
      <w:r w:rsidRPr="006B1F04">
        <w:rPr>
          <w:rFonts w:ascii="Arial" w:hAnsi="Arial" w:cs="Arial"/>
          <w:iCs/>
          <w:sz w:val="22"/>
          <w:szCs w:val="22"/>
        </w:rPr>
        <w:tab/>
      </w:r>
      <w:r w:rsidRPr="006B1F04">
        <w:rPr>
          <w:rFonts w:ascii="Arial" w:hAnsi="Arial" w:cs="Arial"/>
          <w:iCs/>
          <w:sz w:val="22"/>
          <w:szCs w:val="22"/>
        </w:rPr>
        <w:tab/>
        <w:t>Datum: ………………………………</w:t>
      </w:r>
    </w:p>
    <w:p w14:paraId="2A60D0C8" w14:textId="3A9A960D" w:rsidR="00816883" w:rsidRPr="006B1F04" w:rsidRDefault="00816883">
      <w:pPr>
        <w:rPr>
          <w:rFonts w:ascii="Arial" w:hAnsi="Arial" w:cs="Arial"/>
          <w:iCs/>
          <w:sz w:val="22"/>
          <w:szCs w:val="22"/>
        </w:rPr>
      </w:pPr>
      <w:r w:rsidRPr="006B1F04">
        <w:rPr>
          <w:rFonts w:ascii="Arial" w:hAnsi="Arial" w:cs="Arial"/>
          <w:iCs/>
          <w:sz w:val="22"/>
          <w:szCs w:val="22"/>
        </w:rPr>
        <w:br w:type="page"/>
      </w:r>
    </w:p>
    <w:p w14:paraId="577B367B" w14:textId="77777777" w:rsidR="00816883" w:rsidRPr="006B1F04" w:rsidRDefault="00816883" w:rsidP="00F428F1">
      <w:pPr>
        <w:numPr>
          <w:ilvl w:val="12"/>
          <w:numId w:val="0"/>
        </w:numPr>
        <w:rPr>
          <w:rFonts w:ascii="Arial" w:hAnsi="Arial" w:cs="Arial"/>
          <w:iCs/>
          <w:sz w:val="22"/>
          <w:szCs w:val="22"/>
        </w:rPr>
      </w:pPr>
    </w:p>
    <w:p w14:paraId="1ECF3226" w14:textId="17792C56" w:rsidR="00590B1D" w:rsidRPr="006B1F04" w:rsidRDefault="00590B1D" w:rsidP="00590B1D">
      <w:pPr>
        <w:jc w:val="right"/>
        <w:rPr>
          <w:rFonts w:ascii="Arial" w:hAnsi="Arial" w:cs="Arial"/>
          <w:b/>
          <w:sz w:val="22"/>
          <w:szCs w:val="22"/>
        </w:rPr>
      </w:pPr>
      <w:r w:rsidRPr="006B1F04">
        <w:rPr>
          <w:rFonts w:ascii="Arial" w:hAnsi="Arial" w:cs="Arial"/>
          <w:b/>
          <w:sz w:val="22"/>
          <w:szCs w:val="22"/>
        </w:rPr>
        <w:t xml:space="preserve">Razpisni obrazec št. </w:t>
      </w:r>
      <w:bookmarkEnd w:id="92"/>
      <w:r w:rsidR="00756CBF" w:rsidRPr="006B1F04">
        <w:rPr>
          <w:rFonts w:ascii="Arial" w:hAnsi="Arial" w:cs="Arial"/>
          <w:b/>
          <w:sz w:val="22"/>
          <w:szCs w:val="22"/>
        </w:rPr>
        <w:t>7</w:t>
      </w:r>
      <w:r w:rsidR="009261B8" w:rsidRPr="006B1F04">
        <w:rPr>
          <w:rFonts w:ascii="Arial" w:hAnsi="Arial" w:cs="Arial"/>
          <w:b/>
          <w:sz w:val="22"/>
          <w:szCs w:val="22"/>
        </w:rPr>
        <w:t>a</w:t>
      </w:r>
    </w:p>
    <w:p w14:paraId="0DC3A10B" w14:textId="77777777" w:rsidR="00590B1D" w:rsidRPr="006B1F04" w:rsidRDefault="00590B1D" w:rsidP="00590B1D">
      <w:pPr>
        <w:ind w:left="4956" w:firstLine="708"/>
        <w:jc w:val="right"/>
        <w:rPr>
          <w:rFonts w:ascii="Arial" w:hAnsi="Arial" w:cs="Arial"/>
          <w:b/>
          <w:sz w:val="22"/>
          <w:szCs w:val="22"/>
        </w:rPr>
      </w:pPr>
    </w:p>
    <w:p w14:paraId="2505D02E" w14:textId="64AC57EE" w:rsidR="00590B1D" w:rsidRPr="006B1F04" w:rsidRDefault="001843B4" w:rsidP="001843B4">
      <w:pPr>
        <w:autoSpaceDE w:val="0"/>
        <w:autoSpaceDN w:val="0"/>
        <w:adjustRightInd w:val="0"/>
        <w:rPr>
          <w:rFonts w:ascii="Arial" w:hAnsi="Arial" w:cs="Arial"/>
          <w:b/>
          <w:bCs/>
          <w:sz w:val="20"/>
        </w:rPr>
      </w:pPr>
      <w:r w:rsidRPr="006B1F04">
        <w:rPr>
          <w:rFonts w:ascii="Arial" w:hAnsi="Arial" w:cs="Arial"/>
          <w:b/>
          <w:bCs/>
          <w:sz w:val="20"/>
        </w:rPr>
        <w:t>Vzorec: GARANCIJA ZA RESNOST PONUDBE</w:t>
      </w:r>
    </w:p>
    <w:p w14:paraId="0CB8662D"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i/>
          <w:sz w:val="20"/>
          <w:lang w:eastAsia="en-US"/>
        </w:rPr>
        <w:t>Glava s podatki o garantu (zavarovalnici/banki) ali SWIFT ključ</w:t>
      </w:r>
    </w:p>
    <w:p w14:paraId="193485BF"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sz w:val="20"/>
          <w:lang w:eastAsia="en-US"/>
        </w:rPr>
      </w:pPr>
    </w:p>
    <w:p w14:paraId="0EFBA91C"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Za:       Univerza v Ljubljani, Kongresni trg 12, 1000 Ljubljana</w:t>
      </w:r>
    </w:p>
    <w:p w14:paraId="67935DE7"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sz w:val="20"/>
          <w:lang w:eastAsia="en-US"/>
        </w:rPr>
        <w:t xml:space="preserve">Datum: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datum izdaje)</w:t>
      </w:r>
    </w:p>
    <w:p w14:paraId="1B8652BE"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0B21051D"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b/>
          <w:sz w:val="20"/>
          <w:lang w:eastAsia="en-US"/>
        </w:rPr>
        <w:t>VRSTA ZAVAROVANJA:</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vrsta zavarovanja: kavcijsko zavarovanje/bančna garancija)</w:t>
      </w:r>
    </w:p>
    <w:p w14:paraId="0CCDE4F5"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51D5400D"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ŠTEVILKA: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številka zavarovanja)</w:t>
      </w:r>
    </w:p>
    <w:p w14:paraId="7D0723A3"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15EF1A28"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GARANT:</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in naslov zavarovalnice/banke v kraju izdaje)</w:t>
      </w:r>
    </w:p>
    <w:p w14:paraId="10CB206A"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5BA7389B"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NAROČNIK: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in naslov naročnika zavarovanja, tj. v postopku javnega naročanja izbranega ponudnika)</w:t>
      </w:r>
    </w:p>
    <w:p w14:paraId="393371B1"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059D75E9"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UPRAVIČENEC:</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naročnika javnega naročila)</w:t>
      </w:r>
    </w:p>
    <w:p w14:paraId="04C1209F"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000D375A" w14:textId="0ABFE423"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b/>
          <w:sz w:val="20"/>
          <w:lang w:eastAsia="en-US"/>
        </w:rPr>
        <w:t xml:space="preserve">OSNOVNI POSEL: </w:t>
      </w:r>
      <w:r w:rsidR="003105DF" w:rsidRPr="006B1F04">
        <w:rPr>
          <w:rFonts w:ascii="Arial" w:hAnsi="Arial" w:cs="Arial"/>
          <w:i/>
          <w:sz w:val="20"/>
          <w:lang w:eastAsia="en-US"/>
        </w:rPr>
        <w:t>obveznost naročnika zavarovanja iz njegove ponudbe, predložene v postopku javnega naročanja št.       (vpiše se številka objave oziroma interna oznaka postopka javnega naročanja), z dne       (vpiše se datum objave), katerega predmet je</w:t>
      </w:r>
      <w:r w:rsidRPr="006B1F04">
        <w:rPr>
          <w:rFonts w:ascii="Arial" w:hAnsi="Arial" w:cs="Arial"/>
          <w:sz w:val="20"/>
          <w:lang w:eastAsia="en-US"/>
        </w:rPr>
        <w:t xml:space="preserve"> </w:t>
      </w:r>
      <w:r w:rsidR="003105DF" w:rsidRPr="006B1F04">
        <w:rPr>
          <w:rFonts w:ascii="Arial" w:hAnsi="Arial" w:cs="Arial"/>
          <w:b/>
          <w:bCs/>
          <w:iCs/>
          <w:sz w:val="20"/>
          <w:lang w:eastAsia="en-US"/>
        </w:rPr>
        <w:t>n</w:t>
      </w:r>
      <w:r w:rsidR="00595516" w:rsidRPr="006B1F04">
        <w:rPr>
          <w:rFonts w:ascii="Arial" w:hAnsi="Arial" w:cs="Arial"/>
          <w:b/>
          <w:bCs/>
          <w:iCs/>
          <w:sz w:val="20"/>
          <w:lang w:eastAsia="en-US"/>
        </w:rPr>
        <w:t>ovogradnja UL F</w:t>
      </w:r>
      <w:r w:rsidR="006B74F3" w:rsidRPr="006B1F04">
        <w:rPr>
          <w:rFonts w:ascii="Arial" w:hAnsi="Arial" w:cs="Arial"/>
          <w:b/>
          <w:bCs/>
          <w:iCs/>
          <w:sz w:val="20"/>
          <w:lang w:eastAsia="en-US"/>
        </w:rPr>
        <w:t>FA</w:t>
      </w:r>
    </w:p>
    <w:p w14:paraId="16112508"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i/>
          <w:sz w:val="20"/>
          <w:lang w:eastAsia="en-US"/>
        </w:rPr>
        <w:t xml:space="preserve"> </w:t>
      </w:r>
    </w:p>
    <w:p w14:paraId="2AC65344" w14:textId="3F5E838E"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ZNESEK IN VALUTA: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znesek s številko in besedo ter valuta)</w:t>
      </w:r>
    </w:p>
    <w:p w14:paraId="1575110C"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471BA33F"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LISTINE, KI JIH JE POLEG IZJAVE TREBA PRILOŽITI ZAHTEVI ZA PLAČILO IN SE IZRECNO ZAHTEVAJO V SPODNJEM BESEDILU: </w:t>
      </w:r>
      <w:r w:rsidRPr="006B1F04">
        <w:rPr>
          <w:rFonts w:ascii="Arial" w:hAnsi="Arial" w:cs="Arial"/>
          <w:sz w:val="20"/>
          <w:lang w:eastAsia="en-US"/>
        </w:rPr>
        <w:t>nobena</w:t>
      </w:r>
    </w:p>
    <w:p w14:paraId="0A526FF9"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179E4CE5"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JEZIK V ZAHTEVANIH LISTINAH:</w:t>
      </w:r>
      <w:r w:rsidRPr="006B1F04">
        <w:rPr>
          <w:rFonts w:ascii="Arial" w:hAnsi="Arial" w:cs="Arial"/>
          <w:sz w:val="20"/>
          <w:lang w:eastAsia="en-US"/>
        </w:rPr>
        <w:t xml:space="preserve"> slovenski</w:t>
      </w:r>
    </w:p>
    <w:p w14:paraId="2EF8B1D4"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15CAD42E"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OBLIKA PREDLOŽITVE:</w:t>
      </w:r>
      <w:r w:rsidRPr="006B1F04">
        <w:rPr>
          <w:rFonts w:ascii="Arial" w:hAnsi="Arial" w:cs="Arial"/>
          <w:sz w:val="20"/>
          <w:lang w:eastAsia="en-US"/>
        </w:rPr>
        <w:t xml:space="preserve"> v papirni obliki s priporočeno pošto ali katerokoli obliko hitre pošte ali v elektronski obliki po SWIFT sistemu na naslov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(navede se SWIFT naslova garanta)</w:t>
      </w:r>
    </w:p>
    <w:p w14:paraId="213AAB1A"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62C2B55F"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KRAJ PREDLOŽITVE:</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(garant vpiše naslov podružnice, kjer se opravi predložitev papirnih listin, ali elektronski naslov za predložitev v elektronski obliki, kot na primer garantov SWIFT naslov)</w:t>
      </w:r>
      <w:r w:rsidRPr="006B1F04">
        <w:rPr>
          <w:rFonts w:ascii="Arial" w:hAnsi="Arial" w:cs="Arial"/>
          <w:sz w:val="20"/>
          <w:lang w:eastAsia="en-US"/>
        </w:rPr>
        <w:t xml:space="preserve"> </w:t>
      </w:r>
    </w:p>
    <w:p w14:paraId="62B4EECD"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Ne glede na navedeno, se predložitev papirnih listin lahko opravi v katerikoli podružnici garanta na območju Republike Slovenije.</w:t>
      </w:r>
      <w:r w:rsidRPr="006B1F04" w:rsidDel="00D4087F">
        <w:rPr>
          <w:rFonts w:ascii="Arial" w:hAnsi="Arial" w:cs="Arial"/>
          <w:sz w:val="20"/>
          <w:lang w:eastAsia="en-US"/>
        </w:rPr>
        <w:t xml:space="preserve"> </w:t>
      </w:r>
    </w:p>
    <w:p w14:paraId="523A20E3"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 xml:space="preserve">  </w:t>
      </w:r>
    </w:p>
    <w:p w14:paraId="1B0C8C51" w14:textId="6A6E7C3E"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DATUM VELJAVNOSTI: </w:t>
      </w:r>
      <w:r w:rsidRPr="006B1F04">
        <w:rPr>
          <w:rFonts w:ascii="Arial" w:hAnsi="Arial" w:cs="Arial"/>
          <w:sz w:val="20"/>
          <w:lang w:eastAsia="en-US"/>
        </w:rPr>
        <w:fldChar w:fldCharType="begin">
          <w:ffData>
            <w:name w:val="Besedilo2"/>
            <w:enabled/>
            <w:calcOnExit w:val="0"/>
            <w:textInput>
              <w:default w:val="DD. MM. LLLL"/>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DD. MM. LLLL</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datum zapadlosti zavarovanja)</w:t>
      </w:r>
    </w:p>
    <w:p w14:paraId="4B6FCFD3"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1B84A7AC"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Arial" w:hAnsi="Arial" w:cs="Arial"/>
          <w:sz w:val="20"/>
          <w:lang w:eastAsia="en-US"/>
        </w:rPr>
      </w:pPr>
      <w:r w:rsidRPr="006B1F04">
        <w:rPr>
          <w:rFonts w:ascii="Arial" w:hAnsi="Arial" w:cs="Arial"/>
          <w:b/>
          <w:sz w:val="20"/>
          <w:lang w:eastAsia="en-US"/>
        </w:rPr>
        <w:t>STRANKA, KI JE DOLŽNA PLAČATI STROŠKE:</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naročnika zavarovanja, tj. v postopku javnega naročanja izbranega ponudnika)</w:t>
      </w:r>
    </w:p>
    <w:p w14:paraId="4B21390A" w14:textId="77777777" w:rsidR="001843B4" w:rsidRPr="006B1F04" w:rsidRDefault="001843B4" w:rsidP="001843B4">
      <w:pPr>
        <w:spacing w:after="120"/>
        <w:jc w:val="both"/>
        <w:rPr>
          <w:rFonts w:ascii="Arial" w:hAnsi="Arial" w:cs="Arial"/>
          <w:sz w:val="20"/>
          <w:lang w:eastAsia="en-US"/>
        </w:rPr>
      </w:pPr>
      <w:r w:rsidRPr="006B1F04">
        <w:rPr>
          <w:rFonts w:ascii="Arial" w:hAnsi="Arial" w:cs="Arial"/>
          <w:sz w:val="20"/>
          <w:lang w:eastAsia="en-US"/>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4962061" w14:textId="77777777" w:rsidR="001843B4" w:rsidRPr="006B1F04" w:rsidRDefault="001843B4" w:rsidP="001843B4">
      <w:pPr>
        <w:spacing w:after="120"/>
        <w:jc w:val="both"/>
        <w:rPr>
          <w:rFonts w:ascii="Arial" w:hAnsi="Arial" w:cs="Arial"/>
          <w:sz w:val="20"/>
          <w:lang w:eastAsia="en-US"/>
        </w:rPr>
      </w:pPr>
      <w:r w:rsidRPr="006B1F04">
        <w:rPr>
          <w:rFonts w:ascii="Arial" w:hAnsi="Arial" w:cs="Arial"/>
          <w:sz w:val="20"/>
          <w:lang w:eastAsia="en-US"/>
        </w:rPr>
        <w:t>Katerokoli zahtevo za plačilo po tem zavarovanju moramo prejeti na datum veljavnosti zavarovanja ali pred njim v zgoraj navedenem kraju predložitve.</w:t>
      </w:r>
    </w:p>
    <w:p w14:paraId="1E650AB9" w14:textId="77777777" w:rsidR="001843B4" w:rsidRPr="006B1F04" w:rsidRDefault="001843B4" w:rsidP="001843B4">
      <w:pPr>
        <w:spacing w:after="120"/>
        <w:jc w:val="both"/>
        <w:rPr>
          <w:rFonts w:ascii="Arial" w:hAnsi="Arial" w:cs="Arial"/>
          <w:sz w:val="20"/>
          <w:lang w:eastAsia="en-US"/>
        </w:rPr>
      </w:pPr>
      <w:r w:rsidRPr="006B1F04">
        <w:rPr>
          <w:rFonts w:ascii="Arial" w:hAnsi="Arial" w:cs="Arial"/>
          <w:sz w:val="20"/>
          <w:lang w:eastAsia="en-US"/>
        </w:rPr>
        <w:t>Morebitne spore v zvezi s tem zavarovanjem rešuje stvarno pristojno sodišče v Ljubljani po slovenskem pravu.</w:t>
      </w:r>
    </w:p>
    <w:p w14:paraId="25591AC0" w14:textId="77777777" w:rsidR="001843B4" w:rsidRPr="006B1F04" w:rsidRDefault="001843B4" w:rsidP="001843B4">
      <w:pPr>
        <w:spacing w:after="120"/>
        <w:jc w:val="both"/>
        <w:rPr>
          <w:rFonts w:ascii="Arial" w:hAnsi="Arial" w:cs="Arial"/>
          <w:sz w:val="20"/>
          <w:lang w:eastAsia="en-US"/>
        </w:rPr>
      </w:pPr>
      <w:r w:rsidRPr="006B1F04">
        <w:rPr>
          <w:rFonts w:ascii="Arial" w:hAnsi="Arial" w:cs="Arial"/>
          <w:sz w:val="20"/>
          <w:lang w:eastAsia="en-US"/>
        </w:rPr>
        <w:t>Za to zavarovanje veljajo Enotna pravila za garancije na poziv (EPGP) revizija iz leta 2010, izdana pri MTZ pod št. 758.</w:t>
      </w:r>
    </w:p>
    <w:p w14:paraId="6663EC6C"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lang w:eastAsia="en-US"/>
        </w:rPr>
      </w:pP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t>garant</w:t>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p>
    <w:p w14:paraId="2271DFAD" w14:textId="77777777" w:rsidR="001843B4" w:rsidRPr="006B1F04" w:rsidRDefault="001843B4" w:rsidP="001843B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lang w:eastAsia="en-US"/>
        </w:rPr>
      </w:pPr>
      <w:r w:rsidRPr="006B1F04">
        <w:rPr>
          <w:rFonts w:ascii="Arial" w:hAnsi="Arial" w:cs="Arial"/>
          <w:sz w:val="20"/>
          <w:lang w:eastAsia="en-US"/>
        </w:rPr>
        <w:t>(žig in podpis)</w:t>
      </w:r>
    </w:p>
    <w:p w14:paraId="1ADCED36" w14:textId="52BD261B" w:rsidR="001843B4" w:rsidRPr="006B1F04" w:rsidRDefault="001843B4">
      <w:pPr>
        <w:rPr>
          <w:rFonts w:ascii="Arial" w:hAnsi="Arial" w:cs="Arial"/>
          <w:sz w:val="22"/>
          <w:szCs w:val="22"/>
        </w:rPr>
      </w:pPr>
      <w:r w:rsidRPr="006B1F04">
        <w:rPr>
          <w:rFonts w:ascii="Arial" w:hAnsi="Arial" w:cs="Arial"/>
          <w:sz w:val="22"/>
          <w:szCs w:val="22"/>
        </w:rPr>
        <w:br w:type="page"/>
      </w:r>
    </w:p>
    <w:p w14:paraId="3D6BBC57" w14:textId="77777777" w:rsidR="001D305F" w:rsidRPr="006B1F04" w:rsidRDefault="001D305F" w:rsidP="00590B1D">
      <w:pPr>
        <w:rPr>
          <w:rFonts w:ascii="Arial" w:hAnsi="Arial" w:cs="Arial"/>
          <w:sz w:val="22"/>
          <w:szCs w:val="22"/>
        </w:rPr>
      </w:pPr>
    </w:p>
    <w:p w14:paraId="027F064C" w14:textId="77777777" w:rsidR="001843B4" w:rsidRPr="006B1F04" w:rsidRDefault="001843B4" w:rsidP="00425C46">
      <w:pPr>
        <w:jc w:val="right"/>
        <w:rPr>
          <w:rFonts w:ascii="Arial" w:hAnsi="Arial" w:cs="Arial"/>
          <w:sz w:val="22"/>
          <w:szCs w:val="22"/>
        </w:rPr>
      </w:pPr>
      <w:bookmarkStart w:id="108" w:name="_Hlk180569278"/>
    </w:p>
    <w:p w14:paraId="415CE5E2" w14:textId="7820A576" w:rsidR="00D43DA1" w:rsidRPr="006B1F04" w:rsidRDefault="00D43DA1" w:rsidP="00425C46">
      <w:pPr>
        <w:jc w:val="right"/>
        <w:rPr>
          <w:rFonts w:ascii="Arial" w:hAnsi="Arial" w:cs="Arial"/>
          <w:b/>
          <w:sz w:val="20"/>
        </w:rPr>
      </w:pPr>
      <w:r w:rsidRPr="006B1F04">
        <w:rPr>
          <w:rFonts w:ascii="Arial" w:hAnsi="Arial" w:cs="Arial"/>
          <w:b/>
          <w:sz w:val="20"/>
        </w:rPr>
        <w:t xml:space="preserve">Razpisni obrazec št. </w:t>
      </w:r>
      <w:r w:rsidR="00756CBF" w:rsidRPr="006B1F04">
        <w:rPr>
          <w:rFonts w:ascii="Arial" w:hAnsi="Arial" w:cs="Arial"/>
          <w:b/>
          <w:sz w:val="20"/>
        </w:rPr>
        <w:t>7</w:t>
      </w:r>
      <w:r w:rsidR="009261B8" w:rsidRPr="006B1F04">
        <w:rPr>
          <w:rFonts w:ascii="Arial" w:hAnsi="Arial" w:cs="Arial"/>
          <w:b/>
          <w:sz w:val="20"/>
        </w:rPr>
        <w:t>b</w:t>
      </w:r>
    </w:p>
    <w:bookmarkEnd w:id="108"/>
    <w:p w14:paraId="23EBE0DA" w14:textId="77777777" w:rsidR="001747A1" w:rsidRPr="006B1F04" w:rsidRDefault="001747A1" w:rsidP="001747A1">
      <w:pPr>
        <w:autoSpaceDE w:val="0"/>
        <w:autoSpaceDN w:val="0"/>
        <w:adjustRightInd w:val="0"/>
        <w:rPr>
          <w:rFonts w:ascii="Arial" w:hAnsi="Arial" w:cs="Arial"/>
          <w:b/>
          <w:bCs/>
          <w:sz w:val="20"/>
        </w:rPr>
      </w:pPr>
    </w:p>
    <w:p w14:paraId="2B1DC531" w14:textId="77777777" w:rsidR="0052674D" w:rsidRPr="006B1F04" w:rsidRDefault="0052674D" w:rsidP="0052674D">
      <w:pPr>
        <w:jc w:val="both"/>
        <w:rPr>
          <w:rFonts w:ascii="Arial" w:hAnsi="Arial" w:cs="Arial"/>
          <w:b/>
          <w:sz w:val="20"/>
        </w:rPr>
      </w:pPr>
      <w:bookmarkStart w:id="109" w:name="_Hlk180569287"/>
      <w:r w:rsidRPr="006B1F04">
        <w:rPr>
          <w:rFonts w:ascii="Arial" w:hAnsi="Arial" w:cs="Arial"/>
          <w:b/>
          <w:sz w:val="20"/>
        </w:rPr>
        <w:t>Vzorec: GARANCIJA ZA DOBRO IZVEDBO POGODBENIH OBVEZNOSTI</w:t>
      </w:r>
    </w:p>
    <w:bookmarkEnd w:id="109"/>
    <w:p w14:paraId="3022B2E8" w14:textId="77777777" w:rsidR="0052674D" w:rsidRPr="006B1F04" w:rsidRDefault="0052674D" w:rsidP="0052674D">
      <w:pPr>
        <w:jc w:val="both"/>
        <w:rPr>
          <w:rFonts w:ascii="Arial" w:hAnsi="Arial" w:cs="Arial"/>
          <w:sz w:val="22"/>
          <w:szCs w:val="22"/>
        </w:rPr>
      </w:pPr>
    </w:p>
    <w:p w14:paraId="3E363A69"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i/>
          <w:sz w:val="20"/>
          <w:lang w:eastAsia="en-US"/>
        </w:rPr>
        <w:t>Glava s podatki o garantu (zavarovalnici/banki) ali SWIFT ključ</w:t>
      </w:r>
    </w:p>
    <w:p w14:paraId="416B969A"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sz w:val="20"/>
          <w:lang w:eastAsia="en-US"/>
        </w:rPr>
      </w:pPr>
    </w:p>
    <w:p w14:paraId="577D5E39"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 xml:space="preserve">Za:       </w:t>
      </w:r>
      <w:r w:rsidR="00EE22D6" w:rsidRPr="006B1F04">
        <w:rPr>
          <w:rFonts w:ascii="Arial" w:hAnsi="Arial" w:cs="Arial"/>
          <w:sz w:val="20"/>
          <w:lang w:eastAsia="en-US"/>
        </w:rPr>
        <w:t>Univerza v Ljubljani, Kongresni trg 12, 1000 Ljubljana</w:t>
      </w:r>
    </w:p>
    <w:p w14:paraId="7F948719"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sz w:val="20"/>
          <w:lang w:eastAsia="en-US"/>
        </w:rPr>
        <w:t xml:space="preserve">Datum: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datum izdaje)</w:t>
      </w:r>
    </w:p>
    <w:p w14:paraId="000FB47C"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758BA9D2"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b/>
          <w:sz w:val="20"/>
          <w:lang w:eastAsia="en-US"/>
        </w:rPr>
        <w:t>VRSTA ZAVAROVANJA:</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vrsta zavarovanja: kavcijsko zavarovanje/bančna garancija)</w:t>
      </w:r>
    </w:p>
    <w:p w14:paraId="09FEE703"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12F119D0"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ŠTEVILKA: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številka zavarovanja)</w:t>
      </w:r>
    </w:p>
    <w:p w14:paraId="4677EB1F"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0183E4B3"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GARANT:</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in naslov zavarovalnice/banke v kraju izdaje)</w:t>
      </w:r>
    </w:p>
    <w:p w14:paraId="3BE951BD"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00F187AC"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NAROČNIK: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in naslov naročnika zavarovanja, tj. v postopku javnega naročanja izbranega ponudnika)</w:t>
      </w:r>
    </w:p>
    <w:p w14:paraId="4CEE7F6A"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749AEC9C"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UPRAVIČENEC:</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naročnika javnega naročila)</w:t>
      </w:r>
    </w:p>
    <w:p w14:paraId="7673FF93"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5B20A19D" w14:textId="7A1213BA"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b/>
          <w:sz w:val="20"/>
          <w:lang w:eastAsia="en-US"/>
        </w:rPr>
        <w:t xml:space="preserve">OSNOVNI POSEL: </w:t>
      </w:r>
      <w:r w:rsidRPr="006B1F04">
        <w:rPr>
          <w:rFonts w:ascii="Arial" w:hAnsi="Arial" w:cs="Arial"/>
          <w:sz w:val="20"/>
          <w:lang w:eastAsia="en-US"/>
        </w:rPr>
        <w:t xml:space="preserve">obveznost naročnika zavarovanja iz pogodbe št.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z dne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številko in datum pogodbe o izvedbi javnega naročila, sklenjene na podlagi postopka z oznako XXXXXX)</w:t>
      </w:r>
      <w:r w:rsidR="003105DF" w:rsidRPr="006B1F04">
        <w:rPr>
          <w:rFonts w:ascii="Arial" w:hAnsi="Arial" w:cs="Arial"/>
          <w:i/>
          <w:sz w:val="20"/>
          <w:lang w:eastAsia="en-US"/>
        </w:rPr>
        <w:t xml:space="preserve"> za </w:t>
      </w:r>
      <w:r w:rsidR="003105DF" w:rsidRPr="006B1F04">
        <w:rPr>
          <w:rFonts w:ascii="Arial" w:hAnsi="Arial" w:cs="Arial"/>
          <w:b/>
          <w:bCs/>
          <w:i/>
          <w:sz w:val="20"/>
          <w:lang w:eastAsia="en-US"/>
        </w:rPr>
        <w:t>n</w:t>
      </w:r>
      <w:r w:rsidR="00595516" w:rsidRPr="006B1F04">
        <w:rPr>
          <w:rFonts w:ascii="Arial" w:hAnsi="Arial" w:cs="Arial"/>
          <w:b/>
          <w:bCs/>
          <w:iCs/>
          <w:sz w:val="20"/>
          <w:lang w:eastAsia="en-US"/>
        </w:rPr>
        <w:t>ovogradnj</w:t>
      </w:r>
      <w:r w:rsidR="003105DF" w:rsidRPr="006B1F04">
        <w:rPr>
          <w:rFonts w:ascii="Arial" w:hAnsi="Arial" w:cs="Arial"/>
          <w:b/>
          <w:bCs/>
          <w:iCs/>
          <w:sz w:val="20"/>
          <w:lang w:eastAsia="en-US"/>
        </w:rPr>
        <w:t xml:space="preserve">o </w:t>
      </w:r>
      <w:r w:rsidR="00595516" w:rsidRPr="006B1F04">
        <w:rPr>
          <w:rFonts w:ascii="Arial" w:hAnsi="Arial" w:cs="Arial"/>
          <w:b/>
          <w:bCs/>
          <w:iCs/>
          <w:sz w:val="20"/>
          <w:lang w:eastAsia="en-US"/>
        </w:rPr>
        <w:t>UL F</w:t>
      </w:r>
      <w:r w:rsidR="006B74F3" w:rsidRPr="006B1F04">
        <w:rPr>
          <w:rFonts w:ascii="Arial" w:hAnsi="Arial" w:cs="Arial"/>
          <w:b/>
          <w:bCs/>
          <w:iCs/>
          <w:sz w:val="20"/>
          <w:lang w:eastAsia="en-US"/>
        </w:rPr>
        <w:t>FA</w:t>
      </w:r>
      <w:r w:rsidR="00EE22D6" w:rsidRPr="006B1F04">
        <w:rPr>
          <w:rFonts w:ascii="Arial" w:hAnsi="Arial" w:cs="Arial"/>
          <w:b/>
          <w:sz w:val="20"/>
          <w:lang w:eastAsia="en-US"/>
        </w:rPr>
        <w:t xml:space="preserve"> </w:t>
      </w:r>
      <w:r w:rsidR="003105DF" w:rsidRPr="006B1F04">
        <w:rPr>
          <w:rFonts w:ascii="Arial" w:hAnsi="Arial" w:cs="Arial"/>
          <w:bCs/>
          <w:sz w:val="20"/>
          <w:lang w:eastAsia="en-US"/>
        </w:rPr>
        <w:t>v vrednosti</w:t>
      </w:r>
      <w:r w:rsidR="003105DF" w:rsidRPr="006B1F04">
        <w:rPr>
          <w:rFonts w:ascii="Arial" w:hAnsi="Arial" w:cs="Arial"/>
          <w:b/>
          <w:sz w:val="20"/>
          <w:lang w:eastAsia="en-US"/>
        </w:rPr>
        <w:t xml:space="preserve"> </w:t>
      </w:r>
      <w:r w:rsidR="00EE22D6" w:rsidRPr="006B1F04">
        <w:rPr>
          <w:rFonts w:ascii="Arial" w:hAnsi="Arial" w:cs="Arial"/>
          <w:b/>
          <w:sz w:val="20"/>
          <w:lang w:eastAsia="en-US"/>
        </w:rPr>
        <w:t>…………. EUR (z DDV)</w:t>
      </w:r>
    </w:p>
    <w:p w14:paraId="0DE4DD94"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i/>
          <w:sz w:val="20"/>
          <w:lang w:eastAsia="en-US"/>
        </w:rPr>
        <w:t xml:space="preserve"> </w:t>
      </w:r>
    </w:p>
    <w:p w14:paraId="20152C91" w14:textId="16514A81"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ZNESEK IN VALUTA: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najvišji znesek</w:t>
      </w:r>
      <w:r w:rsidR="00EE22D6" w:rsidRPr="006B1F04">
        <w:rPr>
          <w:rFonts w:ascii="Arial" w:hAnsi="Arial" w:cs="Arial"/>
          <w:i/>
          <w:sz w:val="20"/>
          <w:lang w:eastAsia="en-US"/>
        </w:rPr>
        <w:t xml:space="preserve"> (</w:t>
      </w:r>
      <w:r w:rsidR="00595516" w:rsidRPr="006B1F04">
        <w:rPr>
          <w:rFonts w:ascii="Arial" w:hAnsi="Arial" w:cs="Arial"/>
          <w:i/>
          <w:sz w:val="20"/>
          <w:lang w:eastAsia="en-US"/>
        </w:rPr>
        <w:t>5</w:t>
      </w:r>
      <w:r w:rsidR="00EE22D6" w:rsidRPr="006B1F04">
        <w:rPr>
          <w:rFonts w:ascii="Arial" w:hAnsi="Arial" w:cs="Arial"/>
          <w:i/>
          <w:sz w:val="20"/>
          <w:lang w:eastAsia="en-US"/>
        </w:rPr>
        <w:t>% pogodbene vrednosti z DDV)</w:t>
      </w:r>
      <w:r w:rsidRPr="006B1F04">
        <w:rPr>
          <w:rFonts w:ascii="Arial" w:hAnsi="Arial" w:cs="Arial"/>
          <w:i/>
          <w:sz w:val="20"/>
          <w:lang w:eastAsia="en-US"/>
        </w:rPr>
        <w:t xml:space="preserve"> s številko in besedo ter valuta)</w:t>
      </w:r>
    </w:p>
    <w:p w14:paraId="675B7A2F"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3B6B502A"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LISTINE, KI JIH JE POLEG IZJAVE TREBA PRILOŽITI ZAHTEVI ZA PLAČILO IN SE IZRECNO ZAHTEVAJO V SPODNJEM BESEDILU: </w:t>
      </w:r>
      <w:r w:rsidRPr="006B1F04">
        <w:rPr>
          <w:rFonts w:ascii="Arial" w:hAnsi="Arial" w:cs="Arial"/>
          <w:sz w:val="20"/>
          <w:lang w:eastAsia="en-US"/>
        </w:rPr>
        <w:t>nobena</w:t>
      </w:r>
    </w:p>
    <w:p w14:paraId="1EEF3519"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59D4D1C1"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JEZIK V ZAHTEVANIH LISTINAH:</w:t>
      </w:r>
      <w:r w:rsidRPr="006B1F04">
        <w:rPr>
          <w:rFonts w:ascii="Arial" w:hAnsi="Arial" w:cs="Arial"/>
          <w:sz w:val="20"/>
          <w:lang w:eastAsia="en-US"/>
        </w:rPr>
        <w:t xml:space="preserve"> slovenski</w:t>
      </w:r>
    </w:p>
    <w:p w14:paraId="547FB280"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41EFCD17"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OBLIKA PREDLOŽITVE:</w:t>
      </w:r>
      <w:r w:rsidRPr="006B1F04">
        <w:rPr>
          <w:rFonts w:ascii="Arial" w:hAnsi="Arial" w:cs="Arial"/>
          <w:sz w:val="20"/>
          <w:lang w:eastAsia="en-US"/>
        </w:rPr>
        <w:t xml:space="preserve"> v papirni obliki s priporočeno pošto ali katerokoli obliko hitre pošte ali v elektronski obliki po SWIFT sistemu na naslov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(navede se SWIFT naslova garanta)</w:t>
      </w:r>
    </w:p>
    <w:p w14:paraId="279BB71C"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1BCC7927"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KRAJ PREDLOŽITVE:</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(garant vpiše naslov podružnice, kjer se opravi predložitev papirnih listin, ali elektronski naslov za predložitev v elektronski obliki, kot na primer garantov SWIFT naslov)</w:t>
      </w:r>
      <w:r w:rsidRPr="006B1F04">
        <w:rPr>
          <w:rFonts w:ascii="Arial" w:hAnsi="Arial" w:cs="Arial"/>
          <w:sz w:val="20"/>
          <w:lang w:eastAsia="en-US"/>
        </w:rPr>
        <w:t xml:space="preserve"> </w:t>
      </w:r>
    </w:p>
    <w:p w14:paraId="0E5087B1"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Ne glede na navedeno, se predložitev papirnih listin lahko opravi v katerikoli podružnici garanta na območju Republike Slovenije.</w:t>
      </w:r>
      <w:r w:rsidRPr="006B1F04" w:rsidDel="00D4087F">
        <w:rPr>
          <w:rFonts w:ascii="Arial" w:hAnsi="Arial" w:cs="Arial"/>
          <w:sz w:val="20"/>
          <w:lang w:eastAsia="en-US"/>
        </w:rPr>
        <w:t xml:space="preserve"> </w:t>
      </w:r>
    </w:p>
    <w:p w14:paraId="42723F75"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 xml:space="preserve">  </w:t>
      </w:r>
    </w:p>
    <w:p w14:paraId="33F94126" w14:textId="7D563D9A"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DATUM VELJAVNOSTI: </w:t>
      </w:r>
      <w:r w:rsidRPr="006B1F04">
        <w:rPr>
          <w:rFonts w:ascii="Arial" w:hAnsi="Arial" w:cs="Arial"/>
          <w:sz w:val="20"/>
          <w:lang w:eastAsia="en-US"/>
        </w:rPr>
        <w:fldChar w:fldCharType="begin">
          <w:ffData>
            <w:name w:val="Besedilo2"/>
            <w:enabled/>
            <w:calcOnExit w:val="0"/>
            <w:textInput>
              <w:default w:val="DD. MM. LLLL"/>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DD. MM. LLLL</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datum zapadlosti zavarovanja</w:t>
      </w:r>
      <w:r w:rsidR="00EE22D6" w:rsidRPr="006B1F04">
        <w:rPr>
          <w:rFonts w:ascii="Arial" w:hAnsi="Arial" w:cs="Arial"/>
          <w:i/>
          <w:sz w:val="20"/>
          <w:lang w:eastAsia="en-US"/>
        </w:rPr>
        <w:t xml:space="preserve"> (najmanj 30 dni po </w:t>
      </w:r>
      <w:r w:rsidR="00595516" w:rsidRPr="006B1F04">
        <w:rPr>
          <w:rFonts w:ascii="Arial" w:hAnsi="Arial" w:cs="Arial"/>
          <w:i/>
          <w:sz w:val="20"/>
          <w:lang w:eastAsia="en-US"/>
        </w:rPr>
        <w:t>zaključku del</w:t>
      </w:r>
      <w:r w:rsidR="00EE22D6" w:rsidRPr="006B1F04">
        <w:rPr>
          <w:rFonts w:ascii="Arial" w:hAnsi="Arial" w:cs="Arial"/>
          <w:i/>
          <w:sz w:val="20"/>
          <w:lang w:eastAsia="en-US"/>
        </w:rPr>
        <w:t>)</w:t>
      </w:r>
      <w:r w:rsidRPr="006B1F04">
        <w:rPr>
          <w:rFonts w:ascii="Arial" w:hAnsi="Arial" w:cs="Arial"/>
          <w:i/>
          <w:sz w:val="20"/>
          <w:lang w:eastAsia="en-US"/>
        </w:rPr>
        <w:t>)</w:t>
      </w:r>
    </w:p>
    <w:p w14:paraId="7C4519E1" w14:textId="77777777" w:rsidR="00224AA4"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01FECD18" w14:textId="77777777" w:rsidR="00224AA4" w:rsidRPr="006B1F04" w:rsidRDefault="00224AA4"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Arial" w:hAnsi="Arial" w:cs="Arial"/>
          <w:sz w:val="20"/>
          <w:lang w:eastAsia="en-US"/>
        </w:rPr>
      </w:pPr>
      <w:r w:rsidRPr="006B1F04">
        <w:rPr>
          <w:rFonts w:ascii="Arial" w:hAnsi="Arial" w:cs="Arial"/>
          <w:b/>
          <w:sz w:val="20"/>
          <w:lang w:eastAsia="en-US"/>
        </w:rPr>
        <w:t>STRANKA, KI JE DOLŽNA PLAČATI STROŠKE:</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naročnika zavarovanja, tj. v postopku javnega naročanja izbranega ponudnika)</w:t>
      </w:r>
    </w:p>
    <w:p w14:paraId="270ECB0A" w14:textId="77777777" w:rsidR="00224AA4" w:rsidRPr="006B1F04" w:rsidRDefault="00224AA4" w:rsidP="00EE22D6">
      <w:pPr>
        <w:spacing w:after="120"/>
        <w:jc w:val="both"/>
        <w:rPr>
          <w:rFonts w:ascii="Arial" w:hAnsi="Arial" w:cs="Arial"/>
          <w:sz w:val="20"/>
          <w:lang w:eastAsia="en-US"/>
        </w:rPr>
      </w:pPr>
      <w:r w:rsidRPr="006B1F04">
        <w:rPr>
          <w:rFonts w:ascii="Arial" w:hAnsi="Arial" w:cs="Arial"/>
          <w:sz w:val="20"/>
          <w:lang w:eastAsia="en-US"/>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D9016BF" w14:textId="77777777" w:rsidR="00224AA4" w:rsidRPr="006B1F04" w:rsidRDefault="00224AA4" w:rsidP="00EE22D6">
      <w:pPr>
        <w:spacing w:after="120"/>
        <w:jc w:val="both"/>
        <w:rPr>
          <w:rFonts w:ascii="Arial" w:hAnsi="Arial" w:cs="Arial"/>
          <w:sz w:val="20"/>
          <w:lang w:eastAsia="en-US"/>
        </w:rPr>
      </w:pPr>
      <w:r w:rsidRPr="006B1F04">
        <w:rPr>
          <w:rFonts w:ascii="Arial" w:hAnsi="Arial" w:cs="Arial"/>
          <w:sz w:val="20"/>
          <w:lang w:eastAsia="en-US"/>
        </w:rPr>
        <w:t>Katerokoli zahtevo za plačilo po tem zavarovanju moramo prejeti na datum veljavnosti zavarovanja ali pred njim v zgoraj navedenem kraju predložitve.</w:t>
      </w:r>
    </w:p>
    <w:p w14:paraId="1BC5A59C" w14:textId="77777777" w:rsidR="00224AA4" w:rsidRPr="006B1F04" w:rsidRDefault="00224AA4" w:rsidP="00EE22D6">
      <w:pPr>
        <w:spacing w:after="120"/>
        <w:jc w:val="both"/>
        <w:rPr>
          <w:rFonts w:ascii="Arial" w:hAnsi="Arial" w:cs="Arial"/>
          <w:sz w:val="20"/>
          <w:lang w:eastAsia="en-US"/>
        </w:rPr>
      </w:pPr>
      <w:r w:rsidRPr="006B1F04">
        <w:rPr>
          <w:rFonts w:ascii="Arial" w:hAnsi="Arial" w:cs="Arial"/>
          <w:sz w:val="20"/>
          <w:lang w:eastAsia="en-US"/>
        </w:rPr>
        <w:t>Morebitne spore v zvezi s tem zavarovanjem rešuje stvarno pristojno sodišče v Ljubljani po slovenskem pravu.</w:t>
      </w:r>
    </w:p>
    <w:p w14:paraId="086F0DD8" w14:textId="77777777" w:rsidR="00224AA4" w:rsidRPr="006B1F04" w:rsidRDefault="00224AA4" w:rsidP="00EE22D6">
      <w:pPr>
        <w:spacing w:after="120"/>
        <w:jc w:val="both"/>
        <w:rPr>
          <w:rFonts w:ascii="Arial" w:hAnsi="Arial" w:cs="Arial"/>
          <w:sz w:val="20"/>
          <w:lang w:eastAsia="en-US"/>
        </w:rPr>
      </w:pPr>
      <w:r w:rsidRPr="006B1F04">
        <w:rPr>
          <w:rFonts w:ascii="Arial" w:hAnsi="Arial" w:cs="Arial"/>
          <w:sz w:val="20"/>
          <w:lang w:eastAsia="en-US"/>
        </w:rPr>
        <w:t>Za to zavarovanje veljajo Enotna pravila za garancije na poziv (EPGP) revizija iz leta 2010, izdana pri MTZ pod št. 758.</w:t>
      </w:r>
    </w:p>
    <w:p w14:paraId="0CE4146F" w14:textId="77777777" w:rsidR="00B63958" w:rsidRPr="006B1F04" w:rsidRDefault="00224AA4" w:rsidP="00224AA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lang w:eastAsia="en-US"/>
        </w:rPr>
      </w:pPr>
      <w:r w:rsidRPr="006B1F04">
        <w:rPr>
          <w:rFonts w:ascii="Arial" w:hAnsi="Arial" w:cs="Arial"/>
          <w:sz w:val="20"/>
          <w:lang w:eastAsia="en-US"/>
        </w:rPr>
        <w:tab/>
      </w:r>
      <w:r w:rsidR="00B63958" w:rsidRPr="006B1F04">
        <w:rPr>
          <w:rFonts w:ascii="Arial" w:hAnsi="Arial" w:cs="Arial"/>
          <w:sz w:val="20"/>
          <w:lang w:eastAsia="en-US"/>
        </w:rPr>
        <w:tab/>
      </w:r>
      <w:r w:rsidR="00B63958" w:rsidRPr="006B1F04">
        <w:rPr>
          <w:rFonts w:ascii="Arial" w:hAnsi="Arial" w:cs="Arial"/>
          <w:sz w:val="20"/>
          <w:lang w:eastAsia="en-US"/>
        </w:rPr>
        <w:tab/>
      </w:r>
      <w:r w:rsidR="00B63958" w:rsidRPr="006B1F04">
        <w:rPr>
          <w:rFonts w:ascii="Arial" w:hAnsi="Arial" w:cs="Arial"/>
          <w:sz w:val="20"/>
          <w:lang w:eastAsia="en-US"/>
        </w:rPr>
        <w:tab/>
      </w:r>
      <w:r w:rsidR="00B63958" w:rsidRPr="006B1F04">
        <w:rPr>
          <w:rFonts w:ascii="Arial" w:hAnsi="Arial" w:cs="Arial"/>
          <w:sz w:val="20"/>
          <w:lang w:eastAsia="en-US"/>
        </w:rPr>
        <w:tab/>
      </w:r>
      <w:r w:rsidR="00B63958" w:rsidRPr="006B1F04">
        <w:rPr>
          <w:rFonts w:ascii="Arial" w:hAnsi="Arial" w:cs="Arial"/>
          <w:sz w:val="20"/>
          <w:lang w:eastAsia="en-US"/>
        </w:rPr>
        <w:tab/>
      </w:r>
      <w:r w:rsidRPr="006B1F04">
        <w:rPr>
          <w:rFonts w:ascii="Arial" w:hAnsi="Arial" w:cs="Arial"/>
          <w:sz w:val="20"/>
          <w:lang w:eastAsia="en-US"/>
        </w:rPr>
        <w:t>garant</w:t>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p>
    <w:p w14:paraId="41445CDD" w14:textId="58B6C7B8" w:rsidR="00EE22D6" w:rsidRPr="006B1F04" w:rsidRDefault="00224AA4" w:rsidP="00595516">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lang w:eastAsia="en-US"/>
        </w:rPr>
      </w:pPr>
      <w:r w:rsidRPr="006B1F04">
        <w:rPr>
          <w:rFonts w:ascii="Arial" w:hAnsi="Arial" w:cs="Arial"/>
          <w:sz w:val="20"/>
          <w:lang w:eastAsia="en-US"/>
        </w:rPr>
        <w:t>(žig in podpis)</w:t>
      </w:r>
      <w:r w:rsidR="00B17537" w:rsidRPr="006B1F04">
        <w:rPr>
          <w:rFonts w:ascii="Arial" w:hAnsi="Arial" w:cs="Arial"/>
          <w:b/>
          <w:sz w:val="22"/>
          <w:szCs w:val="22"/>
        </w:rPr>
        <w:br w:type="page"/>
      </w:r>
    </w:p>
    <w:p w14:paraId="5BB5DB66" w14:textId="0693C777" w:rsidR="00EE22D6" w:rsidRPr="006B1F04" w:rsidRDefault="00EE22D6" w:rsidP="00EE22D6">
      <w:pPr>
        <w:spacing w:after="120"/>
        <w:jc w:val="right"/>
        <w:rPr>
          <w:rFonts w:ascii="Arial" w:hAnsi="Arial" w:cs="Arial"/>
          <w:b/>
          <w:sz w:val="20"/>
        </w:rPr>
      </w:pPr>
      <w:bookmarkStart w:id="110" w:name="_Hlk180569301"/>
      <w:r w:rsidRPr="006B1F04">
        <w:rPr>
          <w:rFonts w:ascii="Arial" w:hAnsi="Arial" w:cs="Arial"/>
          <w:b/>
          <w:sz w:val="20"/>
        </w:rPr>
        <w:lastRenderedPageBreak/>
        <w:t xml:space="preserve">Razpisni obrazec št. </w:t>
      </w:r>
      <w:r w:rsidR="00756CBF" w:rsidRPr="006B1F04">
        <w:rPr>
          <w:rFonts w:ascii="Arial" w:hAnsi="Arial" w:cs="Arial"/>
          <w:b/>
          <w:sz w:val="20"/>
        </w:rPr>
        <w:t>7</w:t>
      </w:r>
      <w:r w:rsidR="009261B8" w:rsidRPr="006B1F04">
        <w:rPr>
          <w:rFonts w:ascii="Arial" w:hAnsi="Arial" w:cs="Arial"/>
          <w:b/>
          <w:sz w:val="20"/>
        </w:rPr>
        <w:t>c</w:t>
      </w:r>
    </w:p>
    <w:p w14:paraId="6AAECAD8"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bookmarkStart w:id="111" w:name="_Hlk180569309"/>
      <w:bookmarkEnd w:id="110"/>
      <w:r w:rsidRPr="006B1F04">
        <w:rPr>
          <w:rFonts w:ascii="Arial" w:hAnsi="Arial" w:cs="Arial"/>
          <w:b/>
          <w:sz w:val="20"/>
        </w:rPr>
        <w:t>Vzorec: GARANCIJA ZA ODPRAVO NAPAK V GARANCIJSKEM ROKU</w:t>
      </w:r>
    </w:p>
    <w:bookmarkEnd w:id="111"/>
    <w:p w14:paraId="4EA8A4CC"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p>
    <w:p w14:paraId="36C70844"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i/>
          <w:sz w:val="20"/>
          <w:lang w:eastAsia="en-US"/>
        </w:rPr>
        <w:t>Glava s podatki o garantu (zavarovalnici/banki) ali SWIFT ključ</w:t>
      </w:r>
    </w:p>
    <w:p w14:paraId="0C94F099"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sz w:val="20"/>
          <w:lang w:eastAsia="en-US"/>
        </w:rPr>
      </w:pPr>
    </w:p>
    <w:p w14:paraId="48DED388"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Za:       Univerza v Ljubljani, Kongresni trg 12, 1000 Ljubljana</w:t>
      </w:r>
    </w:p>
    <w:p w14:paraId="2765D9DB"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sz w:val="20"/>
          <w:lang w:eastAsia="en-US"/>
        </w:rPr>
        <w:t xml:space="preserve">Datum: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datum izdaje)</w:t>
      </w:r>
    </w:p>
    <w:p w14:paraId="09636B0C"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460E5F96"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b/>
          <w:sz w:val="20"/>
          <w:lang w:eastAsia="en-US"/>
        </w:rPr>
        <w:t>VRSTA ZAVAROVANJA:</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vrsta zavarovanja: kavcijsko zavarovanje/bančna garancija)</w:t>
      </w:r>
    </w:p>
    <w:p w14:paraId="3075C81F"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318B23CE"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ŠTEVILKA: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številka zavarovanja)</w:t>
      </w:r>
    </w:p>
    <w:p w14:paraId="41E967CF"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32403F1A"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GARANT:</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in naslov zavarovalnice/banke v kraju izdaje)</w:t>
      </w:r>
    </w:p>
    <w:p w14:paraId="65C1862F"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4C45ACB0"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NAROČNIK: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in naslov naročnika zavarovanja, tj. v postopku javnega naročanja izbranega ponudnika)</w:t>
      </w:r>
    </w:p>
    <w:p w14:paraId="27FEC031"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731FF2FC"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UPRAVIČENEC:</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naročnika javnega naročila)</w:t>
      </w:r>
    </w:p>
    <w:p w14:paraId="2BB9AFEC"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0D9ECCAD" w14:textId="096FD992"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sz w:val="20"/>
          <w:lang w:eastAsia="en-US"/>
        </w:rPr>
      </w:pPr>
      <w:r w:rsidRPr="006B1F04">
        <w:rPr>
          <w:rFonts w:ascii="Arial" w:hAnsi="Arial" w:cs="Arial"/>
          <w:b/>
          <w:sz w:val="20"/>
          <w:lang w:eastAsia="en-US"/>
        </w:rPr>
        <w:t xml:space="preserve">OSNOVNI POSEL: </w:t>
      </w:r>
      <w:r w:rsidRPr="006B1F04">
        <w:rPr>
          <w:rFonts w:ascii="Arial" w:hAnsi="Arial" w:cs="Arial"/>
          <w:sz w:val="20"/>
          <w:lang w:eastAsia="en-US"/>
        </w:rPr>
        <w:t xml:space="preserve">obveznost naročnika zavarovanja za odpravo napak v garancijskem roku, ki izhaja iz pogodbe št.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z dne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številko in datum pogodbe o izvedbi javnega naročila sklenjene na podlagi postopka z oznako XXXXXX)</w:t>
      </w:r>
      <w:r w:rsidRPr="006B1F04">
        <w:rPr>
          <w:rFonts w:ascii="Arial" w:hAnsi="Arial" w:cs="Arial"/>
          <w:sz w:val="20"/>
          <w:lang w:eastAsia="en-US"/>
        </w:rPr>
        <w:t xml:space="preserve"> za</w:t>
      </w:r>
      <w:r w:rsidRPr="006B1F04">
        <w:rPr>
          <w:rFonts w:ascii="Arial" w:hAnsi="Arial" w:cs="Arial"/>
          <w:i/>
          <w:sz w:val="20"/>
          <w:lang w:eastAsia="en-US"/>
        </w:rPr>
        <w:t xml:space="preserve"> </w:t>
      </w:r>
      <w:r w:rsidR="003105DF" w:rsidRPr="006B1F04">
        <w:rPr>
          <w:rFonts w:ascii="Arial" w:hAnsi="Arial" w:cs="Arial"/>
          <w:b/>
          <w:bCs/>
          <w:i/>
          <w:sz w:val="20"/>
          <w:lang w:eastAsia="en-US"/>
        </w:rPr>
        <w:t>n</w:t>
      </w:r>
      <w:r w:rsidR="00595516" w:rsidRPr="006B1F04">
        <w:rPr>
          <w:rFonts w:ascii="Arial" w:hAnsi="Arial" w:cs="Arial"/>
          <w:b/>
          <w:bCs/>
          <w:iCs/>
          <w:sz w:val="20"/>
          <w:lang w:eastAsia="en-US"/>
        </w:rPr>
        <w:t>ovogradnja UL F</w:t>
      </w:r>
      <w:r w:rsidR="006B74F3" w:rsidRPr="006B1F04">
        <w:rPr>
          <w:rFonts w:ascii="Arial" w:hAnsi="Arial" w:cs="Arial"/>
          <w:b/>
          <w:bCs/>
          <w:iCs/>
          <w:sz w:val="20"/>
          <w:lang w:eastAsia="en-US"/>
        </w:rPr>
        <w:t>FA</w:t>
      </w:r>
      <w:r w:rsidR="001C4979" w:rsidRPr="006B1F04">
        <w:rPr>
          <w:rFonts w:ascii="Arial" w:hAnsi="Arial" w:cs="Arial"/>
          <w:b/>
          <w:bCs/>
          <w:iCs/>
          <w:sz w:val="20"/>
          <w:lang w:eastAsia="en-US"/>
        </w:rPr>
        <w:t xml:space="preserve"> </w:t>
      </w:r>
      <w:r w:rsidRPr="006B1F04">
        <w:rPr>
          <w:rFonts w:ascii="Arial" w:hAnsi="Arial" w:cs="Arial"/>
          <w:sz w:val="20"/>
          <w:lang w:eastAsia="en-US"/>
        </w:rPr>
        <w:t>v vrednosti ……….. EUR (z DDV)</w:t>
      </w:r>
    </w:p>
    <w:p w14:paraId="201EB775"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i/>
          <w:sz w:val="20"/>
          <w:lang w:eastAsia="en-US"/>
        </w:rPr>
        <w:t xml:space="preserve"> </w:t>
      </w:r>
    </w:p>
    <w:p w14:paraId="5570B63B" w14:textId="2E0E9D9E"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ZNESEK IN VALUTA: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najvišji znesek (5% pogodbene vrednosti</w:t>
      </w:r>
      <w:r w:rsidR="00595516" w:rsidRPr="006B1F04">
        <w:rPr>
          <w:rFonts w:ascii="Arial" w:hAnsi="Arial" w:cs="Arial"/>
          <w:i/>
          <w:sz w:val="20"/>
          <w:lang w:eastAsia="en-US"/>
        </w:rPr>
        <w:t xml:space="preserve"> z DDV</w:t>
      </w:r>
      <w:r w:rsidRPr="006B1F04">
        <w:rPr>
          <w:rFonts w:ascii="Arial" w:hAnsi="Arial" w:cs="Arial"/>
          <w:i/>
          <w:sz w:val="20"/>
          <w:lang w:eastAsia="en-US"/>
        </w:rPr>
        <w:t>) s številko in besedo ter valuta)</w:t>
      </w:r>
    </w:p>
    <w:p w14:paraId="600BCE26"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3FF0640B"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LISTINE, KI JIH JE POLEG IZJAVE TREBA PRILOŽITI ZAHTEVI ZA PLAČILO IN SE IZRECNO ZAHTEVAJO V SPODNJEM BESEDILU: </w:t>
      </w:r>
      <w:r w:rsidRPr="006B1F04">
        <w:rPr>
          <w:rFonts w:ascii="Arial" w:hAnsi="Arial" w:cs="Arial"/>
          <w:sz w:val="20"/>
          <w:lang w:eastAsia="en-US"/>
        </w:rPr>
        <w:t>nobena</w:t>
      </w:r>
    </w:p>
    <w:p w14:paraId="043AC47B"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5D9044ED"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JEZIK V ZAHTEVANIH LISTINAH:</w:t>
      </w:r>
      <w:r w:rsidRPr="006B1F04">
        <w:rPr>
          <w:rFonts w:ascii="Arial" w:hAnsi="Arial" w:cs="Arial"/>
          <w:sz w:val="20"/>
          <w:lang w:eastAsia="en-US"/>
        </w:rPr>
        <w:t xml:space="preserve"> slovenski</w:t>
      </w:r>
    </w:p>
    <w:p w14:paraId="02B11251"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5E185536"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OBLIKA PREDLOŽITVE:</w:t>
      </w:r>
      <w:r w:rsidRPr="006B1F04">
        <w:rPr>
          <w:rFonts w:ascii="Arial" w:hAnsi="Arial" w:cs="Arial"/>
          <w:sz w:val="20"/>
          <w:lang w:eastAsia="en-US"/>
        </w:rPr>
        <w:t xml:space="preserve"> v papirni obliki s priporočeno pošto ali katerokoli obliko hitre pošte ali v elektronski obliki po SWIFT sistemu na naslov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(navede se SWIFT naslova garanta)</w:t>
      </w:r>
    </w:p>
    <w:p w14:paraId="6689E3C4"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52F3BD4E"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KRAJ PREDLOŽITVE:</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(garant vpiše naslov podružnice, kjer se opravi predložitev papirnih listin, ali elektronski naslov za predložitev v elektronski obliki, kot na primer garantov SWIFT naslov)</w:t>
      </w:r>
      <w:r w:rsidRPr="006B1F04">
        <w:rPr>
          <w:rFonts w:ascii="Arial" w:hAnsi="Arial" w:cs="Arial"/>
          <w:sz w:val="20"/>
          <w:lang w:eastAsia="en-US"/>
        </w:rPr>
        <w:t xml:space="preserve"> </w:t>
      </w:r>
    </w:p>
    <w:p w14:paraId="6BB230C6"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Ne glede na navedeno, se predložitev papirnih listin lahko opravi v katerikoli podružnici garanta na območju Republike Slovenije.</w:t>
      </w:r>
      <w:r w:rsidRPr="006B1F04" w:rsidDel="00D4087F">
        <w:rPr>
          <w:rFonts w:ascii="Arial" w:hAnsi="Arial" w:cs="Arial"/>
          <w:sz w:val="20"/>
          <w:lang w:eastAsia="en-US"/>
        </w:rPr>
        <w:t xml:space="preserve"> </w:t>
      </w:r>
    </w:p>
    <w:p w14:paraId="2E061B29"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sz w:val="20"/>
          <w:lang w:eastAsia="en-US"/>
        </w:rPr>
        <w:t xml:space="preserve">  </w:t>
      </w:r>
    </w:p>
    <w:p w14:paraId="3B4CB7DB" w14:textId="78F35679"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r w:rsidRPr="006B1F04">
        <w:rPr>
          <w:rFonts w:ascii="Arial" w:hAnsi="Arial" w:cs="Arial"/>
          <w:b/>
          <w:sz w:val="20"/>
          <w:lang w:eastAsia="en-US"/>
        </w:rPr>
        <w:t xml:space="preserve">DATUM VELJAVNOSTI: </w:t>
      </w:r>
      <w:r w:rsidRPr="006B1F04">
        <w:rPr>
          <w:rFonts w:ascii="Arial" w:hAnsi="Arial" w:cs="Arial"/>
          <w:sz w:val="20"/>
          <w:lang w:eastAsia="en-US"/>
        </w:rPr>
        <w:fldChar w:fldCharType="begin">
          <w:ffData>
            <w:name w:val="Besedilo2"/>
            <w:enabled/>
            <w:calcOnExit w:val="0"/>
            <w:textInput>
              <w:default w:val="DD. MM. LLLL"/>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DD. MM. LLLL</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datum zapadlosti zavarovanja (</w:t>
      </w:r>
      <w:r w:rsidR="00595516" w:rsidRPr="006B1F04">
        <w:rPr>
          <w:rFonts w:ascii="Arial" w:hAnsi="Arial" w:cs="Arial"/>
          <w:i/>
          <w:sz w:val="20"/>
          <w:lang w:eastAsia="en-US"/>
        </w:rPr>
        <w:t>10 let in dodatnih 30 dni od predvidene</w:t>
      </w:r>
      <w:r w:rsidR="00C74016" w:rsidRPr="006B1F04">
        <w:rPr>
          <w:rFonts w:ascii="Arial" w:hAnsi="Arial" w:cs="Arial"/>
          <w:i/>
          <w:sz w:val="20"/>
          <w:lang w:eastAsia="en-US"/>
        </w:rPr>
        <w:t xml:space="preserve"> primopredaje</w:t>
      </w:r>
      <w:r w:rsidR="00595516" w:rsidRPr="006B1F04">
        <w:rPr>
          <w:rFonts w:ascii="Arial" w:hAnsi="Arial" w:cs="Arial"/>
          <w:i/>
          <w:sz w:val="20"/>
          <w:lang w:eastAsia="en-US"/>
        </w:rPr>
        <w:t xml:space="preserve"> po tej pogodbi</w:t>
      </w:r>
      <w:r w:rsidRPr="006B1F04">
        <w:rPr>
          <w:rFonts w:ascii="Arial" w:hAnsi="Arial" w:cs="Arial"/>
          <w:i/>
          <w:sz w:val="20"/>
          <w:lang w:eastAsia="en-US"/>
        </w:rPr>
        <w:t>))</w:t>
      </w:r>
    </w:p>
    <w:p w14:paraId="09361CBC"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lang w:eastAsia="en-US"/>
        </w:rPr>
      </w:pPr>
    </w:p>
    <w:p w14:paraId="7BF91968" w14:textId="77777777"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Arial" w:hAnsi="Arial" w:cs="Arial"/>
          <w:sz w:val="20"/>
          <w:lang w:eastAsia="en-US"/>
        </w:rPr>
      </w:pPr>
      <w:r w:rsidRPr="006B1F04">
        <w:rPr>
          <w:rFonts w:ascii="Arial" w:hAnsi="Arial" w:cs="Arial"/>
          <w:b/>
          <w:sz w:val="20"/>
          <w:lang w:eastAsia="en-US"/>
        </w:rPr>
        <w:t>STRANKA, KI JE DOLŽNA PLAČATI STROŠKE:</w:t>
      </w:r>
      <w:r w:rsidRPr="006B1F04">
        <w:rPr>
          <w:rFonts w:ascii="Arial" w:hAnsi="Arial" w:cs="Arial"/>
          <w:sz w:val="20"/>
          <w:lang w:eastAsia="en-US"/>
        </w:rPr>
        <w:t xml:space="preserve"> </w:t>
      </w:r>
      <w:r w:rsidRPr="006B1F04">
        <w:rPr>
          <w:rFonts w:ascii="Arial" w:hAnsi="Arial" w:cs="Arial"/>
          <w:sz w:val="20"/>
          <w:lang w:eastAsia="en-US"/>
        </w:rPr>
        <w:fldChar w:fldCharType="begin">
          <w:ffData>
            <w:name w:val="Besedilo2"/>
            <w:enabled/>
            <w:calcOnExit w:val="0"/>
            <w:textInput/>
          </w:ffData>
        </w:fldChar>
      </w:r>
      <w:r w:rsidRPr="006B1F04">
        <w:rPr>
          <w:rFonts w:ascii="Arial" w:hAnsi="Arial" w:cs="Arial"/>
          <w:sz w:val="20"/>
          <w:lang w:eastAsia="en-US"/>
        </w:rPr>
        <w:instrText xml:space="preserve"> FORMTEXT </w:instrText>
      </w:r>
      <w:r w:rsidRPr="006B1F04">
        <w:rPr>
          <w:rFonts w:ascii="Arial" w:hAnsi="Arial" w:cs="Arial"/>
          <w:sz w:val="20"/>
          <w:lang w:eastAsia="en-US"/>
        </w:rPr>
      </w:r>
      <w:r w:rsidRPr="006B1F04">
        <w:rPr>
          <w:rFonts w:ascii="Arial" w:hAnsi="Arial" w:cs="Arial"/>
          <w:sz w:val="20"/>
          <w:lang w:eastAsia="en-US"/>
        </w:rPr>
        <w:fldChar w:fldCharType="separate"/>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noProof/>
          <w:sz w:val="20"/>
          <w:lang w:eastAsia="en-US"/>
        </w:rPr>
        <w:t> </w:t>
      </w:r>
      <w:r w:rsidRPr="006B1F04">
        <w:rPr>
          <w:rFonts w:ascii="Arial" w:hAnsi="Arial" w:cs="Arial"/>
          <w:sz w:val="20"/>
          <w:lang w:eastAsia="en-US"/>
        </w:rPr>
        <w:fldChar w:fldCharType="end"/>
      </w:r>
      <w:r w:rsidRPr="006B1F04">
        <w:rPr>
          <w:rFonts w:ascii="Arial" w:hAnsi="Arial" w:cs="Arial"/>
          <w:sz w:val="20"/>
          <w:lang w:eastAsia="en-US"/>
        </w:rPr>
        <w:t xml:space="preserve"> </w:t>
      </w:r>
      <w:r w:rsidRPr="006B1F04">
        <w:rPr>
          <w:rFonts w:ascii="Arial" w:hAnsi="Arial" w:cs="Arial"/>
          <w:i/>
          <w:sz w:val="20"/>
          <w:lang w:eastAsia="en-US"/>
        </w:rPr>
        <w:t>(vpiše se ime naročnika zavarovanja, tj. v postopku javnega naročanja izbranega ponudnika)</w:t>
      </w:r>
    </w:p>
    <w:p w14:paraId="1E50A511" w14:textId="77777777" w:rsidR="00EE22D6" w:rsidRPr="006B1F04" w:rsidRDefault="00EE22D6" w:rsidP="00EE22D6">
      <w:pPr>
        <w:spacing w:after="120"/>
        <w:jc w:val="both"/>
        <w:rPr>
          <w:rFonts w:ascii="Arial" w:hAnsi="Arial" w:cs="Arial"/>
          <w:sz w:val="20"/>
          <w:lang w:eastAsia="en-US"/>
        </w:rPr>
      </w:pPr>
      <w:r w:rsidRPr="006B1F04">
        <w:rPr>
          <w:rFonts w:ascii="Arial" w:hAnsi="Arial" w:cs="Arial"/>
          <w:sz w:val="20"/>
          <w:lang w:eastAsia="en-US"/>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6D94170" w14:textId="77777777" w:rsidR="00EE22D6" w:rsidRPr="006B1F04" w:rsidRDefault="00EE22D6" w:rsidP="00EE22D6">
      <w:pPr>
        <w:spacing w:after="120"/>
        <w:jc w:val="both"/>
        <w:rPr>
          <w:rFonts w:ascii="Arial" w:hAnsi="Arial" w:cs="Arial"/>
          <w:sz w:val="20"/>
          <w:lang w:eastAsia="en-US"/>
        </w:rPr>
      </w:pPr>
      <w:r w:rsidRPr="006B1F04">
        <w:rPr>
          <w:rFonts w:ascii="Arial" w:hAnsi="Arial" w:cs="Arial"/>
          <w:sz w:val="20"/>
          <w:lang w:eastAsia="en-US"/>
        </w:rPr>
        <w:t>Katerokoli zahtevo za plačilo po tem zavarovanju moramo prejeti na datum veljavnosti zavarovanja ali pred njim v zgoraj navedenem kraju predložitve.</w:t>
      </w:r>
    </w:p>
    <w:p w14:paraId="27B02B5F" w14:textId="77777777" w:rsidR="00EE22D6" w:rsidRPr="006B1F04" w:rsidRDefault="00EE22D6" w:rsidP="00EE22D6">
      <w:pPr>
        <w:spacing w:after="120"/>
        <w:jc w:val="both"/>
        <w:rPr>
          <w:rFonts w:ascii="Arial" w:hAnsi="Arial" w:cs="Arial"/>
          <w:sz w:val="20"/>
          <w:lang w:eastAsia="en-US"/>
        </w:rPr>
      </w:pPr>
      <w:r w:rsidRPr="006B1F04">
        <w:rPr>
          <w:rFonts w:ascii="Arial" w:hAnsi="Arial" w:cs="Arial"/>
          <w:sz w:val="20"/>
          <w:lang w:eastAsia="en-US"/>
        </w:rPr>
        <w:t>Morebitne spore v zvezi s tem zavarovanjem rešuje stvarno pristojno sodišče v Ljubljani po slovenskem pravu.</w:t>
      </w:r>
    </w:p>
    <w:p w14:paraId="2C7CB281" w14:textId="77777777" w:rsidR="00EE22D6" w:rsidRPr="006B1F04" w:rsidRDefault="00EE22D6" w:rsidP="00EE22D6">
      <w:pPr>
        <w:jc w:val="both"/>
        <w:rPr>
          <w:rFonts w:ascii="Arial" w:hAnsi="Arial" w:cs="Arial"/>
          <w:sz w:val="20"/>
          <w:lang w:eastAsia="en-US"/>
        </w:rPr>
      </w:pPr>
      <w:r w:rsidRPr="006B1F04">
        <w:rPr>
          <w:rFonts w:ascii="Arial" w:hAnsi="Arial" w:cs="Arial"/>
          <w:sz w:val="20"/>
          <w:lang w:eastAsia="en-US"/>
        </w:rPr>
        <w:t>Za to zavarovanje veljajo Enotna pravila za garancije na poziv (EPGP) revizija iz leta 2010, izdana pri MTZ pod št. 758.</w:t>
      </w:r>
    </w:p>
    <w:p w14:paraId="1E086FE2" w14:textId="77777777" w:rsidR="00B63958"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lang w:eastAsia="en-US"/>
        </w:rPr>
      </w:pP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00B63958" w:rsidRPr="006B1F04">
        <w:rPr>
          <w:rFonts w:ascii="Arial" w:hAnsi="Arial" w:cs="Arial"/>
          <w:sz w:val="20"/>
          <w:lang w:eastAsia="en-US"/>
        </w:rPr>
        <w:tab/>
      </w:r>
      <w:r w:rsidR="00B63958" w:rsidRPr="006B1F04">
        <w:rPr>
          <w:rFonts w:ascii="Arial" w:hAnsi="Arial" w:cs="Arial"/>
          <w:sz w:val="20"/>
          <w:lang w:eastAsia="en-US"/>
        </w:rPr>
        <w:tab/>
      </w:r>
      <w:r w:rsidRPr="006B1F04">
        <w:rPr>
          <w:rFonts w:ascii="Arial" w:hAnsi="Arial" w:cs="Arial"/>
          <w:sz w:val="20"/>
          <w:lang w:eastAsia="en-US"/>
        </w:rPr>
        <w:t>garant</w:t>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r w:rsidRPr="006B1F04">
        <w:rPr>
          <w:rFonts w:ascii="Arial" w:hAnsi="Arial" w:cs="Arial"/>
          <w:sz w:val="20"/>
          <w:lang w:eastAsia="en-US"/>
        </w:rPr>
        <w:tab/>
      </w:r>
    </w:p>
    <w:p w14:paraId="46D8D448" w14:textId="1815F944" w:rsidR="00EE22D6" w:rsidRPr="006B1F04" w:rsidRDefault="00EE22D6" w:rsidP="00EE22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lang w:eastAsia="en-US"/>
        </w:rPr>
      </w:pPr>
      <w:r w:rsidRPr="006B1F04">
        <w:rPr>
          <w:rFonts w:ascii="Arial" w:hAnsi="Arial" w:cs="Arial"/>
          <w:sz w:val="20"/>
          <w:lang w:eastAsia="en-US"/>
        </w:rPr>
        <w:t>(žig in podpis)</w:t>
      </w:r>
    </w:p>
    <w:p w14:paraId="0754AAB2" w14:textId="77777777" w:rsidR="008123FF" w:rsidRPr="006B1F04" w:rsidRDefault="008123FF" w:rsidP="008123FF">
      <w:pPr>
        <w:pStyle w:val="Glava"/>
        <w:jc w:val="right"/>
        <w:rPr>
          <w:rFonts w:cs="Arial"/>
          <w:b/>
          <w:sz w:val="22"/>
          <w:szCs w:val="22"/>
        </w:rPr>
      </w:pPr>
    </w:p>
    <w:p w14:paraId="29D27CA6" w14:textId="77777777" w:rsidR="008123FF" w:rsidRPr="006B1F04" w:rsidRDefault="008123FF" w:rsidP="008123FF">
      <w:pPr>
        <w:autoSpaceDE w:val="0"/>
        <w:autoSpaceDN w:val="0"/>
        <w:adjustRightInd w:val="0"/>
        <w:jc w:val="both"/>
        <w:rPr>
          <w:rFonts w:ascii="Arial" w:hAnsi="Arial" w:cs="Arial"/>
          <w:b/>
          <w:bCs/>
          <w:sz w:val="22"/>
          <w:szCs w:val="22"/>
        </w:rPr>
      </w:pPr>
    </w:p>
    <w:p w14:paraId="0B04BFC7" w14:textId="77777777" w:rsidR="008123FF" w:rsidRPr="006B1F04" w:rsidRDefault="008123FF" w:rsidP="008123FF">
      <w:pPr>
        <w:autoSpaceDE w:val="0"/>
        <w:autoSpaceDN w:val="0"/>
        <w:adjustRightInd w:val="0"/>
        <w:jc w:val="both"/>
        <w:rPr>
          <w:rFonts w:ascii="Arial" w:hAnsi="Arial" w:cs="Arial"/>
          <w:b/>
          <w:bCs/>
          <w:sz w:val="22"/>
          <w:szCs w:val="22"/>
        </w:rPr>
      </w:pPr>
    </w:p>
    <w:p w14:paraId="7FD12698" w14:textId="3598ED1B" w:rsidR="002166E5" w:rsidRPr="006B1F04" w:rsidRDefault="002166E5" w:rsidP="002166E5">
      <w:pPr>
        <w:autoSpaceDE w:val="0"/>
        <w:adjustRightInd w:val="0"/>
        <w:jc w:val="right"/>
        <w:rPr>
          <w:rFonts w:ascii="Arial" w:hAnsi="Arial"/>
          <w:b/>
          <w:bCs/>
          <w:sz w:val="22"/>
          <w:szCs w:val="22"/>
        </w:rPr>
      </w:pPr>
      <w:bookmarkStart w:id="112" w:name="_Hlk180569342"/>
      <w:r w:rsidRPr="006B1F04">
        <w:rPr>
          <w:rFonts w:ascii="Arial" w:hAnsi="Arial"/>
          <w:b/>
          <w:bCs/>
          <w:sz w:val="22"/>
          <w:szCs w:val="22"/>
        </w:rPr>
        <w:lastRenderedPageBreak/>
        <w:t>Razpisni obrazec št. 8</w:t>
      </w:r>
    </w:p>
    <w:p w14:paraId="15C2877D" w14:textId="77777777" w:rsidR="002166E5" w:rsidRPr="006B1F04" w:rsidRDefault="002166E5" w:rsidP="002166E5">
      <w:pPr>
        <w:ind w:firstLine="708"/>
        <w:rPr>
          <w:rFonts w:ascii="Arial" w:hAnsi="Arial"/>
          <w:b/>
          <w:bCs/>
          <w:sz w:val="22"/>
          <w:szCs w:val="22"/>
        </w:rPr>
      </w:pPr>
    </w:p>
    <w:p w14:paraId="62D47A09" w14:textId="77777777" w:rsidR="002166E5" w:rsidRPr="006B1F04" w:rsidRDefault="002166E5" w:rsidP="002166E5">
      <w:pPr>
        <w:jc w:val="center"/>
        <w:rPr>
          <w:rFonts w:ascii="Arial" w:hAnsi="Arial"/>
          <w:b/>
          <w:sz w:val="22"/>
          <w:szCs w:val="22"/>
          <w:lang w:eastAsia="en-US"/>
        </w:rPr>
      </w:pPr>
    </w:p>
    <w:p w14:paraId="0C5A8AE2" w14:textId="77777777" w:rsidR="002166E5" w:rsidRPr="006B1F04" w:rsidRDefault="002166E5" w:rsidP="002166E5">
      <w:pPr>
        <w:tabs>
          <w:tab w:val="left" w:pos="708"/>
          <w:tab w:val="center" w:pos="4536"/>
          <w:tab w:val="right" w:pos="9072"/>
        </w:tabs>
        <w:jc w:val="both"/>
        <w:rPr>
          <w:rFonts w:ascii="Arial" w:hAnsi="Arial"/>
          <w:sz w:val="22"/>
          <w:szCs w:val="22"/>
        </w:rPr>
      </w:pPr>
    </w:p>
    <w:p w14:paraId="088EAAE4" w14:textId="742C027E" w:rsidR="002166E5" w:rsidRPr="006B1F04" w:rsidRDefault="002166E5" w:rsidP="002166E5">
      <w:pPr>
        <w:autoSpaceDE w:val="0"/>
        <w:adjustRightInd w:val="0"/>
        <w:rPr>
          <w:rFonts w:ascii="Arial" w:hAnsi="Arial"/>
          <w:b/>
          <w:bCs/>
          <w:sz w:val="22"/>
          <w:szCs w:val="22"/>
        </w:rPr>
      </w:pPr>
      <w:r w:rsidRPr="006B1F04">
        <w:rPr>
          <w:rFonts w:ascii="Arial" w:hAnsi="Arial"/>
          <w:b/>
          <w:bCs/>
          <w:sz w:val="22"/>
          <w:szCs w:val="22"/>
        </w:rPr>
        <w:t xml:space="preserve">TERMINSKI </w:t>
      </w:r>
      <w:r w:rsidR="00F670C3" w:rsidRPr="006B1F04">
        <w:rPr>
          <w:rFonts w:ascii="Arial" w:hAnsi="Arial"/>
          <w:b/>
          <w:bCs/>
          <w:sz w:val="22"/>
          <w:szCs w:val="22"/>
        </w:rPr>
        <w:t xml:space="preserve">IN FINANČNI </w:t>
      </w:r>
      <w:r w:rsidRPr="006B1F04">
        <w:rPr>
          <w:rFonts w:ascii="Arial" w:hAnsi="Arial"/>
          <w:b/>
          <w:bCs/>
          <w:sz w:val="22"/>
          <w:szCs w:val="22"/>
        </w:rPr>
        <w:t xml:space="preserve">PLAN  </w:t>
      </w:r>
    </w:p>
    <w:p w14:paraId="643E9570" w14:textId="77777777" w:rsidR="002166E5" w:rsidRPr="006B1F04" w:rsidRDefault="002166E5" w:rsidP="002166E5">
      <w:pPr>
        <w:autoSpaceDE w:val="0"/>
        <w:adjustRightInd w:val="0"/>
        <w:rPr>
          <w:rFonts w:ascii="Arial" w:hAnsi="Arial"/>
          <w:b/>
          <w:bCs/>
          <w:sz w:val="22"/>
          <w:szCs w:val="22"/>
        </w:rPr>
      </w:pPr>
    </w:p>
    <w:p w14:paraId="4FF7D4C2" w14:textId="77777777" w:rsidR="002166E5" w:rsidRPr="006B1F04" w:rsidRDefault="002166E5" w:rsidP="002166E5">
      <w:pPr>
        <w:autoSpaceDE w:val="0"/>
        <w:adjustRightInd w:val="0"/>
        <w:rPr>
          <w:rFonts w:ascii="Arial" w:hAnsi="Arial"/>
          <w:sz w:val="22"/>
          <w:szCs w:val="22"/>
        </w:rPr>
      </w:pPr>
      <w:r w:rsidRPr="006B1F04">
        <w:rPr>
          <w:rFonts w:ascii="Arial" w:hAnsi="Arial"/>
          <w:b/>
          <w:bCs/>
          <w:sz w:val="22"/>
          <w:szCs w:val="22"/>
        </w:rPr>
        <w:t xml:space="preserve">(priložite k obrazcu) </w:t>
      </w:r>
    </w:p>
    <w:p w14:paraId="22B3DFB9" w14:textId="4CB58977" w:rsidR="002166E5" w:rsidRPr="006B1F04" w:rsidRDefault="002166E5" w:rsidP="002166E5">
      <w:pPr>
        <w:numPr>
          <w:ilvl w:val="12"/>
          <w:numId w:val="0"/>
        </w:numPr>
        <w:jc w:val="both"/>
        <w:rPr>
          <w:rFonts w:ascii="Arial" w:hAnsi="Arial"/>
          <w:sz w:val="22"/>
          <w:szCs w:val="22"/>
        </w:rPr>
      </w:pPr>
      <w:r w:rsidRPr="006B1F04">
        <w:rPr>
          <w:rFonts w:ascii="Arial" w:hAnsi="Arial"/>
          <w:sz w:val="22"/>
          <w:szCs w:val="22"/>
        </w:rPr>
        <w:t xml:space="preserve">Terminski </w:t>
      </w:r>
      <w:r w:rsidR="00F670C3" w:rsidRPr="006B1F04">
        <w:rPr>
          <w:rFonts w:ascii="Arial" w:hAnsi="Arial"/>
          <w:sz w:val="22"/>
          <w:szCs w:val="22"/>
        </w:rPr>
        <w:t xml:space="preserve">in finančni </w:t>
      </w:r>
      <w:proofErr w:type="gramStart"/>
      <w:r w:rsidRPr="006B1F04">
        <w:rPr>
          <w:rFonts w:ascii="Arial" w:hAnsi="Arial"/>
          <w:sz w:val="22"/>
          <w:szCs w:val="22"/>
        </w:rPr>
        <w:t>plan</w:t>
      </w:r>
      <w:proofErr w:type="gramEnd"/>
      <w:r w:rsidRPr="006B1F04">
        <w:rPr>
          <w:rFonts w:ascii="Arial" w:hAnsi="Arial"/>
          <w:sz w:val="22"/>
          <w:szCs w:val="22"/>
        </w:rPr>
        <w:t xml:space="preserve"> izvedbe mora detajlno upoštevati </w:t>
      </w:r>
      <w:r w:rsidR="00E87FDB" w:rsidRPr="006B1F04">
        <w:rPr>
          <w:rFonts w:ascii="Arial" w:hAnsi="Arial"/>
          <w:sz w:val="22"/>
          <w:szCs w:val="22"/>
        </w:rPr>
        <w:t xml:space="preserve">ključne časovne mejnike, dinamiko predvidenega financiranja </w:t>
      </w:r>
      <w:r w:rsidR="00F12029" w:rsidRPr="006B1F04">
        <w:rPr>
          <w:rFonts w:ascii="Arial" w:hAnsi="Arial"/>
          <w:sz w:val="22"/>
          <w:szCs w:val="22"/>
        </w:rPr>
        <w:t xml:space="preserve">naročnika </w:t>
      </w:r>
      <w:r w:rsidR="00E87FDB" w:rsidRPr="006B1F04">
        <w:rPr>
          <w:rFonts w:ascii="Arial" w:hAnsi="Arial"/>
          <w:sz w:val="22"/>
          <w:szCs w:val="22"/>
        </w:rPr>
        <w:t>in zaključek vseh del.</w:t>
      </w:r>
    </w:p>
    <w:p w14:paraId="3D1F78C5" w14:textId="77777777" w:rsidR="005A1B0F" w:rsidRPr="006B1F04" w:rsidRDefault="005A1B0F" w:rsidP="002166E5">
      <w:pPr>
        <w:numPr>
          <w:ilvl w:val="12"/>
          <w:numId w:val="0"/>
        </w:numPr>
        <w:jc w:val="both"/>
        <w:rPr>
          <w:rFonts w:ascii="Arial" w:hAnsi="Arial"/>
          <w:sz w:val="22"/>
          <w:szCs w:val="22"/>
        </w:rPr>
      </w:pPr>
    </w:p>
    <w:p w14:paraId="7C4E5947" w14:textId="794A3A50" w:rsidR="00722AF9" w:rsidRPr="006B1F04" w:rsidRDefault="005A1B0F" w:rsidP="002166E5">
      <w:pPr>
        <w:numPr>
          <w:ilvl w:val="12"/>
          <w:numId w:val="0"/>
        </w:numPr>
        <w:jc w:val="both"/>
        <w:rPr>
          <w:rFonts w:ascii="Arial" w:hAnsi="Arial"/>
          <w:sz w:val="22"/>
          <w:szCs w:val="22"/>
        </w:rPr>
      </w:pPr>
      <w:r w:rsidRPr="006B1F04">
        <w:rPr>
          <w:rFonts w:ascii="Arial" w:hAnsi="Arial"/>
          <w:sz w:val="22"/>
          <w:szCs w:val="22"/>
        </w:rPr>
        <w:t xml:space="preserve">Finančni načrt mora biti razdeljen po posameznih mesecih v poslovnem letu. Dovoljena so letna odstopanja od </w:t>
      </w:r>
      <w:r w:rsidR="002F5B33" w:rsidRPr="006B1F04">
        <w:rPr>
          <w:rFonts w:ascii="Arial" w:hAnsi="Arial"/>
          <w:sz w:val="22"/>
          <w:szCs w:val="22"/>
        </w:rPr>
        <w:t>dinamike predvidenega financiranja naročnika</w:t>
      </w:r>
      <w:r w:rsidR="002F5B33" w:rsidRPr="006B1F04" w:rsidDel="002F5B33">
        <w:rPr>
          <w:rFonts w:ascii="Arial" w:hAnsi="Arial"/>
          <w:sz w:val="22"/>
          <w:szCs w:val="22"/>
        </w:rPr>
        <w:t xml:space="preserve"> </w:t>
      </w:r>
      <w:r w:rsidRPr="006B1F04">
        <w:rPr>
          <w:rFonts w:ascii="Arial" w:hAnsi="Arial"/>
          <w:sz w:val="22"/>
          <w:szCs w:val="22"/>
        </w:rPr>
        <w:t>v višini največ ±</w:t>
      </w:r>
      <w:r w:rsidR="002F5B33" w:rsidRPr="006B1F04">
        <w:rPr>
          <w:rFonts w:ascii="Arial" w:hAnsi="Arial"/>
          <w:sz w:val="22"/>
          <w:szCs w:val="22"/>
        </w:rPr>
        <w:t xml:space="preserve"> </w:t>
      </w:r>
      <w:r w:rsidR="003B1610" w:rsidRPr="006B1F04">
        <w:rPr>
          <w:rFonts w:ascii="Arial" w:hAnsi="Arial"/>
          <w:sz w:val="22"/>
          <w:szCs w:val="22"/>
        </w:rPr>
        <w:t>6,5</w:t>
      </w:r>
      <w:proofErr w:type="gramStart"/>
      <w:r w:rsidRPr="006B1F04">
        <w:rPr>
          <w:rFonts w:ascii="Arial" w:hAnsi="Arial"/>
          <w:sz w:val="22"/>
          <w:szCs w:val="22"/>
        </w:rPr>
        <w:t xml:space="preserve"> %</w:t>
      </w:r>
      <w:proofErr w:type="gramEnd"/>
      <w:r w:rsidRPr="006B1F04">
        <w:rPr>
          <w:rFonts w:ascii="Arial" w:hAnsi="Arial"/>
          <w:sz w:val="22"/>
          <w:szCs w:val="22"/>
        </w:rPr>
        <w:t>.</w:t>
      </w:r>
    </w:p>
    <w:p w14:paraId="6175C35A" w14:textId="77777777" w:rsidR="005A1B0F" w:rsidRPr="006B1F04" w:rsidRDefault="005A1B0F" w:rsidP="006F45F0">
      <w:pPr>
        <w:numPr>
          <w:ilvl w:val="12"/>
          <w:numId w:val="0"/>
        </w:numPr>
        <w:jc w:val="both"/>
        <w:rPr>
          <w:rFonts w:ascii="Arial" w:hAnsi="Arial"/>
          <w:sz w:val="22"/>
          <w:szCs w:val="22"/>
        </w:rPr>
      </w:pPr>
    </w:p>
    <w:p w14:paraId="695EC14A" w14:textId="77777777" w:rsidR="006F45F0" w:rsidRPr="006B1F04" w:rsidRDefault="006F45F0" w:rsidP="006F45F0">
      <w:pPr>
        <w:numPr>
          <w:ilvl w:val="12"/>
          <w:numId w:val="0"/>
        </w:numPr>
        <w:jc w:val="both"/>
        <w:rPr>
          <w:rFonts w:ascii="Arial" w:hAnsi="Arial"/>
          <w:sz w:val="22"/>
          <w:szCs w:val="22"/>
        </w:rPr>
      </w:pPr>
    </w:p>
    <w:p w14:paraId="5E15B612" w14:textId="77777777" w:rsidR="006F45F0" w:rsidRPr="006B1F04" w:rsidRDefault="006F45F0" w:rsidP="006F45F0">
      <w:pPr>
        <w:numPr>
          <w:ilvl w:val="12"/>
          <w:numId w:val="0"/>
        </w:numPr>
        <w:jc w:val="both"/>
        <w:rPr>
          <w:rFonts w:ascii="Arial" w:hAnsi="Arial"/>
          <w:sz w:val="22"/>
          <w:szCs w:val="22"/>
        </w:rPr>
      </w:pPr>
    </w:p>
    <w:p w14:paraId="699A93F2" w14:textId="77777777" w:rsidR="002166E5" w:rsidRPr="006B1F04" w:rsidRDefault="002166E5" w:rsidP="002166E5">
      <w:pPr>
        <w:numPr>
          <w:ilvl w:val="12"/>
          <w:numId w:val="0"/>
        </w:numPr>
        <w:jc w:val="both"/>
        <w:rPr>
          <w:rFonts w:ascii="Arial" w:hAnsi="Arial"/>
          <w:sz w:val="22"/>
          <w:szCs w:val="22"/>
          <w:u w:val="single"/>
        </w:rPr>
      </w:pPr>
      <w:bookmarkStart w:id="113" w:name="_Hlk135748445"/>
      <w:r w:rsidRPr="006B1F04">
        <w:rPr>
          <w:rFonts w:ascii="Arial" w:hAnsi="Arial"/>
          <w:sz w:val="22"/>
          <w:szCs w:val="22"/>
          <w:u w:val="single"/>
        </w:rPr>
        <w:t xml:space="preserve">Ključni mejniki: </w:t>
      </w:r>
    </w:p>
    <w:p w14:paraId="52F5DFB2" w14:textId="77777777" w:rsidR="00E87FDB" w:rsidRPr="006B1F04" w:rsidRDefault="00E87FDB" w:rsidP="002166E5">
      <w:pPr>
        <w:numPr>
          <w:ilvl w:val="12"/>
          <w:numId w:val="0"/>
        </w:numPr>
        <w:jc w:val="both"/>
        <w:rPr>
          <w:rFonts w:ascii="Arial" w:hAnsi="Arial"/>
          <w:sz w:val="22"/>
          <w:szCs w:val="22"/>
        </w:rPr>
      </w:pPr>
    </w:p>
    <w:p w14:paraId="62EEA9CA"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v roku dveh let od podpisa pogodbe morajo biti izvedena dela vsaj do stopnje 3. podaljšane gradbene faze,</w:t>
      </w:r>
    </w:p>
    <w:p w14:paraId="78F48425"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skupni uvoz mora biti zaključen do septembra 2028,</w:t>
      </w:r>
    </w:p>
    <w:p w14:paraId="577E7082"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do konca marca 2029 morajo biti zagotovljeni pogoji za začetek montaže opreme, ki je potrebna za uspešno izvedbo tehničnega pregleda, a/ najmanj v obeh velikih predavalnicah v pritličju in b/ v celotnem 1. nadstropju ali  celotnem 2. nadstropju objekta). Vsi preostali prostori morajo biti pripravljeni za montažo opreme najkasneje do konca maja,</w:t>
      </w:r>
    </w:p>
    <w:p w14:paraId="28AF08D0" w14:textId="2FAC10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 xml:space="preserve">do konca marca 2029 mora biti v Infrastrukturnem </w:t>
      </w:r>
      <w:proofErr w:type="gramStart"/>
      <w:r w:rsidRPr="006B1F04">
        <w:rPr>
          <w:rFonts w:ascii="Arial" w:hAnsi="Arial" w:cs="Arial"/>
        </w:rPr>
        <w:t>centru</w:t>
      </w:r>
      <w:proofErr w:type="gramEnd"/>
      <w:r w:rsidRPr="006B1F04">
        <w:rPr>
          <w:rFonts w:ascii="Arial" w:hAnsi="Arial" w:cs="Arial"/>
        </w:rPr>
        <w:t xml:space="preserve"> </w:t>
      </w:r>
      <w:r w:rsidR="007027DF" w:rsidRPr="006B1F04">
        <w:rPr>
          <w:rFonts w:ascii="Arial" w:hAnsi="Arial" w:cs="Arial"/>
        </w:rPr>
        <w:t>ter</w:t>
      </w:r>
      <w:r w:rsidRPr="006B1F04">
        <w:rPr>
          <w:rFonts w:ascii="Arial" w:hAnsi="Arial" w:cs="Arial"/>
        </w:rPr>
        <w:t xml:space="preserve"> v glavni stavbi na voljo in v funkciji vsaj po eno tovorno dvigalo, ki je na voljo tudi drugim dobaviteljem opreme,</w:t>
      </w:r>
    </w:p>
    <w:p w14:paraId="230C0D8D" w14:textId="77777777" w:rsidR="007027DF" w:rsidRPr="006B1F04" w:rsidRDefault="007027DF" w:rsidP="007027DF">
      <w:pPr>
        <w:pStyle w:val="Odstavekseznama"/>
        <w:numPr>
          <w:ilvl w:val="0"/>
          <w:numId w:val="8"/>
        </w:numPr>
        <w:spacing w:after="0" w:line="240" w:lineRule="auto"/>
        <w:contextualSpacing/>
        <w:rPr>
          <w:rFonts w:ascii="Arial" w:hAnsi="Arial" w:cs="Arial"/>
        </w:rPr>
      </w:pPr>
      <w:r w:rsidRPr="006B1F04">
        <w:rPr>
          <w:rFonts w:ascii="Arial" w:hAnsi="Arial" w:cs="Arial"/>
        </w:rPr>
        <w:t>do konca marca 2029 morata biti predani in prevzeti obe trafo postaji. Do navedenega roka mora biti uspešno opravljen tudi tehnični pregled,</w:t>
      </w:r>
    </w:p>
    <w:p w14:paraId="40F68F4C" w14:textId="77777777" w:rsidR="007027DF" w:rsidRPr="006B1F04" w:rsidRDefault="007027DF" w:rsidP="00945C8A">
      <w:pPr>
        <w:pStyle w:val="Odstavekseznama"/>
        <w:spacing w:after="0" w:line="240" w:lineRule="auto"/>
        <w:contextualSpacing/>
        <w:rPr>
          <w:rFonts w:ascii="Arial" w:hAnsi="Arial" w:cs="Arial"/>
        </w:rPr>
      </w:pPr>
    </w:p>
    <w:p w14:paraId="246CC2C2" w14:textId="67573B62"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oddaja dokumentacije, potrebne za tehnični pregled</w:t>
      </w:r>
      <w:r w:rsidR="007027DF" w:rsidRPr="006B1F04">
        <w:rPr>
          <w:rFonts w:ascii="Arial" w:hAnsi="Arial" w:cs="Arial"/>
        </w:rPr>
        <w:t>,</w:t>
      </w:r>
      <w:r w:rsidRPr="006B1F04">
        <w:rPr>
          <w:rFonts w:ascii="Arial" w:hAnsi="Arial" w:cs="Arial"/>
        </w:rPr>
        <w:t xml:space="preserve"> do vključno </w:t>
      </w:r>
      <w:proofErr w:type="gramStart"/>
      <w:r w:rsidRPr="006B1F04">
        <w:rPr>
          <w:rFonts w:ascii="Arial" w:hAnsi="Arial" w:cs="Arial"/>
        </w:rPr>
        <w:t>31. 8. 2029</w:t>
      </w:r>
      <w:proofErr w:type="gramEnd"/>
      <w:r w:rsidRPr="006B1F04">
        <w:rPr>
          <w:rFonts w:ascii="Arial" w:hAnsi="Arial" w:cs="Arial"/>
        </w:rPr>
        <w:t>,</w:t>
      </w:r>
    </w:p>
    <w:p w14:paraId="7B784711" w14:textId="77777777"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izvedba tehničnega pregleda najkasneje 30. 9. 2029,</w:t>
      </w:r>
    </w:p>
    <w:p w14:paraId="504B5907" w14:textId="7ACB17BF" w:rsidR="00C83AB3" w:rsidRPr="006B1F04" w:rsidRDefault="00C83AB3" w:rsidP="00C83AB3">
      <w:pPr>
        <w:pStyle w:val="Odstavekseznama"/>
        <w:numPr>
          <w:ilvl w:val="0"/>
          <w:numId w:val="8"/>
        </w:numPr>
        <w:jc w:val="both"/>
        <w:rPr>
          <w:rFonts w:ascii="Arial" w:hAnsi="Arial" w:cs="Arial"/>
        </w:rPr>
      </w:pPr>
      <w:r w:rsidRPr="006B1F04">
        <w:rPr>
          <w:rFonts w:ascii="Arial" w:hAnsi="Arial" w:cs="Arial"/>
        </w:rPr>
        <w:t xml:space="preserve">dodatna 2 meseca </w:t>
      </w:r>
      <w:r w:rsidR="007027DF" w:rsidRPr="006B1F04">
        <w:t xml:space="preserve"> </w:t>
      </w:r>
      <w:r w:rsidR="007027DF" w:rsidRPr="006B1F04">
        <w:rPr>
          <w:rFonts w:ascii="Arial" w:hAnsi="Arial" w:cs="Arial"/>
        </w:rPr>
        <w:t xml:space="preserve">od tehničnega pregleda </w:t>
      </w:r>
      <w:r w:rsidRPr="006B1F04">
        <w:rPr>
          <w:rFonts w:ascii="Arial" w:hAnsi="Arial" w:cs="Arial"/>
        </w:rPr>
        <w:t>za odpravo pomanjkljivosti in prevzem objekta.</w:t>
      </w:r>
    </w:p>
    <w:p w14:paraId="106057C3" w14:textId="77777777" w:rsidR="00E87FDB" w:rsidRPr="006B1F04" w:rsidRDefault="00E87FDB" w:rsidP="002166E5">
      <w:pPr>
        <w:numPr>
          <w:ilvl w:val="12"/>
          <w:numId w:val="0"/>
        </w:numPr>
        <w:jc w:val="both"/>
        <w:rPr>
          <w:rFonts w:ascii="Arial" w:hAnsi="Arial"/>
          <w:sz w:val="22"/>
          <w:szCs w:val="22"/>
        </w:rPr>
      </w:pPr>
    </w:p>
    <w:bookmarkEnd w:id="113"/>
    <w:p w14:paraId="2A4F02B5" w14:textId="77777777" w:rsidR="002166E5" w:rsidRPr="006B1F04" w:rsidRDefault="002166E5" w:rsidP="002166E5">
      <w:pPr>
        <w:numPr>
          <w:ilvl w:val="12"/>
          <w:numId w:val="0"/>
        </w:numPr>
        <w:jc w:val="both"/>
        <w:rPr>
          <w:rFonts w:ascii="Arial" w:hAnsi="Arial"/>
          <w:sz w:val="22"/>
          <w:szCs w:val="22"/>
        </w:rPr>
      </w:pPr>
    </w:p>
    <w:p w14:paraId="3427B41E" w14:textId="77777777" w:rsidR="002166E5" w:rsidRPr="006B1F04" w:rsidRDefault="002166E5" w:rsidP="002166E5">
      <w:pPr>
        <w:numPr>
          <w:ilvl w:val="12"/>
          <w:numId w:val="0"/>
        </w:numPr>
        <w:jc w:val="both"/>
        <w:rPr>
          <w:rFonts w:ascii="Arial" w:hAnsi="Arial"/>
          <w:sz w:val="22"/>
          <w:szCs w:val="22"/>
        </w:rPr>
      </w:pPr>
    </w:p>
    <w:p w14:paraId="3F1FDBC3" w14:textId="77777777" w:rsidR="002166E5" w:rsidRPr="006B1F04" w:rsidRDefault="002166E5" w:rsidP="00A8014F">
      <w:pPr>
        <w:jc w:val="right"/>
        <w:rPr>
          <w:rFonts w:ascii="Arial" w:hAnsi="Arial" w:cs="Arial"/>
          <w:b/>
          <w:sz w:val="22"/>
          <w:szCs w:val="22"/>
        </w:rPr>
      </w:pPr>
    </w:p>
    <w:p w14:paraId="09AC64CD" w14:textId="77777777" w:rsidR="002166E5" w:rsidRPr="006B1F04" w:rsidRDefault="002166E5" w:rsidP="00A8014F">
      <w:pPr>
        <w:jc w:val="right"/>
        <w:rPr>
          <w:rFonts w:ascii="Arial" w:hAnsi="Arial" w:cs="Arial"/>
          <w:b/>
          <w:sz w:val="22"/>
          <w:szCs w:val="22"/>
        </w:rPr>
      </w:pPr>
    </w:p>
    <w:p w14:paraId="5A8CEACF" w14:textId="77777777" w:rsidR="002166E5" w:rsidRPr="006B1F04" w:rsidRDefault="002166E5" w:rsidP="00A8014F">
      <w:pPr>
        <w:jc w:val="right"/>
        <w:rPr>
          <w:rFonts w:ascii="Arial" w:hAnsi="Arial" w:cs="Arial"/>
          <w:b/>
          <w:sz w:val="22"/>
          <w:szCs w:val="22"/>
        </w:rPr>
      </w:pPr>
    </w:p>
    <w:p w14:paraId="32B50D84" w14:textId="77777777" w:rsidR="002166E5" w:rsidRPr="006B1F04" w:rsidRDefault="002166E5" w:rsidP="00A8014F">
      <w:pPr>
        <w:jc w:val="right"/>
        <w:rPr>
          <w:rFonts w:ascii="Arial" w:hAnsi="Arial" w:cs="Arial"/>
          <w:b/>
          <w:sz w:val="22"/>
          <w:szCs w:val="22"/>
        </w:rPr>
      </w:pPr>
    </w:p>
    <w:p w14:paraId="5807FE10" w14:textId="77777777" w:rsidR="002166E5" w:rsidRPr="006B1F04" w:rsidRDefault="002166E5" w:rsidP="00A8014F">
      <w:pPr>
        <w:jc w:val="right"/>
        <w:rPr>
          <w:rFonts w:ascii="Arial" w:hAnsi="Arial" w:cs="Arial"/>
          <w:b/>
          <w:sz w:val="22"/>
          <w:szCs w:val="22"/>
        </w:rPr>
      </w:pPr>
    </w:p>
    <w:p w14:paraId="63798F16" w14:textId="77777777" w:rsidR="002166E5" w:rsidRPr="006B1F04" w:rsidRDefault="002166E5" w:rsidP="00A8014F">
      <w:pPr>
        <w:jc w:val="right"/>
        <w:rPr>
          <w:rFonts w:ascii="Arial" w:hAnsi="Arial" w:cs="Arial"/>
          <w:b/>
          <w:sz w:val="22"/>
          <w:szCs w:val="22"/>
        </w:rPr>
      </w:pPr>
    </w:p>
    <w:p w14:paraId="6A19B343" w14:textId="77777777" w:rsidR="002166E5" w:rsidRPr="006B1F04" w:rsidRDefault="002166E5" w:rsidP="00A8014F">
      <w:pPr>
        <w:jc w:val="right"/>
        <w:rPr>
          <w:rFonts w:ascii="Arial" w:hAnsi="Arial" w:cs="Arial"/>
          <w:b/>
          <w:sz w:val="22"/>
          <w:szCs w:val="22"/>
        </w:rPr>
      </w:pPr>
    </w:p>
    <w:p w14:paraId="66188458" w14:textId="77777777" w:rsidR="002166E5" w:rsidRPr="006B1F04" w:rsidRDefault="002166E5" w:rsidP="00A8014F">
      <w:pPr>
        <w:jc w:val="right"/>
        <w:rPr>
          <w:rFonts w:ascii="Arial" w:hAnsi="Arial" w:cs="Arial"/>
          <w:b/>
          <w:sz w:val="22"/>
          <w:szCs w:val="22"/>
        </w:rPr>
      </w:pPr>
    </w:p>
    <w:p w14:paraId="4D465065" w14:textId="77777777" w:rsidR="002166E5" w:rsidRPr="006B1F04" w:rsidRDefault="002166E5" w:rsidP="00A8014F">
      <w:pPr>
        <w:jc w:val="right"/>
        <w:rPr>
          <w:rFonts w:ascii="Arial" w:hAnsi="Arial" w:cs="Arial"/>
          <w:b/>
          <w:sz w:val="22"/>
          <w:szCs w:val="22"/>
        </w:rPr>
      </w:pPr>
    </w:p>
    <w:p w14:paraId="59AD8576" w14:textId="77777777" w:rsidR="002166E5" w:rsidRPr="006B1F04" w:rsidRDefault="002166E5" w:rsidP="00A8014F">
      <w:pPr>
        <w:jc w:val="right"/>
        <w:rPr>
          <w:rFonts w:ascii="Arial" w:hAnsi="Arial" w:cs="Arial"/>
          <w:b/>
          <w:sz w:val="22"/>
          <w:szCs w:val="22"/>
        </w:rPr>
      </w:pPr>
    </w:p>
    <w:p w14:paraId="19E17465" w14:textId="77777777" w:rsidR="002166E5" w:rsidRPr="006B1F04" w:rsidRDefault="002166E5" w:rsidP="00A8014F">
      <w:pPr>
        <w:jc w:val="right"/>
        <w:rPr>
          <w:rFonts w:ascii="Arial" w:hAnsi="Arial" w:cs="Arial"/>
          <w:b/>
          <w:sz w:val="22"/>
          <w:szCs w:val="22"/>
        </w:rPr>
      </w:pPr>
    </w:p>
    <w:p w14:paraId="2B0CA807" w14:textId="77777777" w:rsidR="002166E5" w:rsidRPr="006B1F04" w:rsidRDefault="002166E5" w:rsidP="00A8014F">
      <w:pPr>
        <w:jc w:val="right"/>
        <w:rPr>
          <w:rFonts w:ascii="Arial" w:hAnsi="Arial" w:cs="Arial"/>
          <w:b/>
          <w:sz w:val="22"/>
          <w:szCs w:val="22"/>
        </w:rPr>
      </w:pPr>
    </w:p>
    <w:p w14:paraId="5CB85A63" w14:textId="77777777" w:rsidR="002166E5" w:rsidRPr="006B1F04" w:rsidRDefault="002166E5" w:rsidP="00A8014F">
      <w:pPr>
        <w:jc w:val="right"/>
        <w:rPr>
          <w:rFonts w:ascii="Arial" w:hAnsi="Arial" w:cs="Arial"/>
          <w:b/>
          <w:sz w:val="22"/>
          <w:szCs w:val="22"/>
        </w:rPr>
      </w:pPr>
    </w:p>
    <w:p w14:paraId="396CE41C" w14:textId="77777777" w:rsidR="002166E5" w:rsidRPr="006B1F04" w:rsidRDefault="002166E5" w:rsidP="00A8014F">
      <w:pPr>
        <w:jc w:val="right"/>
        <w:rPr>
          <w:rFonts w:ascii="Arial" w:hAnsi="Arial" w:cs="Arial"/>
          <w:b/>
          <w:sz w:val="22"/>
          <w:szCs w:val="22"/>
        </w:rPr>
      </w:pPr>
    </w:p>
    <w:p w14:paraId="19578F2A" w14:textId="77777777" w:rsidR="002166E5" w:rsidRPr="006B1F04" w:rsidRDefault="002166E5" w:rsidP="00A8014F">
      <w:pPr>
        <w:jc w:val="right"/>
        <w:rPr>
          <w:rFonts w:ascii="Arial" w:hAnsi="Arial" w:cs="Arial"/>
          <w:b/>
          <w:sz w:val="22"/>
          <w:szCs w:val="22"/>
        </w:rPr>
      </w:pPr>
    </w:p>
    <w:p w14:paraId="0E263209" w14:textId="22842D53" w:rsidR="008123FF" w:rsidRPr="006B1F04" w:rsidRDefault="00CB55F5" w:rsidP="00A8014F">
      <w:pPr>
        <w:jc w:val="right"/>
        <w:rPr>
          <w:rFonts w:ascii="Arial" w:hAnsi="Arial" w:cs="Arial"/>
          <w:b/>
          <w:bCs/>
          <w:sz w:val="22"/>
          <w:szCs w:val="22"/>
        </w:rPr>
      </w:pPr>
      <w:r w:rsidRPr="006B1F04">
        <w:rPr>
          <w:rFonts w:ascii="Arial" w:hAnsi="Arial" w:cs="Arial"/>
          <w:b/>
          <w:sz w:val="22"/>
          <w:szCs w:val="22"/>
        </w:rPr>
        <w:lastRenderedPageBreak/>
        <w:t xml:space="preserve">Razpisni obrazec št. </w:t>
      </w:r>
      <w:r w:rsidR="002166E5" w:rsidRPr="006B1F04">
        <w:rPr>
          <w:rFonts w:ascii="Arial" w:hAnsi="Arial" w:cs="Arial"/>
          <w:b/>
          <w:sz w:val="22"/>
          <w:szCs w:val="22"/>
        </w:rPr>
        <w:t>9</w:t>
      </w:r>
    </w:p>
    <w:p w14:paraId="4EF9D9AC" w14:textId="77777777" w:rsidR="00B42E1A" w:rsidRPr="006B1F04" w:rsidRDefault="00B42E1A" w:rsidP="008123FF">
      <w:pPr>
        <w:autoSpaceDE w:val="0"/>
        <w:autoSpaceDN w:val="0"/>
        <w:adjustRightInd w:val="0"/>
        <w:rPr>
          <w:rFonts w:ascii="Arial" w:hAnsi="Arial" w:cs="Arial"/>
          <w:b/>
          <w:bCs/>
          <w:sz w:val="22"/>
          <w:szCs w:val="22"/>
        </w:rPr>
      </w:pPr>
      <w:bookmarkStart w:id="114" w:name="_Hlk181694949"/>
      <w:bookmarkStart w:id="115" w:name="_Hlk180569321"/>
      <w:bookmarkEnd w:id="112"/>
    </w:p>
    <w:p w14:paraId="04108074" w14:textId="77777777" w:rsidR="00B42E1A" w:rsidRPr="006B1F04" w:rsidRDefault="00B42E1A" w:rsidP="008123FF">
      <w:pPr>
        <w:autoSpaceDE w:val="0"/>
        <w:autoSpaceDN w:val="0"/>
        <w:adjustRightInd w:val="0"/>
        <w:rPr>
          <w:rFonts w:ascii="Arial" w:hAnsi="Arial" w:cs="Arial"/>
          <w:b/>
          <w:bCs/>
          <w:sz w:val="22"/>
          <w:szCs w:val="22"/>
        </w:rPr>
      </w:pPr>
    </w:p>
    <w:p w14:paraId="105CBEBE" w14:textId="0CDFE2E7" w:rsidR="008123FF" w:rsidRPr="006B1F04" w:rsidRDefault="008123FF" w:rsidP="008123FF">
      <w:pPr>
        <w:autoSpaceDE w:val="0"/>
        <w:autoSpaceDN w:val="0"/>
        <w:adjustRightInd w:val="0"/>
        <w:rPr>
          <w:rFonts w:ascii="Arial" w:hAnsi="Arial" w:cs="Arial"/>
          <w:b/>
          <w:bCs/>
          <w:sz w:val="22"/>
          <w:szCs w:val="22"/>
        </w:rPr>
      </w:pPr>
      <w:r w:rsidRPr="006B1F04">
        <w:rPr>
          <w:rFonts w:ascii="Arial" w:hAnsi="Arial" w:cs="Arial"/>
          <w:b/>
          <w:bCs/>
          <w:sz w:val="22"/>
          <w:szCs w:val="22"/>
        </w:rPr>
        <w:t>POVZETEK PREDRAČUNA (REKAPITULACIJA</w:t>
      </w:r>
      <w:bookmarkEnd w:id="114"/>
      <w:r w:rsidRPr="006B1F04">
        <w:rPr>
          <w:rFonts w:ascii="Arial" w:hAnsi="Arial" w:cs="Arial"/>
          <w:b/>
          <w:bCs/>
          <w:sz w:val="22"/>
          <w:szCs w:val="22"/>
        </w:rPr>
        <w:t>)</w:t>
      </w:r>
      <w:bookmarkEnd w:id="115"/>
    </w:p>
    <w:p w14:paraId="510E3545" w14:textId="111645BD" w:rsidR="008123FF" w:rsidRPr="006B1F04" w:rsidRDefault="008123FF" w:rsidP="008123FF">
      <w:pPr>
        <w:autoSpaceDE w:val="0"/>
        <w:autoSpaceDN w:val="0"/>
        <w:adjustRightInd w:val="0"/>
        <w:rPr>
          <w:rFonts w:ascii="Arial" w:hAnsi="Arial" w:cs="Arial"/>
          <w:b/>
          <w:bCs/>
          <w:sz w:val="22"/>
          <w:szCs w:val="22"/>
        </w:rPr>
      </w:pPr>
      <w:r w:rsidRPr="006B1F04">
        <w:rPr>
          <w:rFonts w:ascii="Arial" w:hAnsi="Arial" w:cs="Arial"/>
          <w:b/>
          <w:bCs/>
          <w:sz w:val="22"/>
          <w:szCs w:val="22"/>
        </w:rPr>
        <w:t xml:space="preserve">za javno naročilo </w:t>
      </w:r>
      <w:r w:rsidRPr="006B1F04">
        <w:rPr>
          <w:rFonts w:ascii="Arial" w:hAnsi="Arial" w:cs="Arial"/>
          <w:sz w:val="22"/>
          <w:szCs w:val="22"/>
        </w:rPr>
        <w:t>»</w:t>
      </w:r>
      <w:r w:rsidR="00C74016" w:rsidRPr="006B1F04">
        <w:rPr>
          <w:rFonts w:ascii="Arial" w:hAnsi="Arial" w:cs="Arial"/>
          <w:b/>
          <w:bCs/>
          <w:iCs/>
          <w:sz w:val="22"/>
          <w:szCs w:val="22"/>
        </w:rPr>
        <w:t>Novogradnja UL F</w:t>
      </w:r>
      <w:r w:rsidR="00DA495B" w:rsidRPr="006B1F04">
        <w:rPr>
          <w:rFonts w:ascii="Arial" w:hAnsi="Arial" w:cs="Arial"/>
          <w:b/>
          <w:bCs/>
          <w:iCs/>
          <w:sz w:val="22"/>
          <w:szCs w:val="22"/>
        </w:rPr>
        <w:t>FA</w:t>
      </w:r>
      <w:r w:rsidRPr="006B1F04">
        <w:rPr>
          <w:rFonts w:ascii="Arial" w:hAnsi="Arial" w:cs="Arial"/>
          <w:b/>
          <w:sz w:val="22"/>
          <w:szCs w:val="22"/>
        </w:rPr>
        <w:t>«</w:t>
      </w:r>
    </w:p>
    <w:p w14:paraId="291E8563" w14:textId="77777777" w:rsidR="008123FF" w:rsidRPr="006B1F04" w:rsidRDefault="008123FF" w:rsidP="008123FF">
      <w:pPr>
        <w:autoSpaceDE w:val="0"/>
        <w:autoSpaceDN w:val="0"/>
        <w:adjustRightInd w:val="0"/>
        <w:rPr>
          <w:rFonts w:ascii="Arial" w:hAnsi="Arial" w:cs="Arial"/>
          <w:b/>
          <w:bCs/>
          <w:sz w:val="22"/>
          <w:szCs w:val="22"/>
        </w:rPr>
      </w:pPr>
    </w:p>
    <w:p w14:paraId="12F00155" w14:textId="77777777" w:rsidR="008123FF" w:rsidRPr="006B1F04" w:rsidRDefault="008123FF" w:rsidP="008123FF">
      <w:pPr>
        <w:autoSpaceDE w:val="0"/>
        <w:autoSpaceDN w:val="0"/>
        <w:adjustRightInd w:val="0"/>
        <w:rPr>
          <w:rFonts w:ascii="Arial" w:hAnsi="Arial" w:cs="Arial"/>
          <w:b/>
          <w:bCs/>
          <w:sz w:val="22"/>
          <w:szCs w:val="22"/>
        </w:rPr>
      </w:pPr>
    </w:p>
    <w:p w14:paraId="1C6FCF9B" w14:textId="77777777" w:rsidR="008123FF" w:rsidRPr="006B1F04" w:rsidRDefault="008123FF" w:rsidP="00DB7E69">
      <w:pPr>
        <w:autoSpaceDE w:val="0"/>
        <w:autoSpaceDN w:val="0"/>
        <w:adjustRightInd w:val="0"/>
        <w:rPr>
          <w:rFonts w:ascii="Arial" w:hAnsi="Arial" w:cs="Arial"/>
          <w:b/>
          <w:bCs/>
          <w:sz w:val="22"/>
          <w:szCs w:val="22"/>
        </w:rPr>
      </w:pPr>
      <w:r w:rsidRPr="006B1F04">
        <w:rPr>
          <w:rFonts w:ascii="Arial" w:hAnsi="Arial" w:cs="Arial"/>
          <w:b/>
          <w:bCs/>
          <w:sz w:val="22"/>
          <w:szCs w:val="22"/>
        </w:rPr>
        <w:t xml:space="preserve">Naziv PONUDNIKA: </w:t>
      </w:r>
    </w:p>
    <w:p w14:paraId="087C29DB" w14:textId="77777777" w:rsidR="008123FF" w:rsidRPr="006B1F04" w:rsidRDefault="008123FF" w:rsidP="008123FF">
      <w:pPr>
        <w:pBdr>
          <w:bottom w:val="single" w:sz="12" w:space="1" w:color="auto"/>
        </w:pBdr>
        <w:autoSpaceDE w:val="0"/>
        <w:autoSpaceDN w:val="0"/>
        <w:adjustRightInd w:val="0"/>
        <w:rPr>
          <w:rFonts w:ascii="Arial" w:hAnsi="Arial" w:cs="Arial"/>
          <w:b/>
          <w:bCs/>
          <w:sz w:val="22"/>
          <w:szCs w:val="22"/>
        </w:rPr>
      </w:pPr>
    </w:p>
    <w:p w14:paraId="25BDBC76" w14:textId="77777777" w:rsidR="008123FF" w:rsidRPr="006B1F04" w:rsidRDefault="008123FF" w:rsidP="008123FF">
      <w:pPr>
        <w:autoSpaceDE w:val="0"/>
        <w:autoSpaceDN w:val="0"/>
        <w:adjustRightInd w:val="0"/>
        <w:rPr>
          <w:rFonts w:ascii="Arial" w:hAnsi="Arial" w:cs="Arial"/>
          <w:b/>
          <w:bCs/>
          <w:sz w:val="22"/>
          <w:szCs w:val="22"/>
        </w:rPr>
      </w:pPr>
    </w:p>
    <w:p w14:paraId="7AF3D00F" w14:textId="77777777" w:rsidR="008123FF" w:rsidRPr="006B1F04" w:rsidRDefault="008123FF" w:rsidP="000F6F51">
      <w:pPr>
        <w:autoSpaceDE w:val="0"/>
        <w:autoSpaceDN w:val="0"/>
        <w:adjustRightInd w:val="0"/>
        <w:rPr>
          <w:rFonts w:ascii="Arial" w:hAnsi="Arial" w:cs="Arial"/>
          <w:b/>
          <w:bCs/>
          <w:sz w:val="22"/>
          <w:szCs w:val="22"/>
        </w:rPr>
      </w:pPr>
      <w:bookmarkStart w:id="116" w:name="_Hlk41386847"/>
      <w:r w:rsidRPr="006B1F04">
        <w:rPr>
          <w:rFonts w:ascii="Arial" w:hAnsi="Arial" w:cs="Arial"/>
          <w:b/>
          <w:bCs/>
          <w:sz w:val="22"/>
          <w:szCs w:val="22"/>
        </w:rPr>
        <w:t>PONUDBENA VREDNOST</w:t>
      </w:r>
      <w:r w:rsidR="00DB7E69" w:rsidRPr="006B1F04">
        <w:rPr>
          <w:rFonts w:ascii="Arial" w:hAnsi="Arial" w:cs="Arial"/>
          <w:b/>
          <w:bCs/>
          <w:sz w:val="22"/>
          <w:szCs w:val="22"/>
        </w:rPr>
        <w:t xml:space="preserve"> </w:t>
      </w:r>
      <w:r w:rsidRPr="006B1F04">
        <w:rPr>
          <w:rFonts w:ascii="Arial" w:hAnsi="Arial" w:cs="Arial"/>
          <w:b/>
          <w:bCs/>
          <w:sz w:val="22"/>
          <w:szCs w:val="22"/>
        </w:rPr>
        <w:t>(SKUPNA PONUDBENA VREDNOST, KOT JE NAVEDENA V PONUDBENEM PREDRAČUNU)</w:t>
      </w:r>
    </w:p>
    <w:bookmarkEnd w:id="116"/>
    <w:p w14:paraId="7681BD71" w14:textId="77777777" w:rsidR="00EE56F8" w:rsidRPr="006B1F04" w:rsidRDefault="00EE56F8" w:rsidP="008123FF">
      <w:pPr>
        <w:autoSpaceDE w:val="0"/>
        <w:autoSpaceDN w:val="0"/>
        <w:adjustRightInd w:val="0"/>
        <w:rPr>
          <w:rFonts w:ascii="Arial" w:hAnsi="Arial" w:cs="Arial"/>
          <w:b/>
          <w:bCs/>
          <w:sz w:val="22"/>
          <w:szCs w:val="22"/>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760"/>
      </w:tblGrid>
      <w:tr w:rsidR="006B1F04" w:rsidRPr="006B1F04" w14:paraId="2ED50244" w14:textId="77777777" w:rsidTr="001843B4">
        <w:trPr>
          <w:trHeight w:val="746"/>
        </w:trPr>
        <w:tc>
          <w:tcPr>
            <w:tcW w:w="5056" w:type="dxa"/>
            <w:tcBorders>
              <w:bottom w:val="single" w:sz="4" w:space="0" w:color="auto"/>
            </w:tcBorders>
          </w:tcPr>
          <w:p w14:paraId="3BD15EA4" w14:textId="77777777" w:rsidR="001843B4" w:rsidRPr="006B1F04" w:rsidRDefault="001843B4" w:rsidP="00344C06">
            <w:pPr>
              <w:rPr>
                <w:rFonts w:ascii="Arial" w:hAnsi="Arial" w:cs="Arial"/>
                <w:b/>
                <w:sz w:val="22"/>
                <w:szCs w:val="22"/>
              </w:rPr>
            </w:pPr>
            <w:r w:rsidRPr="006B1F04">
              <w:rPr>
                <w:rFonts w:ascii="Arial" w:hAnsi="Arial" w:cs="Arial"/>
                <w:b/>
                <w:sz w:val="22"/>
                <w:szCs w:val="22"/>
              </w:rPr>
              <w:t>*Ponudbena vrednost  v EUR brez DDV</w:t>
            </w:r>
          </w:p>
        </w:tc>
        <w:tc>
          <w:tcPr>
            <w:tcW w:w="4760" w:type="dxa"/>
            <w:tcBorders>
              <w:bottom w:val="single" w:sz="4" w:space="0" w:color="auto"/>
            </w:tcBorders>
          </w:tcPr>
          <w:p w14:paraId="6A288075" w14:textId="77777777" w:rsidR="001843B4" w:rsidRPr="006B1F04" w:rsidRDefault="001843B4" w:rsidP="00344C06">
            <w:pPr>
              <w:rPr>
                <w:rFonts w:ascii="Arial" w:hAnsi="Arial" w:cs="Arial"/>
                <w:b/>
                <w:sz w:val="22"/>
                <w:szCs w:val="22"/>
              </w:rPr>
            </w:pPr>
            <w:r w:rsidRPr="006B1F04">
              <w:rPr>
                <w:rFonts w:ascii="Arial" w:hAnsi="Arial" w:cs="Arial"/>
                <w:b/>
                <w:sz w:val="22"/>
                <w:szCs w:val="22"/>
              </w:rPr>
              <w:t>*Ponudbena vrednost v EUR z DDV</w:t>
            </w:r>
          </w:p>
        </w:tc>
      </w:tr>
      <w:tr w:rsidR="001843B4" w:rsidRPr="006B1F04" w14:paraId="38A5769E" w14:textId="77777777" w:rsidTr="001843B4">
        <w:trPr>
          <w:trHeight w:val="664"/>
        </w:trPr>
        <w:tc>
          <w:tcPr>
            <w:tcW w:w="5056" w:type="dxa"/>
            <w:tcBorders>
              <w:top w:val="single" w:sz="4" w:space="0" w:color="auto"/>
              <w:left w:val="single" w:sz="4" w:space="0" w:color="auto"/>
              <w:bottom w:val="single" w:sz="4" w:space="0" w:color="auto"/>
              <w:right w:val="single" w:sz="4" w:space="0" w:color="auto"/>
            </w:tcBorders>
          </w:tcPr>
          <w:p w14:paraId="3CAFDDB3" w14:textId="77777777" w:rsidR="001843B4" w:rsidRPr="006B1F04" w:rsidRDefault="001843B4" w:rsidP="002942CA">
            <w:pPr>
              <w:rPr>
                <w:rFonts w:ascii="Arial" w:hAnsi="Arial" w:cs="Arial"/>
                <w:b/>
                <w:sz w:val="22"/>
                <w:szCs w:val="22"/>
              </w:rPr>
            </w:pPr>
          </w:p>
        </w:tc>
        <w:tc>
          <w:tcPr>
            <w:tcW w:w="4760" w:type="dxa"/>
            <w:tcBorders>
              <w:top w:val="single" w:sz="4" w:space="0" w:color="auto"/>
              <w:left w:val="single" w:sz="4" w:space="0" w:color="auto"/>
              <w:bottom w:val="single" w:sz="4" w:space="0" w:color="auto"/>
              <w:right w:val="single" w:sz="4" w:space="0" w:color="auto"/>
            </w:tcBorders>
          </w:tcPr>
          <w:p w14:paraId="41D8E3BC" w14:textId="77777777" w:rsidR="001843B4" w:rsidRPr="006B1F04" w:rsidRDefault="001843B4" w:rsidP="002942CA">
            <w:pPr>
              <w:rPr>
                <w:rFonts w:ascii="Arial" w:hAnsi="Arial" w:cs="Arial"/>
                <w:b/>
                <w:sz w:val="22"/>
                <w:szCs w:val="22"/>
              </w:rPr>
            </w:pPr>
          </w:p>
        </w:tc>
      </w:tr>
    </w:tbl>
    <w:p w14:paraId="7FEF34EA" w14:textId="77777777" w:rsidR="001843B4" w:rsidRPr="006B1F04" w:rsidRDefault="001843B4" w:rsidP="008123FF">
      <w:pPr>
        <w:autoSpaceDE w:val="0"/>
        <w:autoSpaceDN w:val="0"/>
        <w:adjustRightInd w:val="0"/>
        <w:rPr>
          <w:rFonts w:ascii="Arial" w:hAnsi="Arial" w:cs="Arial"/>
          <w:b/>
          <w:bCs/>
          <w:sz w:val="22"/>
          <w:szCs w:val="22"/>
        </w:rPr>
      </w:pPr>
    </w:p>
    <w:p w14:paraId="2C90D6E3" w14:textId="76824DCA" w:rsidR="008123FF" w:rsidRPr="006B1F04" w:rsidRDefault="008123FF" w:rsidP="008123FF">
      <w:pPr>
        <w:autoSpaceDE w:val="0"/>
        <w:autoSpaceDN w:val="0"/>
        <w:adjustRightInd w:val="0"/>
        <w:rPr>
          <w:rFonts w:ascii="Arial" w:hAnsi="Arial" w:cs="Arial"/>
          <w:b/>
          <w:bCs/>
          <w:sz w:val="22"/>
          <w:szCs w:val="22"/>
        </w:rPr>
      </w:pPr>
      <w:r w:rsidRPr="006B1F04">
        <w:rPr>
          <w:rFonts w:ascii="Arial" w:hAnsi="Arial" w:cs="Arial"/>
          <w:b/>
          <w:bCs/>
          <w:sz w:val="22"/>
          <w:szCs w:val="22"/>
        </w:rPr>
        <w:t xml:space="preserve">*Ponudbena vrednost je enaka kot  v </w:t>
      </w:r>
      <w:r w:rsidR="00CB55F5" w:rsidRPr="006B1F04">
        <w:rPr>
          <w:rFonts w:ascii="Arial" w:hAnsi="Arial" w:cs="Arial"/>
          <w:b/>
          <w:bCs/>
          <w:sz w:val="22"/>
          <w:szCs w:val="22"/>
        </w:rPr>
        <w:t xml:space="preserve">predračunu in </w:t>
      </w:r>
      <w:r w:rsidRPr="006B1F04">
        <w:rPr>
          <w:rFonts w:ascii="Arial" w:hAnsi="Arial" w:cs="Arial"/>
          <w:b/>
          <w:bCs/>
          <w:sz w:val="22"/>
          <w:szCs w:val="22"/>
        </w:rPr>
        <w:t>razpisnem obrazcu št. 3</w:t>
      </w:r>
    </w:p>
    <w:p w14:paraId="4B907CC2" w14:textId="77777777" w:rsidR="008123FF" w:rsidRPr="006B1F04" w:rsidRDefault="008123FF" w:rsidP="008123FF">
      <w:pPr>
        <w:autoSpaceDE w:val="0"/>
        <w:autoSpaceDN w:val="0"/>
        <w:adjustRightInd w:val="0"/>
        <w:rPr>
          <w:rFonts w:ascii="Arial" w:hAnsi="Arial" w:cs="Arial"/>
          <w:b/>
          <w:bCs/>
          <w:sz w:val="22"/>
          <w:szCs w:val="22"/>
        </w:rPr>
      </w:pPr>
    </w:p>
    <w:p w14:paraId="010F0475" w14:textId="77777777" w:rsidR="008123FF" w:rsidRPr="006B1F04" w:rsidRDefault="008123FF" w:rsidP="008123FF">
      <w:pPr>
        <w:autoSpaceDE w:val="0"/>
        <w:autoSpaceDN w:val="0"/>
        <w:adjustRightInd w:val="0"/>
        <w:rPr>
          <w:rFonts w:ascii="Arial" w:hAnsi="Arial" w:cs="Arial"/>
          <w:b/>
          <w:bCs/>
          <w:sz w:val="22"/>
          <w:szCs w:val="22"/>
        </w:rPr>
      </w:pPr>
      <w:r w:rsidRPr="006B1F04">
        <w:rPr>
          <w:rFonts w:ascii="Arial" w:hAnsi="Arial" w:cs="Arial"/>
          <w:b/>
          <w:bCs/>
          <w:sz w:val="22"/>
          <w:szCs w:val="22"/>
        </w:rPr>
        <w:t>Datum:</w:t>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t>Podpis:</w:t>
      </w:r>
    </w:p>
    <w:p w14:paraId="382AB826" w14:textId="77777777" w:rsidR="008123FF" w:rsidRPr="006B1F04" w:rsidRDefault="008123FF" w:rsidP="008123FF">
      <w:pPr>
        <w:autoSpaceDE w:val="0"/>
        <w:autoSpaceDN w:val="0"/>
        <w:adjustRightInd w:val="0"/>
        <w:rPr>
          <w:rFonts w:ascii="Arial" w:hAnsi="Arial" w:cs="Arial"/>
          <w:b/>
          <w:bCs/>
          <w:sz w:val="22"/>
          <w:szCs w:val="22"/>
        </w:rPr>
      </w:pPr>
    </w:p>
    <w:p w14:paraId="59E753C2" w14:textId="77777777" w:rsidR="008123FF" w:rsidRPr="006B1F04" w:rsidRDefault="008123FF" w:rsidP="008123FF">
      <w:pPr>
        <w:autoSpaceDE w:val="0"/>
        <w:autoSpaceDN w:val="0"/>
        <w:adjustRightInd w:val="0"/>
        <w:rPr>
          <w:rFonts w:ascii="Arial" w:hAnsi="Arial" w:cs="Arial"/>
          <w:b/>
          <w:bCs/>
          <w:sz w:val="22"/>
          <w:szCs w:val="22"/>
        </w:rPr>
      </w:pPr>
      <w:r w:rsidRPr="006B1F04">
        <w:rPr>
          <w:rFonts w:ascii="Arial" w:hAnsi="Arial" w:cs="Arial"/>
          <w:b/>
          <w:bCs/>
          <w:sz w:val="22"/>
          <w:szCs w:val="22"/>
        </w:rPr>
        <w:t>_________________</w:t>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t>___________________</w:t>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r w:rsidRPr="006B1F04">
        <w:rPr>
          <w:rFonts w:ascii="Arial" w:hAnsi="Arial" w:cs="Arial"/>
          <w:b/>
          <w:bCs/>
          <w:sz w:val="22"/>
          <w:szCs w:val="22"/>
        </w:rPr>
        <w:tab/>
      </w:r>
    </w:p>
    <w:bookmarkEnd w:id="0"/>
    <w:bookmarkEnd w:id="57"/>
    <w:p w14:paraId="5FD0D3C5" w14:textId="7471EB90" w:rsidR="00162EA0" w:rsidRPr="006B1F04" w:rsidRDefault="00162EA0" w:rsidP="0005020F">
      <w:pPr>
        <w:autoSpaceDE w:val="0"/>
        <w:autoSpaceDN w:val="0"/>
        <w:adjustRightInd w:val="0"/>
        <w:rPr>
          <w:rFonts w:ascii="Arial" w:hAnsi="Arial" w:cs="Arial"/>
          <w:sz w:val="20"/>
        </w:rPr>
      </w:pPr>
    </w:p>
    <w:sectPr w:rsidR="00162EA0" w:rsidRPr="006B1F04" w:rsidSect="00B45812">
      <w:headerReference w:type="default" r:id="rId16"/>
      <w:footerReference w:type="default" r:id="rId17"/>
      <w:pgSz w:w="11907" w:h="16840"/>
      <w:pgMar w:top="993" w:right="1304" w:bottom="1134" w:left="900"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50853" w14:textId="77777777" w:rsidR="003F1583" w:rsidRDefault="003F1583">
      <w:r>
        <w:separator/>
      </w:r>
    </w:p>
  </w:endnote>
  <w:endnote w:type="continuationSeparator" w:id="0">
    <w:p w14:paraId="515751A9" w14:textId="77777777" w:rsidR="003F1583" w:rsidRDefault="003F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C4A7A" w14:textId="244F6EFD" w:rsidR="00C05DC0" w:rsidRPr="008123FF" w:rsidRDefault="00C05DC0" w:rsidP="009973C0">
    <w:pPr>
      <w:pStyle w:val="Noga"/>
      <w:pBdr>
        <w:top w:val="thinThickSmallGap" w:sz="24" w:space="1" w:color="622423"/>
      </w:pBdr>
      <w:tabs>
        <w:tab w:val="clear" w:pos="4536"/>
        <w:tab w:val="clear" w:pos="9072"/>
        <w:tab w:val="right" w:pos="9703"/>
      </w:tabs>
      <w:rPr>
        <w:rFonts w:ascii="Arial" w:hAnsi="Arial" w:cs="Arial"/>
        <w:sz w:val="20"/>
        <w:lang w:val="sl-SI"/>
      </w:rPr>
    </w:pPr>
    <w:r w:rsidRPr="009973C0">
      <w:rPr>
        <w:rFonts w:ascii="Arial" w:hAnsi="Arial" w:cs="Arial"/>
        <w:sz w:val="20"/>
        <w:lang w:val="sl-SI"/>
      </w:rPr>
      <w:t xml:space="preserve">Razpisna </w:t>
    </w:r>
    <w:r w:rsidRPr="002E4990">
      <w:rPr>
        <w:rFonts w:ascii="Arial" w:hAnsi="Arial" w:cs="Arial"/>
        <w:sz w:val="20"/>
        <w:lang w:val="sl-SI"/>
      </w:rPr>
      <w:t>dokumentacija –</w:t>
    </w:r>
    <w:r w:rsidRPr="002E4990">
      <w:rPr>
        <w:rFonts w:ascii="Arial" w:hAnsi="Arial" w:cs="Arial"/>
        <w:b/>
        <w:bCs/>
        <w:szCs w:val="24"/>
        <w:lang w:val="sl-SI" w:eastAsia="sl-SI"/>
      </w:rPr>
      <w:t xml:space="preserve"> </w:t>
    </w:r>
    <w:r w:rsidRPr="002E4990">
      <w:rPr>
        <w:rFonts w:ascii="Arial" w:hAnsi="Arial" w:cs="Arial"/>
        <w:b/>
        <w:bCs/>
        <w:i/>
        <w:iCs/>
        <w:sz w:val="18"/>
        <w:szCs w:val="18"/>
        <w:lang w:val="sl-SI"/>
      </w:rPr>
      <w:t>Novogradnja UL F</w:t>
    </w:r>
    <w:r>
      <w:rPr>
        <w:rFonts w:ascii="Arial" w:hAnsi="Arial" w:cs="Arial"/>
        <w:b/>
        <w:bCs/>
        <w:i/>
        <w:iCs/>
        <w:sz w:val="18"/>
        <w:szCs w:val="18"/>
        <w:lang w:val="sl-SI"/>
      </w:rPr>
      <w:t>FA</w:t>
    </w:r>
    <w:r w:rsidRPr="009973C0">
      <w:rPr>
        <w:rFonts w:ascii="Arial" w:hAnsi="Arial" w:cs="Arial"/>
        <w:sz w:val="20"/>
      </w:rPr>
      <w:tab/>
    </w:r>
    <w:r w:rsidRPr="009973C0">
      <w:rPr>
        <w:rFonts w:ascii="Arial" w:hAnsi="Arial" w:cs="Arial"/>
        <w:sz w:val="20"/>
      </w:rPr>
      <w:fldChar w:fldCharType="begin"/>
    </w:r>
    <w:r w:rsidRPr="009973C0">
      <w:rPr>
        <w:rFonts w:ascii="Arial" w:hAnsi="Arial" w:cs="Arial"/>
        <w:sz w:val="20"/>
      </w:rPr>
      <w:instrText xml:space="preserve"> PAGE   \* MERGEFORMAT </w:instrText>
    </w:r>
    <w:r w:rsidRPr="009973C0">
      <w:rPr>
        <w:rFonts w:ascii="Arial" w:hAnsi="Arial" w:cs="Arial"/>
        <w:sz w:val="20"/>
      </w:rPr>
      <w:fldChar w:fldCharType="separate"/>
    </w:r>
    <w:r>
      <w:rPr>
        <w:rFonts w:ascii="Arial" w:hAnsi="Arial" w:cs="Arial"/>
        <w:noProof/>
        <w:sz w:val="20"/>
      </w:rPr>
      <w:t>51</w:t>
    </w:r>
    <w:r w:rsidRPr="009973C0">
      <w:rPr>
        <w:rFonts w:ascii="Arial" w:hAnsi="Arial" w:cs="Arial"/>
        <w:sz w:val="20"/>
      </w:rPr>
      <w:fldChar w:fldCharType="end"/>
    </w:r>
  </w:p>
  <w:p w14:paraId="25821120" w14:textId="77777777" w:rsidR="00C05DC0" w:rsidRDefault="00C05DC0" w:rsidP="0087610F">
    <w:pPr>
      <w:pStyle w:val="Noga"/>
      <w:tabs>
        <w:tab w:val="clear" w:pos="9072"/>
      </w:tabs>
      <w:rPr>
        <w:i/>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846B2" w14:textId="77777777" w:rsidR="003F1583" w:rsidRDefault="003F1583">
      <w:r>
        <w:separator/>
      </w:r>
    </w:p>
  </w:footnote>
  <w:footnote w:type="continuationSeparator" w:id="0">
    <w:p w14:paraId="3802693F" w14:textId="77777777" w:rsidR="003F1583" w:rsidRDefault="003F1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8B702" w14:textId="6605AEBC" w:rsidR="00861B50" w:rsidRDefault="00861B50" w:rsidP="00945C8A">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82E0A52"/>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D7021F3A"/>
    <w:name w:val="WW8Num2"/>
    <w:lvl w:ilvl="0">
      <w:start w:val="4"/>
      <w:numFmt w:val="upperRoman"/>
      <w:suff w:val="nothing"/>
      <w:lvlText w:val="%1. "/>
      <w:lvlJc w:val="left"/>
      <w:rPr>
        <w:b w:val="0"/>
        <w:i w:val="0"/>
        <w:sz w:val="24"/>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 w15:restartNumberingAfterBreak="0">
    <w:nsid w:val="00000007"/>
    <w:multiLevelType w:val="singleLevel"/>
    <w:tmpl w:val="00000007"/>
    <w:name w:val="WW8Num24"/>
    <w:lvl w:ilvl="0">
      <w:numFmt w:val="bullet"/>
      <w:lvlText w:val="-"/>
      <w:lvlJc w:val="left"/>
      <w:pPr>
        <w:tabs>
          <w:tab w:val="num" w:pos="0"/>
        </w:tabs>
        <w:ind w:left="720" w:hanging="360"/>
      </w:pPr>
      <w:rPr>
        <w:rFonts w:ascii="Times New Roman" w:hAnsi="Times New Roman" w:cs="Times New Roman" w:hint="default"/>
        <w:color w:val="0070C0"/>
        <w:lang w:val="sl-SI"/>
      </w:rPr>
    </w:lvl>
  </w:abstractNum>
  <w:abstractNum w:abstractNumId="4" w15:restartNumberingAfterBreak="0">
    <w:nsid w:val="001A0E64"/>
    <w:multiLevelType w:val="hybridMultilevel"/>
    <w:tmpl w:val="D3588846"/>
    <w:lvl w:ilvl="0" w:tplc="1E364F34">
      <w:start w:val="1"/>
      <w:numFmt w:val="lowerLetter"/>
      <w:lvlText w:val="%1.)"/>
      <w:lvlJc w:val="left"/>
      <w:pPr>
        <w:ind w:left="1260" w:hanging="360"/>
      </w:pPr>
      <w:rPr>
        <w:rFonts w:hint="default"/>
      </w:rPr>
    </w:lvl>
    <w:lvl w:ilvl="1" w:tplc="04240019" w:tentative="1">
      <w:start w:val="1"/>
      <w:numFmt w:val="lowerLetter"/>
      <w:lvlText w:val="%2."/>
      <w:lvlJc w:val="left"/>
      <w:pPr>
        <w:ind w:left="1980" w:hanging="360"/>
      </w:pPr>
    </w:lvl>
    <w:lvl w:ilvl="2" w:tplc="0424001B" w:tentative="1">
      <w:start w:val="1"/>
      <w:numFmt w:val="lowerRoman"/>
      <w:lvlText w:val="%3."/>
      <w:lvlJc w:val="right"/>
      <w:pPr>
        <w:ind w:left="2700" w:hanging="180"/>
      </w:pPr>
    </w:lvl>
    <w:lvl w:ilvl="3" w:tplc="0424000F" w:tentative="1">
      <w:start w:val="1"/>
      <w:numFmt w:val="decimal"/>
      <w:lvlText w:val="%4."/>
      <w:lvlJc w:val="left"/>
      <w:pPr>
        <w:ind w:left="3420" w:hanging="360"/>
      </w:pPr>
    </w:lvl>
    <w:lvl w:ilvl="4" w:tplc="04240019" w:tentative="1">
      <w:start w:val="1"/>
      <w:numFmt w:val="lowerLetter"/>
      <w:lvlText w:val="%5."/>
      <w:lvlJc w:val="left"/>
      <w:pPr>
        <w:ind w:left="4140" w:hanging="360"/>
      </w:pPr>
    </w:lvl>
    <w:lvl w:ilvl="5" w:tplc="0424001B" w:tentative="1">
      <w:start w:val="1"/>
      <w:numFmt w:val="lowerRoman"/>
      <w:lvlText w:val="%6."/>
      <w:lvlJc w:val="right"/>
      <w:pPr>
        <w:ind w:left="4860" w:hanging="180"/>
      </w:pPr>
    </w:lvl>
    <w:lvl w:ilvl="6" w:tplc="0424000F" w:tentative="1">
      <w:start w:val="1"/>
      <w:numFmt w:val="decimal"/>
      <w:lvlText w:val="%7."/>
      <w:lvlJc w:val="left"/>
      <w:pPr>
        <w:ind w:left="5580" w:hanging="360"/>
      </w:pPr>
    </w:lvl>
    <w:lvl w:ilvl="7" w:tplc="04240019" w:tentative="1">
      <w:start w:val="1"/>
      <w:numFmt w:val="lowerLetter"/>
      <w:lvlText w:val="%8."/>
      <w:lvlJc w:val="left"/>
      <w:pPr>
        <w:ind w:left="6300" w:hanging="360"/>
      </w:pPr>
    </w:lvl>
    <w:lvl w:ilvl="8" w:tplc="0424001B" w:tentative="1">
      <w:start w:val="1"/>
      <w:numFmt w:val="lowerRoman"/>
      <w:lvlText w:val="%9."/>
      <w:lvlJc w:val="right"/>
      <w:pPr>
        <w:ind w:left="7020" w:hanging="180"/>
      </w:pPr>
    </w:lvl>
  </w:abstractNum>
  <w:abstractNum w:abstractNumId="5" w15:restartNumberingAfterBreak="0">
    <w:nsid w:val="01913CB7"/>
    <w:multiLevelType w:val="hybridMultilevel"/>
    <w:tmpl w:val="F4D05B7E"/>
    <w:lvl w:ilvl="0" w:tplc="04240017">
      <w:start w:val="1"/>
      <w:numFmt w:val="lowerLetter"/>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6" w15:restartNumberingAfterBreak="0">
    <w:nsid w:val="01CC0F64"/>
    <w:multiLevelType w:val="hybridMultilevel"/>
    <w:tmpl w:val="5AE2E7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2134C15"/>
    <w:multiLevelType w:val="hybridMultilevel"/>
    <w:tmpl w:val="223CC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7904A6A"/>
    <w:multiLevelType w:val="hybridMultilevel"/>
    <w:tmpl w:val="8BC8F1B4"/>
    <w:lvl w:ilvl="0" w:tplc="04240001">
      <w:start w:val="1"/>
      <w:numFmt w:val="bullet"/>
      <w:lvlText w:val=""/>
      <w:lvlJc w:val="left"/>
      <w:pPr>
        <w:ind w:left="720" w:hanging="360"/>
      </w:pPr>
      <w:rPr>
        <w:rFonts w:ascii="Symbol" w:hAnsi="Symbo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E745A"/>
    <w:multiLevelType w:val="hybridMultilevel"/>
    <w:tmpl w:val="BC967B5E"/>
    <w:lvl w:ilvl="0" w:tplc="17E6261A">
      <w:start w:val="2"/>
      <w:numFmt w:val="decimal"/>
      <w:lvlText w:val="%1."/>
      <w:lvlJc w:val="left"/>
      <w:pPr>
        <w:tabs>
          <w:tab w:val="num" w:pos="360"/>
        </w:tabs>
        <w:ind w:left="36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E57602D"/>
    <w:multiLevelType w:val="hybridMultilevel"/>
    <w:tmpl w:val="CA50D526"/>
    <w:lvl w:ilvl="0" w:tplc="51CA46F6">
      <w:numFmt w:val="bullet"/>
      <w:lvlText w:val="-"/>
      <w:lvlJc w:val="left"/>
      <w:pPr>
        <w:ind w:left="720" w:hanging="360"/>
      </w:pPr>
      <w:rPr>
        <w:rFonts w:ascii="Arial Narrow" w:eastAsia="Times New Roman" w:hAnsi="Arial Narrow"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EE33A61"/>
    <w:multiLevelType w:val="hybridMultilevel"/>
    <w:tmpl w:val="62A4B942"/>
    <w:lvl w:ilvl="0" w:tplc="51CA46F6">
      <w:numFmt w:val="bullet"/>
      <w:lvlText w:val="-"/>
      <w:lvlJc w:val="left"/>
      <w:pPr>
        <w:tabs>
          <w:tab w:val="num" w:pos="1305"/>
        </w:tabs>
        <w:ind w:left="1305" w:hanging="360"/>
      </w:pPr>
      <w:rPr>
        <w:rFonts w:ascii="Arial Narrow" w:eastAsia="Times New Roman" w:hAnsi="Arial Narrow" w:cs="Tahoma"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30D0812"/>
    <w:multiLevelType w:val="hybridMultilevel"/>
    <w:tmpl w:val="BD444D26"/>
    <w:lvl w:ilvl="0" w:tplc="6D20CAA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67416B4"/>
    <w:multiLevelType w:val="hybridMultilevel"/>
    <w:tmpl w:val="534E47A0"/>
    <w:lvl w:ilvl="0" w:tplc="FFFFFFFF">
      <w:start w:val="1"/>
      <w:numFmt w:val="bullet"/>
      <w:lvlText w:val=""/>
      <w:legacy w:legacy="1" w:legacySpace="0" w:legacyIndent="283"/>
      <w:lvlJc w:val="left"/>
      <w:pPr>
        <w:ind w:left="283" w:hanging="283"/>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4E607A"/>
    <w:multiLevelType w:val="hybridMultilevel"/>
    <w:tmpl w:val="0C6CD4B0"/>
    <w:lvl w:ilvl="0" w:tplc="51CA46F6">
      <w:numFmt w:val="bullet"/>
      <w:lvlText w:val="-"/>
      <w:lvlJc w:val="left"/>
      <w:pPr>
        <w:tabs>
          <w:tab w:val="num" w:pos="720"/>
        </w:tabs>
        <w:ind w:left="720" w:hanging="360"/>
      </w:pPr>
      <w:rPr>
        <w:rFonts w:ascii="Arial Narrow" w:eastAsia="Times New Roman" w:hAnsi="Arial Narrow" w:cs="Tahoma"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DFB3148"/>
    <w:multiLevelType w:val="hybridMultilevel"/>
    <w:tmpl w:val="BAE0A472"/>
    <w:lvl w:ilvl="0" w:tplc="17E6261A">
      <w:start w:val="2"/>
      <w:numFmt w:val="decimal"/>
      <w:lvlText w:val="%1."/>
      <w:lvlJc w:val="left"/>
      <w:pPr>
        <w:tabs>
          <w:tab w:val="num" w:pos="360"/>
        </w:tabs>
        <w:ind w:left="36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EE422AB"/>
    <w:multiLevelType w:val="hybridMultilevel"/>
    <w:tmpl w:val="77DCD16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3C0187"/>
    <w:multiLevelType w:val="hybridMultilevel"/>
    <w:tmpl w:val="154E9A92"/>
    <w:lvl w:ilvl="0" w:tplc="5EDCA82C">
      <w:start w:val="1"/>
      <w:numFmt w:val="decimal"/>
      <w:pStyle w:val="Clen"/>
      <w:lvlText w:val="%1."/>
      <w:lvlJc w:val="left"/>
      <w:pPr>
        <w:tabs>
          <w:tab w:val="num" w:pos="360"/>
        </w:tabs>
        <w:ind w:left="36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5413ADE"/>
    <w:multiLevelType w:val="hybridMultilevel"/>
    <w:tmpl w:val="379CAB90"/>
    <w:lvl w:ilvl="0" w:tplc="241CAEAA">
      <w:start w:val="1"/>
      <w:numFmt w:val="decimal"/>
      <w:lvlText w:val="%1."/>
      <w:lvlJc w:val="left"/>
      <w:pPr>
        <w:tabs>
          <w:tab w:val="num" w:pos="360"/>
        </w:tabs>
        <w:ind w:left="360" w:hanging="360"/>
      </w:pPr>
    </w:lvl>
    <w:lvl w:ilvl="1" w:tplc="38708D48">
      <w:numFmt w:val="none"/>
      <w:lvlText w:val=""/>
      <w:lvlJc w:val="left"/>
      <w:pPr>
        <w:tabs>
          <w:tab w:val="num" w:pos="360"/>
        </w:tabs>
      </w:pPr>
    </w:lvl>
    <w:lvl w:ilvl="2" w:tplc="A2169A68">
      <w:numFmt w:val="none"/>
      <w:lvlText w:val=""/>
      <w:lvlJc w:val="left"/>
      <w:pPr>
        <w:tabs>
          <w:tab w:val="num" w:pos="360"/>
        </w:tabs>
      </w:pPr>
    </w:lvl>
    <w:lvl w:ilvl="3" w:tplc="22103E74">
      <w:numFmt w:val="none"/>
      <w:lvlText w:val=""/>
      <w:lvlJc w:val="left"/>
      <w:pPr>
        <w:tabs>
          <w:tab w:val="num" w:pos="360"/>
        </w:tabs>
      </w:pPr>
    </w:lvl>
    <w:lvl w:ilvl="4" w:tplc="5B14A478">
      <w:numFmt w:val="none"/>
      <w:lvlText w:val=""/>
      <w:lvlJc w:val="left"/>
      <w:pPr>
        <w:tabs>
          <w:tab w:val="num" w:pos="360"/>
        </w:tabs>
      </w:pPr>
    </w:lvl>
    <w:lvl w:ilvl="5" w:tplc="1C08D478">
      <w:numFmt w:val="none"/>
      <w:lvlText w:val=""/>
      <w:lvlJc w:val="left"/>
      <w:pPr>
        <w:tabs>
          <w:tab w:val="num" w:pos="360"/>
        </w:tabs>
      </w:pPr>
    </w:lvl>
    <w:lvl w:ilvl="6" w:tplc="7F6A8DA8">
      <w:numFmt w:val="none"/>
      <w:lvlText w:val=""/>
      <w:lvlJc w:val="left"/>
      <w:pPr>
        <w:tabs>
          <w:tab w:val="num" w:pos="360"/>
        </w:tabs>
      </w:pPr>
    </w:lvl>
    <w:lvl w:ilvl="7" w:tplc="D79CFE42">
      <w:numFmt w:val="none"/>
      <w:lvlText w:val=""/>
      <w:lvlJc w:val="left"/>
      <w:pPr>
        <w:tabs>
          <w:tab w:val="num" w:pos="360"/>
        </w:tabs>
      </w:pPr>
    </w:lvl>
    <w:lvl w:ilvl="8" w:tplc="B7861488">
      <w:numFmt w:val="none"/>
      <w:lvlText w:val=""/>
      <w:lvlJc w:val="left"/>
      <w:pPr>
        <w:tabs>
          <w:tab w:val="num" w:pos="360"/>
        </w:tabs>
      </w:pPr>
    </w:lvl>
  </w:abstractNum>
  <w:abstractNum w:abstractNumId="19" w15:restartNumberingAfterBreak="0">
    <w:nsid w:val="371603A2"/>
    <w:multiLevelType w:val="hybridMultilevel"/>
    <w:tmpl w:val="10746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87263"/>
    <w:multiLevelType w:val="hybridMultilevel"/>
    <w:tmpl w:val="31B07BC6"/>
    <w:lvl w:ilvl="0" w:tplc="04240001">
      <w:start w:val="1"/>
      <w:numFmt w:val="bullet"/>
      <w:lvlText w:val=""/>
      <w:lvlJc w:val="left"/>
      <w:pPr>
        <w:ind w:left="720" w:hanging="360"/>
      </w:pPr>
      <w:rPr>
        <w:rFonts w:ascii="Symbol" w:hAnsi="Symbo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F881054"/>
    <w:multiLevelType w:val="hybridMultilevel"/>
    <w:tmpl w:val="10280B2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9A42D7"/>
    <w:multiLevelType w:val="multilevel"/>
    <w:tmpl w:val="2384F104"/>
    <w:lvl w:ilvl="0">
      <w:start w:val="1"/>
      <w:numFmt w:val="decimal"/>
      <w:lvlText w:val="%1."/>
      <w:legacy w:legacy="1" w:legacySpace="0" w:legacyIndent="283"/>
      <w:lvlJc w:val="left"/>
      <w:pPr>
        <w:ind w:left="283" w:hanging="283"/>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601554C"/>
    <w:multiLevelType w:val="multilevel"/>
    <w:tmpl w:val="38429D66"/>
    <w:styleLink w:val="WW8Num35"/>
    <w:lvl w:ilvl="0">
      <w:start w:val="1"/>
      <w:numFmt w:val="decimal"/>
      <w:lvlText w:val="%1."/>
      <w:lvlJc w:val="left"/>
      <w:pPr>
        <w:ind w:left="720" w:hanging="360"/>
      </w:pPr>
      <w:rPr>
        <w:rFonts w:cs="Arial"/>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457099"/>
    <w:multiLevelType w:val="hybridMultilevel"/>
    <w:tmpl w:val="501CACEE"/>
    <w:lvl w:ilvl="0" w:tplc="77CEB9A0">
      <w:numFmt w:val="bullet"/>
      <w:lvlText w:val="-"/>
      <w:lvlJc w:val="left"/>
      <w:pPr>
        <w:ind w:left="720" w:hanging="360"/>
      </w:pPr>
      <w:rPr>
        <w:rFonts w:ascii="Arial" w:eastAsia="SimSu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7F84210"/>
    <w:multiLevelType w:val="multilevel"/>
    <w:tmpl w:val="A968A7BE"/>
    <w:lvl w:ilvl="0">
      <w:start w:val="1"/>
      <w:numFmt w:val="decimal"/>
      <w:pStyle w:val="Naslov2MK"/>
      <w:lvlText w:val="%1."/>
      <w:lvlJc w:val="left"/>
      <w:pPr>
        <w:tabs>
          <w:tab w:val="num" w:pos="720"/>
        </w:tabs>
        <w:ind w:left="720" w:hanging="360"/>
      </w:pPr>
      <w:rPr>
        <w:rFonts w:hint="default"/>
      </w:rPr>
    </w:lvl>
    <w:lvl w:ilvl="1">
      <w:start w:val="1"/>
      <w:numFmt w:val="decimal"/>
      <w:isLgl/>
      <w:lvlText w:val="%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27"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8" w15:restartNumberingAfterBreak="0">
    <w:nsid w:val="50174462"/>
    <w:multiLevelType w:val="hybridMultilevel"/>
    <w:tmpl w:val="E124BF58"/>
    <w:lvl w:ilvl="0" w:tplc="51CA46F6">
      <w:numFmt w:val="bullet"/>
      <w:lvlText w:val="-"/>
      <w:lvlJc w:val="left"/>
      <w:pPr>
        <w:tabs>
          <w:tab w:val="num" w:pos="720"/>
        </w:tabs>
        <w:ind w:left="720" w:hanging="360"/>
      </w:pPr>
      <w:rPr>
        <w:rFonts w:ascii="Arial Narrow" w:eastAsia="Times New Roman" w:hAnsi="Arial Narrow" w:cs="Tahoma" w:hint="default"/>
      </w:rPr>
    </w:lvl>
    <w:lvl w:ilvl="1" w:tplc="0424000F">
      <w:start w:val="1"/>
      <w:numFmt w:val="decimal"/>
      <w:lvlText w:val="%2."/>
      <w:lvlJc w:val="left"/>
      <w:pPr>
        <w:tabs>
          <w:tab w:val="num" w:pos="1080"/>
        </w:tabs>
        <w:ind w:left="1080" w:hanging="360"/>
      </w:pPr>
      <w:rPr>
        <w:rFonts w:hint="default"/>
      </w:rPr>
    </w:lvl>
    <w:lvl w:ilvl="2" w:tplc="4DECC4EC">
      <w:start w:val="14"/>
      <w:numFmt w:val="decimal"/>
      <w:lvlText w:val="%3-"/>
      <w:lvlJc w:val="left"/>
      <w:pPr>
        <w:tabs>
          <w:tab w:val="num" w:pos="1800"/>
        </w:tabs>
        <w:ind w:left="1800" w:hanging="360"/>
      </w:pPr>
      <w:rPr>
        <w:rFont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2571B72"/>
    <w:multiLevelType w:val="hybridMultilevel"/>
    <w:tmpl w:val="1AD817A6"/>
    <w:lvl w:ilvl="0" w:tplc="627222F6">
      <w:start w:val="1"/>
      <w:numFmt w:val="upperRoman"/>
      <w:pStyle w:val="Naslov1"/>
      <w:lvlText w:val="%1."/>
      <w:lvlJc w:val="right"/>
      <w:pPr>
        <w:tabs>
          <w:tab w:val="num" w:pos="720"/>
        </w:tabs>
        <w:ind w:left="720" w:hanging="18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532B6650"/>
    <w:multiLevelType w:val="hybridMultilevel"/>
    <w:tmpl w:val="82C65002"/>
    <w:lvl w:ilvl="0" w:tplc="570E15CA">
      <w:start w:val="1"/>
      <w:numFmt w:val="decimal"/>
      <w:lvlText w:val="%1."/>
      <w:lvlJc w:val="left"/>
      <w:pPr>
        <w:tabs>
          <w:tab w:val="num" w:pos="360"/>
        </w:tabs>
        <w:ind w:left="360" w:hanging="360"/>
      </w:pPr>
      <w:rPr>
        <w:rFonts w:hint="default"/>
        <w:b/>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1" w15:restartNumberingAfterBreak="0">
    <w:nsid w:val="56E378B7"/>
    <w:multiLevelType w:val="hybridMultilevel"/>
    <w:tmpl w:val="13FC2288"/>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8B14902"/>
    <w:multiLevelType w:val="hybridMultilevel"/>
    <w:tmpl w:val="FFFFFFFF"/>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CA27080"/>
    <w:multiLevelType w:val="multilevel"/>
    <w:tmpl w:val="F9D634C4"/>
    <w:lvl w:ilvl="0">
      <w:start w:val="1"/>
      <w:numFmt w:val="decimal"/>
      <w:lvlText w:val="%1."/>
      <w:legacy w:legacy="1" w:legacySpace="120" w:legacyIndent="360"/>
      <w:lvlJc w:val="left"/>
      <w:pPr>
        <w:ind w:left="360" w:hanging="360"/>
      </w:pPr>
      <w:rPr>
        <w:b w:val="0"/>
        <w:i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i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5" w15:restartNumberingAfterBreak="0">
    <w:nsid w:val="5F3C3F64"/>
    <w:multiLevelType w:val="hybridMultilevel"/>
    <w:tmpl w:val="84BC8972"/>
    <w:lvl w:ilvl="0" w:tplc="3E664518">
      <w:start w:val="1"/>
      <w:numFmt w:val="upperRoman"/>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25815E3"/>
    <w:multiLevelType w:val="hybridMultilevel"/>
    <w:tmpl w:val="B608BE2C"/>
    <w:lvl w:ilvl="0" w:tplc="DFD69F6A">
      <w:start w:val="9"/>
      <w:numFmt w:val="bullet"/>
      <w:lvlText w:val="-"/>
      <w:lvlJc w:val="left"/>
      <w:pPr>
        <w:ind w:left="1068" w:hanging="360"/>
      </w:pPr>
      <w:rPr>
        <w:rFonts w:ascii="Calibri" w:eastAsia="Times New Roman"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37" w15:restartNumberingAfterBreak="0">
    <w:nsid w:val="63300172"/>
    <w:multiLevelType w:val="multilevel"/>
    <w:tmpl w:val="3C9A3A00"/>
    <w:styleLink w:val="WW8Num16"/>
    <w:lvl w:ilvl="0">
      <w:start w:val="1"/>
      <w:numFmt w:val="decimal"/>
      <w:lvlText w:val="%1."/>
      <w:lvlJc w:val="left"/>
      <w:pPr>
        <w:ind w:left="720" w:hanging="360"/>
      </w:pPr>
      <w:rPr>
        <w:rFonts w:ascii="Arial" w:eastAsia="Times New Roman" w:hAnsi="Arial" w:cs="Arial"/>
        <w:sz w:val="22"/>
        <w:szCs w:val="22"/>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8" w15:restartNumberingAfterBreak="0">
    <w:nsid w:val="6AD81CBC"/>
    <w:multiLevelType w:val="hybridMultilevel"/>
    <w:tmpl w:val="EDC2BACE"/>
    <w:lvl w:ilvl="0" w:tplc="E754428A">
      <w:start w:val="3"/>
      <w:numFmt w:val="decimal"/>
      <w:lvlText w:val="%1."/>
      <w:lvlJc w:val="left"/>
      <w:pPr>
        <w:tabs>
          <w:tab w:val="num" w:pos="360"/>
        </w:tabs>
        <w:ind w:left="36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CB63E38"/>
    <w:multiLevelType w:val="hybridMultilevel"/>
    <w:tmpl w:val="E9B4280C"/>
    <w:lvl w:ilvl="0" w:tplc="CEBA327E">
      <w:start w:val="2"/>
      <w:numFmt w:val="bullet"/>
      <w:lvlText w:val="-"/>
      <w:lvlJc w:val="left"/>
      <w:pPr>
        <w:tabs>
          <w:tab w:val="num" w:pos="360"/>
        </w:tabs>
        <w:ind w:left="360" w:hanging="360"/>
      </w:pPr>
      <w:rPr>
        <w:rFonts w:ascii="Times New Roman" w:eastAsia="Times New Roman" w:hAnsi="Times New Roman" w:cs="Times New Roman" w:hint="default"/>
      </w:rPr>
    </w:lvl>
    <w:lvl w:ilvl="1" w:tplc="CEBA327E">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40" w15:restartNumberingAfterBreak="0">
    <w:nsid w:val="71ED6102"/>
    <w:multiLevelType w:val="hybridMultilevel"/>
    <w:tmpl w:val="71E0FF84"/>
    <w:lvl w:ilvl="0" w:tplc="FE58FAB6">
      <w:start w:val="1"/>
      <w:numFmt w:val="decimal"/>
      <w:lvlText w:val="%1."/>
      <w:lvlJc w:val="left"/>
      <w:pPr>
        <w:tabs>
          <w:tab w:val="num" w:pos="360"/>
        </w:tabs>
        <w:ind w:left="360" w:hanging="360"/>
      </w:pPr>
      <w:rPr>
        <w:rFonts w:hint="default"/>
      </w:rPr>
    </w:lvl>
    <w:lvl w:ilvl="1" w:tplc="1E2AA3FA">
      <w:numFmt w:val="bullet"/>
      <w:pStyle w:val="Nastevajpogod"/>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75D4208A"/>
    <w:multiLevelType w:val="hybridMultilevel"/>
    <w:tmpl w:val="AF3E6E20"/>
    <w:lvl w:ilvl="0" w:tplc="E2BE435E">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21272B"/>
    <w:multiLevelType w:val="hybridMultilevel"/>
    <w:tmpl w:val="41A6E876"/>
    <w:lvl w:ilvl="0" w:tplc="7690FFB4">
      <w:start w:val="1"/>
      <w:numFmt w:val="upperRoman"/>
      <w:lvlText w:val="%1."/>
      <w:lvlJc w:val="left"/>
      <w:pPr>
        <w:ind w:left="1080" w:hanging="720"/>
      </w:pPr>
      <w:rPr>
        <w:rFonts w:hint="default"/>
        <w:b w:val="0"/>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6DB0104"/>
    <w:multiLevelType w:val="hybridMultilevel"/>
    <w:tmpl w:val="E312BF24"/>
    <w:lvl w:ilvl="0" w:tplc="9AB81822">
      <w:start w:val="2"/>
      <w:numFmt w:val="decimal"/>
      <w:lvlText w:val="%1."/>
      <w:lvlJc w:val="left"/>
      <w:pPr>
        <w:tabs>
          <w:tab w:val="num" w:pos="360"/>
        </w:tabs>
        <w:ind w:left="36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A03141E"/>
    <w:multiLevelType w:val="hybridMultilevel"/>
    <w:tmpl w:val="D506099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5" w15:restartNumberingAfterBreak="0">
    <w:nsid w:val="7DCB310B"/>
    <w:multiLevelType w:val="hybridMultilevel"/>
    <w:tmpl w:val="7F64B1DC"/>
    <w:lvl w:ilvl="0" w:tplc="0BD695B0">
      <w:start w:val="1"/>
      <w:numFmt w:val="bullet"/>
      <w:pStyle w:val="Naslov3"/>
      <w:lvlText w:val="-"/>
      <w:lvlJc w:val="left"/>
      <w:pPr>
        <w:tabs>
          <w:tab w:val="num" w:pos="927"/>
        </w:tabs>
        <w:ind w:left="851" w:hanging="284"/>
      </w:pPr>
      <w:rPr>
        <w:rFonts w:hAnsi="Courier New"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42586808">
    <w:abstractNumId w:val="1"/>
    <w:lvlOverride w:ilvl="0">
      <w:lvl w:ilvl="0">
        <w:start w:val="1"/>
        <w:numFmt w:val="bullet"/>
        <w:lvlText w:val=""/>
        <w:lvlJc w:val="left"/>
        <w:pPr>
          <w:tabs>
            <w:tab w:val="num" w:pos="360"/>
          </w:tabs>
          <w:ind w:left="360" w:hanging="360"/>
        </w:pPr>
        <w:rPr>
          <w:rFonts w:ascii="Symbol" w:hAnsi="Symbol" w:hint="default"/>
        </w:rPr>
      </w:lvl>
    </w:lvlOverride>
  </w:num>
  <w:num w:numId="2" w16cid:durableId="379130678">
    <w:abstractNumId w:val="34"/>
  </w:num>
  <w:num w:numId="3" w16cid:durableId="1482505771">
    <w:abstractNumId w:val="18"/>
  </w:num>
  <w:num w:numId="4" w16cid:durableId="762533810">
    <w:abstractNumId w:val="0"/>
  </w:num>
  <w:num w:numId="5" w16cid:durableId="193663086">
    <w:abstractNumId w:val="29"/>
  </w:num>
  <w:num w:numId="6" w16cid:durableId="1111584644">
    <w:abstractNumId w:val="45"/>
  </w:num>
  <w:num w:numId="7" w16cid:durableId="1767145151">
    <w:abstractNumId w:val="17"/>
  </w:num>
  <w:num w:numId="8" w16cid:durableId="1032457329">
    <w:abstractNumId w:val="28"/>
  </w:num>
  <w:num w:numId="9" w16cid:durableId="675309639">
    <w:abstractNumId w:val="41"/>
  </w:num>
  <w:num w:numId="10" w16cid:durableId="1336420466">
    <w:abstractNumId w:val="30"/>
  </w:num>
  <w:num w:numId="11" w16cid:durableId="2008825659">
    <w:abstractNumId w:val="22"/>
  </w:num>
  <w:num w:numId="12" w16cid:durableId="1406220441">
    <w:abstractNumId w:val="25"/>
  </w:num>
  <w:num w:numId="13" w16cid:durableId="224876666">
    <w:abstractNumId w:val="40"/>
  </w:num>
  <w:num w:numId="14" w16cid:durableId="1633635500">
    <w:abstractNumId w:val="14"/>
  </w:num>
  <w:num w:numId="15" w16cid:durableId="1871339507">
    <w:abstractNumId w:val="13"/>
  </w:num>
  <w:num w:numId="16" w16cid:durableId="2124375788">
    <w:abstractNumId w:val="27"/>
  </w:num>
  <w:num w:numId="17" w16cid:durableId="683749491">
    <w:abstractNumId w:val="5"/>
  </w:num>
  <w:num w:numId="18" w16cid:durableId="1263534344">
    <w:abstractNumId w:val="6"/>
  </w:num>
  <w:num w:numId="19" w16cid:durableId="633876381">
    <w:abstractNumId w:val="43"/>
  </w:num>
  <w:num w:numId="20" w16cid:durableId="432090942">
    <w:abstractNumId w:val="4"/>
  </w:num>
  <w:num w:numId="21" w16cid:durableId="928854056">
    <w:abstractNumId w:val="42"/>
  </w:num>
  <w:num w:numId="22" w16cid:durableId="1110704618">
    <w:abstractNumId w:val="38"/>
  </w:num>
  <w:num w:numId="23" w16cid:durableId="1471946885">
    <w:abstractNumId w:val="21"/>
  </w:num>
  <w:num w:numId="24" w16cid:durableId="545332757">
    <w:abstractNumId w:val="24"/>
  </w:num>
  <w:num w:numId="25" w16cid:durableId="581334408">
    <w:abstractNumId w:val="37"/>
  </w:num>
  <w:num w:numId="26" w16cid:durableId="508066102">
    <w:abstractNumId w:val="23"/>
  </w:num>
  <w:num w:numId="27" w16cid:durableId="810711941">
    <w:abstractNumId w:val="37"/>
    <w:lvlOverride w:ilvl="0">
      <w:startOverride w:val="1"/>
    </w:lvlOverride>
  </w:num>
  <w:num w:numId="28" w16cid:durableId="184597559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9" w16cid:durableId="9024472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8546604">
    <w:abstractNumId w:val="19"/>
  </w:num>
  <w:num w:numId="31" w16cid:durableId="1071581762">
    <w:abstractNumId w:val="31"/>
  </w:num>
  <w:num w:numId="32" w16cid:durableId="272398612">
    <w:abstractNumId w:val="12"/>
  </w:num>
  <w:num w:numId="33" w16cid:durableId="339622104">
    <w:abstractNumId w:val="10"/>
  </w:num>
  <w:num w:numId="34" w16cid:durableId="142045621">
    <w:abstractNumId w:val="33"/>
  </w:num>
  <w:num w:numId="35" w16cid:durableId="397555485">
    <w:abstractNumId w:val="9"/>
  </w:num>
  <w:num w:numId="36" w16cid:durableId="658536188">
    <w:abstractNumId w:val="15"/>
  </w:num>
  <w:num w:numId="37" w16cid:durableId="1802961118">
    <w:abstractNumId w:val="11"/>
  </w:num>
  <w:num w:numId="38" w16cid:durableId="119540159">
    <w:abstractNumId w:val="26"/>
  </w:num>
  <w:num w:numId="39" w16cid:durableId="100997067">
    <w:abstractNumId w:val="36"/>
  </w:num>
  <w:num w:numId="40" w16cid:durableId="1702780387">
    <w:abstractNumId w:val="44"/>
  </w:num>
  <w:num w:numId="41" w16cid:durableId="723337954">
    <w:abstractNumId w:val="16"/>
  </w:num>
  <w:num w:numId="42" w16cid:durableId="814251729">
    <w:abstractNumId w:val="20"/>
  </w:num>
  <w:num w:numId="43" w16cid:durableId="1298797604">
    <w:abstractNumId w:val="7"/>
  </w:num>
  <w:num w:numId="44" w16cid:durableId="1740790955">
    <w:abstractNumId w:val="8"/>
  </w:num>
  <w:num w:numId="45" w16cid:durableId="373383499">
    <w:abstractNumId w:val="32"/>
  </w:num>
  <w:num w:numId="46" w16cid:durableId="563685336">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C3"/>
    <w:rsid w:val="00000433"/>
    <w:rsid w:val="000010F2"/>
    <w:rsid w:val="00001E77"/>
    <w:rsid w:val="00002117"/>
    <w:rsid w:val="0000217C"/>
    <w:rsid w:val="00002344"/>
    <w:rsid w:val="00002C2B"/>
    <w:rsid w:val="00003199"/>
    <w:rsid w:val="000037D7"/>
    <w:rsid w:val="000038D4"/>
    <w:rsid w:val="00004A80"/>
    <w:rsid w:val="00005B25"/>
    <w:rsid w:val="00005DE7"/>
    <w:rsid w:val="00006A99"/>
    <w:rsid w:val="000100BE"/>
    <w:rsid w:val="00010E6E"/>
    <w:rsid w:val="000111AF"/>
    <w:rsid w:val="00011C0D"/>
    <w:rsid w:val="0001237D"/>
    <w:rsid w:val="00013DB2"/>
    <w:rsid w:val="000142CD"/>
    <w:rsid w:val="0001485A"/>
    <w:rsid w:val="00015419"/>
    <w:rsid w:val="000177F1"/>
    <w:rsid w:val="0002007F"/>
    <w:rsid w:val="0002069A"/>
    <w:rsid w:val="00020CFC"/>
    <w:rsid w:val="0002157D"/>
    <w:rsid w:val="0002187D"/>
    <w:rsid w:val="00021AE1"/>
    <w:rsid w:val="00022CB8"/>
    <w:rsid w:val="00023565"/>
    <w:rsid w:val="00023B96"/>
    <w:rsid w:val="0002438E"/>
    <w:rsid w:val="0002480E"/>
    <w:rsid w:val="00024F2B"/>
    <w:rsid w:val="00025523"/>
    <w:rsid w:val="000255D6"/>
    <w:rsid w:val="000257EF"/>
    <w:rsid w:val="0002630B"/>
    <w:rsid w:val="00026746"/>
    <w:rsid w:val="00026F5A"/>
    <w:rsid w:val="00027293"/>
    <w:rsid w:val="00031748"/>
    <w:rsid w:val="00031D0E"/>
    <w:rsid w:val="000320AB"/>
    <w:rsid w:val="00032AB1"/>
    <w:rsid w:val="0003305E"/>
    <w:rsid w:val="00033087"/>
    <w:rsid w:val="00033DF0"/>
    <w:rsid w:val="000341BF"/>
    <w:rsid w:val="00034535"/>
    <w:rsid w:val="00034EA6"/>
    <w:rsid w:val="00035052"/>
    <w:rsid w:val="000352C4"/>
    <w:rsid w:val="0003616F"/>
    <w:rsid w:val="00036977"/>
    <w:rsid w:val="000378C5"/>
    <w:rsid w:val="0003791F"/>
    <w:rsid w:val="00040127"/>
    <w:rsid w:val="00042525"/>
    <w:rsid w:val="00042E59"/>
    <w:rsid w:val="00043665"/>
    <w:rsid w:val="00044458"/>
    <w:rsid w:val="00045D8E"/>
    <w:rsid w:val="000467C2"/>
    <w:rsid w:val="0005020F"/>
    <w:rsid w:val="00050986"/>
    <w:rsid w:val="00051155"/>
    <w:rsid w:val="00051A7C"/>
    <w:rsid w:val="00051C76"/>
    <w:rsid w:val="0005231C"/>
    <w:rsid w:val="000523B9"/>
    <w:rsid w:val="000524F1"/>
    <w:rsid w:val="00052662"/>
    <w:rsid w:val="00053062"/>
    <w:rsid w:val="000531F1"/>
    <w:rsid w:val="00054686"/>
    <w:rsid w:val="0005515C"/>
    <w:rsid w:val="00055178"/>
    <w:rsid w:val="00055712"/>
    <w:rsid w:val="00056353"/>
    <w:rsid w:val="00056960"/>
    <w:rsid w:val="00056BAB"/>
    <w:rsid w:val="00056D08"/>
    <w:rsid w:val="000576DB"/>
    <w:rsid w:val="000608E4"/>
    <w:rsid w:val="00061785"/>
    <w:rsid w:val="00061FD9"/>
    <w:rsid w:val="00062534"/>
    <w:rsid w:val="00062903"/>
    <w:rsid w:val="00062FC2"/>
    <w:rsid w:val="00063107"/>
    <w:rsid w:val="0006321E"/>
    <w:rsid w:val="0006337E"/>
    <w:rsid w:val="00063A73"/>
    <w:rsid w:val="00063A97"/>
    <w:rsid w:val="00063FD4"/>
    <w:rsid w:val="00066BE8"/>
    <w:rsid w:val="000673DF"/>
    <w:rsid w:val="000678E4"/>
    <w:rsid w:val="00067C45"/>
    <w:rsid w:val="000701F4"/>
    <w:rsid w:val="00070777"/>
    <w:rsid w:val="00070CE8"/>
    <w:rsid w:val="00071CA0"/>
    <w:rsid w:val="00071CF4"/>
    <w:rsid w:val="00071DC1"/>
    <w:rsid w:val="00071DFD"/>
    <w:rsid w:val="0007298A"/>
    <w:rsid w:val="00073419"/>
    <w:rsid w:val="00073C53"/>
    <w:rsid w:val="0007448A"/>
    <w:rsid w:val="00074D71"/>
    <w:rsid w:val="000753B5"/>
    <w:rsid w:val="000804CC"/>
    <w:rsid w:val="0008109A"/>
    <w:rsid w:val="00081C00"/>
    <w:rsid w:val="00083418"/>
    <w:rsid w:val="00083A90"/>
    <w:rsid w:val="00084942"/>
    <w:rsid w:val="00084C2F"/>
    <w:rsid w:val="00085BFF"/>
    <w:rsid w:val="00085D44"/>
    <w:rsid w:val="0008690E"/>
    <w:rsid w:val="00087659"/>
    <w:rsid w:val="00087F89"/>
    <w:rsid w:val="00090C0D"/>
    <w:rsid w:val="000910B3"/>
    <w:rsid w:val="00091189"/>
    <w:rsid w:val="0009262E"/>
    <w:rsid w:val="0009350B"/>
    <w:rsid w:val="00093CB8"/>
    <w:rsid w:val="000940BB"/>
    <w:rsid w:val="00094B1E"/>
    <w:rsid w:val="00094EA5"/>
    <w:rsid w:val="0009516A"/>
    <w:rsid w:val="0009516F"/>
    <w:rsid w:val="0009608F"/>
    <w:rsid w:val="0009670D"/>
    <w:rsid w:val="000A1524"/>
    <w:rsid w:val="000A2251"/>
    <w:rsid w:val="000A2AF6"/>
    <w:rsid w:val="000A37B2"/>
    <w:rsid w:val="000A3EAD"/>
    <w:rsid w:val="000A416D"/>
    <w:rsid w:val="000A4FFD"/>
    <w:rsid w:val="000A52E7"/>
    <w:rsid w:val="000A7127"/>
    <w:rsid w:val="000A74B7"/>
    <w:rsid w:val="000B05BC"/>
    <w:rsid w:val="000B06F2"/>
    <w:rsid w:val="000B11BB"/>
    <w:rsid w:val="000B1281"/>
    <w:rsid w:val="000B18EF"/>
    <w:rsid w:val="000B21F7"/>
    <w:rsid w:val="000B23B7"/>
    <w:rsid w:val="000B332A"/>
    <w:rsid w:val="000B4363"/>
    <w:rsid w:val="000B4650"/>
    <w:rsid w:val="000B4CBC"/>
    <w:rsid w:val="000B5FC1"/>
    <w:rsid w:val="000B6650"/>
    <w:rsid w:val="000C0033"/>
    <w:rsid w:val="000C01D1"/>
    <w:rsid w:val="000C0378"/>
    <w:rsid w:val="000C0E4B"/>
    <w:rsid w:val="000C0E50"/>
    <w:rsid w:val="000C104B"/>
    <w:rsid w:val="000C216B"/>
    <w:rsid w:val="000C2342"/>
    <w:rsid w:val="000C26F6"/>
    <w:rsid w:val="000C2C74"/>
    <w:rsid w:val="000C35B4"/>
    <w:rsid w:val="000C3652"/>
    <w:rsid w:val="000C52A3"/>
    <w:rsid w:val="000C62DD"/>
    <w:rsid w:val="000C6737"/>
    <w:rsid w:val="000C6D25"/>
    <w:rsid w:val="000C6DA8"/>
    <w:rsid w:val="000D0D73"/>
    <w:rsid w:val="000D108D"/>
    <w:rsid w:val="000D15BD"/>
    <w:rsid w:val="000D1777"/>
    <w:rsid w:val="000D1B25"/>
    <w:rsid w:val="000D1B6B"/>
    <w:rsid w:val="000D1D43"/>
    <w:rsid w:val="000D258B"/>
    <w:rsid w:val="000D273B"/>
    <w:rsid w:val="000D2920"/>
    <w:rsid w:val="000D3000"/>
    <w:rsid w:val="000D45A4"/>
    <w:rsid w:val="000D4E21"/>
    <w:rsid w:val="000D5D5E"/>
    <w:rsid w:val="000D5FCE"/>
    <w:rsid w:val="000D612C"/>
    <w:rsid w:val="000D61EC"/>
    <w:rsid w:val="000D72A8"/>
    <w:rsid w:val="000D7746"/>
    <w:rsid w:val="000E030B"/>
    <w:rsid w:val="000E1F77"/>
    <w:rsid w:val="000E205E"/>
    <w:rsid w:val="000E2E3A"/>
    <w:rsid w:val="000E2EA3"/>
    <w:rsid w:val="000E3075"/>
    <w:rsid w:val="000E4F7A"/>
    <w:rsid w:val="000E5240"/>
    <w:rsid w:val="000E6A1A"/>
    <w:rsid w:val="000E7236"/>
    <w:rsid w:val="000E7C97"/>
    <w:rsid w:val="000E7F60"/>
    <w:rsid w:val="000F0229"/>
    <w:rsid w:val="000F0421"/>
    <w:rsid w:val="000F0520"/>
    <w:rsid w:val="000F068E"/>
    <w:rsid w:val="000F0F6B"/>
    <w:rsid w:val="000F1902"/>
    <w:rsid w:val="000F2912"/>
    <w:rsid w:val="000F2AD3"/>
    <w:rsid w:val="000F2FE2"/>
    <w:rsid w:val="000F3071"/>
    <w:rsid w:val="000F341B"/>
    <w:rsid w:val="000F3948"/>
    <w:rsid w:val="000F3990"/>
    <w:rsid w:val="000F3C9E"/>
    <w:rsid w:val="000F4762"/>
    <w:rsid w:val="000F6998"/>
    <w:rsid w:val="000F6F51"/>
    <w:rsid w:val="000F7415"/>
    <w:rsid w:val="000F7D90"/>
    <w:rsid w:val="001000ED"/>
    <w:rsid w:val="00100BE4"/>
    <w:rsid w:val="0010276A"/>
    <w:rsid w:val="00103330"/>
    <w:rsid w:val="001039B0"/>
    <w:rsid w:val="00103AD6"/>
    <w:rsid w:val="00103C9C"/>
    <w:rsid w:val="00103EE4"/>
    <w:rsid w:val="00104154"/>
    <w:rsid w:val="00105634"/>
    <w:rsid w:val="00105D61"/>
    <w:rsid w:val="001066A6"/>
    <w:rsid w:val="00106D87"/>
    <w:rsid w:val="00107185"/>
    <w:rsid w:val="0011028A"/>
    <w:rsid w:val="001104FE"/>
    <w:rsid w:val="00111960"/>
    <w:rsid w:val="001119B5"/>
    <w:rsid w:val="001122DB"/>
    <w:rsid w:val="001140ED"/>
    <w:rsid w:val="00114187"/>
    <w:rsid w:val="00114467"/>
    <w:rsid w:val="001148EE"/>
    <w:rsid w:val="00114BCA"/>
    <w:rsid w:val="00116CA6"/>
    <w:rsid w:val="00116D11"/>
    <w:rsid w:val="00120B67"/>
    <w:rsid w:val="00121131"/>
    <w:rsid w:val="0012113C"/>
    <w:rsid w:val="00122251"/>
    <w:rsid w:val="001228BF"/>
    <w:rsid w:val="00122A6C"/>
    <w:rsid w:val="00122B1D"/>
    <w:rsid w:val="00123191"/>
    <w:rsid w:val="00123324"/>
    <w:rsid w:val="0012375F"/>
    <w:rsid w:val="00123D61"/>
    <w:rsid w:val="001247E2"/>
    <w:rsid w:val="00124C0A"/>
    <w:rsid w:val="00125935"/>
    <w:rsid w:val="0012659E"/>
    <w:rsid w:val="0012693C"/>
    <w:rsid w:val="00126AEE"/>
    <w:rsid w:val="00127333"/>
    <w:rsid w:val="00127694"/>
    <w:rsid w:val="00127C07"/>
    <w:rsid w:val="00130115"/>
    <w:rsid w:val="0013037E"/>
    <w:rsid w:val="00130423"/>
    <w:rsid w:val="001309F0"/>
    <w:rsid w:val="00131972"/>
    <w:rsid w:val="00132577"/>
    <w:rsid w:val="00132F84"/>
    <w:rsid w:val="00133899"/>
    <w:rsid w:val="00133B17"/>
    <w:rsid w:val="0013432E"/>
    <w:rsid w:val="001346E7"/>
    <w:rsid w:val="001360F0"/>
    <w:rsid w:val="0013641A"/>
    <w:rsid w:val="001403F4"/>
    <w:rsid w:val="001406AC"/>
    <w:rsid w:val="00141757"/>
    <w:rsid w:val="00142808"/>
    <w:rsid w:val="001428C1"/>
    <w:rsid w:val="00142FB1"/>
    <w:rsid w:val="001433C8"/>
    <w:rsid w:val="00144A4D"/>
    <w:rsid w:val="00144BDD"/>
    <w:rsid w:val="0014504A"/>
    <w:rsid w:val="00145947"/>
    <w:rsid w:val="001459FC"/>
    <w:rsid w:val="00146288"/>
    <w:rsid w:val="001476C5"/>
    <w:rsid w:val="00150040"/>
    <w:rsid w:val="001504D6"/>
    <w:rsid w:val="001506F8"/>
    <w:rsid w:val="00150B00"/>
    <w:rsid w:val="00150E4B"/>
    <w:rsid w:val="00151122"/>
    <w:rsid w:val="001512D0"/>
    <w:rsid w:val="00151A27"/>
    <w:rsid w:val="00151E1E"/>
    <w:rsid w:val="00153011"/>
    <w:rsid w:val="001533F3"/>
    <w:rsid w:val="00154221"/>
    <w:rsid w:val="001543E0"/>
    <w:rsid w:val="00154DA7"/>
    <w:rsid w:val="001552B0"/>
    <w:rsid w:val="00155399"/>
    <w:rsid w:val="00155410"/>
    <w:rsid w:val="001554EB"/>
    <w:rsid w:val="00155BAE"/>
    <w:rsid w:val="00156012"/>
    <w:rsid w:val="00156576"/>
    <w:rsid w:val="001567A5"/>
    <w:rsid w:val="00156C97"/>
    <w:rsid w:val="00156DD0"/>
    <w:rsid w:val="00157023"/>
    <w:rsid w:val="00157C4A"/>
    <w:rsid w:val="00157F82"/>
    <w:rsid w:val="00157FF1"/>
    <w:rsid w:val="001600BF"/>
    <w:rsid w:val="0016113A"/>
    <w:rsid w:val="001616FA"/>
    <w:rsid w:val="00161E8C"/>
    <w:rsid w:val="001628FF"/>
    <w:rsid w:val="00162EA0"/>
    <w:rsid w:val="00163C9F"/>
    <w:rsid w:val="00164504"/>
    <w:rsid w:val="0016473E"/>
    <w:rsid w:val="0016508D"/>
    <w:rsid w:val="00166048"/>
    <w:rsid w:val="00166122"/>
    <w:rsid w:val="00166234"/>
    <w:rsid w:val="001663A5"/>
    <w:rsid w:val="00166758"/>
    <w:rsid w:val="001677A0"/>
    <w:rsid w:val="00167810"/>
    <w:rsid w:val="00170A36"/>
    <w:rsid w:val="001710AC"/>
    <w:rsid w:val="0017182D"/>
    <w:rsid w:val="00171E9F"/>
    <w:rsid w:val="00172BC8"/>
    <w:rsid w:val="00173842"/>
    <w:rsid w:val="001739DB"/>
    <w:rsid w:val="001747A1"/>
    <w:rsid w:val="00174906"/>
    <w:rsid w:val="00175ACF"/>
    <w:rsid w:val="00175FD6"/>
    <w:rsid w:val="0017663F"/>
    <w:rsid w:val="00177267"/>
    <w:rsid w:val="00177B53"/>
    <w:rsid w:val="0018008A"/>
    <w:rsid w:val="0018033B"/>
    <w:rsid w:val="00181CFE"/>
    <w:rsid w:val="00182E2A"/>
    <w:rsid w:val="001833F0"/>
    <w:rsid w:val="00183C0E"/>
    <w:rsid w:val="00183CE2"/>
    <w:rsid w:val="001843B4"/>
    <w:rsid w:val="0018452D"/>
    <w:rsid w:val="00184AA6"/>
    <w:rsid w:val="00184AAB"/>
    <w:rsid w:val="00184AF0"/>
    <w:rsid w:val="00184CAE"/>
    <w:rsid w:val="0018502C"/>
    <w:rsid w:val="001850F8"/>
    <w:rsid w:val="001858F1"/>
    <w:rsid w:val="00185982"/>
    <w:rsid w:val="00186579"/>
    <w:rsid w:val="00186EC7"/>
    <w:rsid w:val="0018704F"/>
    <w:rsid w:val="00187859"/>
    <w:rsid w:val="00187DE7"/>
    <w:rsid w:val="0019219B"/>
    <w:rsid w:val="00192DB8"/>
    <w:rsid w:val="00193603"/>
    <w:rsid w:val="00193654"/>
    <w:rsid w:val="001949AC"/>
    <w:rsid w:val="00195788"/>
    <w:rsid w:val="00196158"/>
    <w:rsid w:val="001962FA"/>
    <w:rsid w:val="00196A63"/>
    <w:rsid w:val="00197551"/>
    <w:rsid w:val="00197A18"/>
    <w:rsid w:val="00197B71"/>
    <w:rsid w:val="001A0BE6"/>
    <w:rsid w:val="001A152A"/>
    <w:rsid w:val="001A21AD"/>
    <w:rsid w:val="001A21DD"/>
    <w:rsid w:val="001A2D33"/>
    <w:rsid w:val="001A2F3C"/>
    <w:rsid w:val="001A3F9E"/>
    <w:rsid w:val="001A4241"/>
    <w:rsid w:val="001A4656"/>
    <w:rsid w:val="001A4857"/>
    <w:rsid w:val="001A4AB8"/>
    <w:rsid w:val="001A4B02"/>
    <w:rsid w:val="001A4DF5"/>
    <w:rsid w:val="001A4F70"/>
    <w:rsid w:val="001A5A62"/>
    <w:rsid w:val="001A5B2C"/>
    <w:rsid w:val="001A606D"/>
    <w:rsid w:val="001A677D"/>
    <w:rsid w:val="001A78FD"/>
    <w:rsid w:val="001A7CCD"/>
    <w:rsid w:val="001A7F55"/>
    <w:rsid w:val="001B14D8"/>
    <w:rsid w:val="001B2E81"/>
    <w:rsid w:val="001B4821"/>
    <w:rsid w:val="001B5AB4"/>
    <w:rsid w:val="001B6D33"/>
    <w:rsid w:val="001C06B3"/>
    <w:rsid w:val="001C11FD"/>
    <w:rsid w:val="001C1A91"/>
    <w:rsid w:val="001C34AD"/>
    <w:rsid w:val="001C3A76"/>
    <w:rsid w:val="001C3F59"/>
    <w:rsid w:val="001C4979"/>
    <w:rsid w:val="001C4B0F"/>
    <w:rsid w:val="001C50A3"/>
    <w:rsid w:val="001C5435"/>
    <w:rsid w:val="001C59A8"/>
    <w:rsid w:val="001C5FE5"/>
    <w:rsid w:val="001C61AD"/>
    <w:rsid w:val="001C67FE"/>
    <w:rsid w:val="001C68EA"/>
    <w:rsid w:val="001D039B"/>
    <w:rsid w:val="001D0807"/>
    <w:rsid w:val="001D0884"/>
    <w:rsid w:val="001D0B36"/>
    <w:rsid w:val="001D0E87"/>
    <w:rsid w:val="001D0EA9"/>
    <w:rsid w:val="001D1121"/>
    <w:rsid w:val="001D12D0"/>
    <w:rsid w:val="001D1CD8"/>
    <w:rsid w:val="001D209D"/>
    <w:rsid w:val="001D25EF"/>
    <w:rsid w:val="001D2B0A"/>
    <w:rsid w:val="001D2B3B"/>
    <w:rsid w:val="001D305F"/>
    <w:rsid w:val="001D45C4"/>
    <w:rsid w:val="001D4AD9"/>
    <w:rsid w:val="001D4F29"/>
    <w:rsid w:val="001D5A3C"/>
    <w:rsid w:val="001D5A67"/>
    <w:rsid w:val="001D5F92"/>
    <w:rsid w:val="001D7419"/>
    <w:rsid w:val="001E06ED"/>
    <w:rsid w:val="001E11D6"/>
    <w:rsid w:val="001E1BB4"/>
    <w:rsid w:val="001E2422"/>
    <w:rsid w:val="001E2734"/>
    <w:rsid w:val="001E2BC3"/>
    <w:rsid w:val="001E3156"/>
    <w:rsid w:val="001E370E"/>
    <w:rsid w:val="001E3B8F"/>
    <w:rsid w:val="001E3EAC"/>
    <w:rsid w:val="001E6372"/>
    <w:rsid w:val="001E63DE"/>
    <w:rsid w:val="001E7710"/>
    <w:rsid w:val="001E7B17"/>
    <w:rsid w:val="001F00FD"/>
    <w:rsid w:val="001F04A2"/>
    <w:rsid w:val="001F10BA"/>
    <w:rsid w:val="001F1773"/>
    <w:rsid w:val="001F3A05"/>
    <w:rsid w:val="001F3F10"/>
    <w:rsid w:val="001F42BF"/>
    <w:rsid w:val="001F4AD9"/>
    <w:rsid w:val="001F50D1"/>
    <w:rsid w:val="001F5859"/>
    <w:rsid w:val="001F5D3A"/>
    <w:rsid w:val="001F6685"/>
    <w:rsid w:val="001F7851"/>
    <w:rsid w:val="002005A4"/>
    <w:rsid w:val="00201F0F"/>
    <w:rsid w:val="00201F24"/>
    <w:rsid w:val="002034A8"/>
    <w:rsid w:val="002036EB"/>
    <w:rsid w:val="002044AC"/>
    <w:rsid w:val="00205196"/>
    <w:rsid w:val="00205A14"/>
    <w:rsid w:val="00205E51"/>
    <w:rsid w:val="00206548"/>
    <w:rsid w:val="00206628"/>
    <w:rsid w:val="00206E1C"/>
    <w:rsid w:val="00207D30"/>
    <w:rsid w:val="00207F86"/>
    <w:rsid w:val="00210301"/>
    <w:rsid w:val="00210661"/>
    <w:rsid w:val="00210924"/>
    <w:rsid w:val="00210EC4"/>
    <w:rsid w:val="00211C5A"/>
    <w:rsid w:val="0021210A"/>
    <w:rsid w:val="00213BC4"/>
    <w:rsid w:val="002148F7"/>
    <w:rsid w:val="00215770"/>
    <w:rsid w:val="00215B80"/>
    <w:rsid w:val="002165A4"/>
    <w:rsid w:val="00216609"/>
    <w:rsid w:val="002166E5"/>
    <w:rsid w:val="0021698B"/>
    <w:rsid w:val="00217C16"/>
    <w:rsid w:val="00217D56"/>
    <w:rsid w:val="002203FC"/>
    <w:rsid w:val="002204BE"/>
    <w:rsid w:val="002208FA"/>
    <w:rsid w:val="0022090F"/>
    <w:rsid w:val="00220B3E"/>
    <w:rsid w:val="00220E05"/>
    <w:rsid w:val="00221334"/>
    <w:rsid w:val="0022135F"/>
    <w:rsid w:val="00221D23"/>
    <w:rsid w:val="00221F64"/>
    <w:rsid w:val="002222A4"/>
    <w:rsid w:val="00222389"/>
    <w:rsid w:val="002223F7"/>
    <w:rsid w:val="0022297F"/>
    <w:rsid w:val="00223353"/>
    <w:rsid w:val="002235DB"/>
    <w:rsid w:val="00223BB1"/>
    <w:rsid w:val="00223BE4"/>
    <w:rsid w:val="00224AA4"/>
    <w:rsid w:val="00225207"/>
    <w:rsid w:val="00226B44"/>
    <w:rsid w:val="00226FA6"/>
    <w:rsid w:val="00227A10"/>
    <w:rsid w:val="00227D05"/>
    <w:rsid w:val="002308A1"/>
    <w:rsid w:val="00231332"/>
    <w:rsid w:val="00231441"/>
    <w:rsid w:val="0023176B"/>
    <w:rsid w:val="00231A1E"/>
    <w:rsid w:val="00231BEB"/>
    <w:rsid w:val="002323A4"/>
    <w:rsid w:val="002323ED"/>
    <w:rsid w:val="0023246C"/>
    <w:rsid w:val="00232FFF"/>
    <w:rsid w:val="00233C65"/>
    <w:rsid w:val="00233C87"/>
    <w:rsid w:val="002345AB"/>
    <w:rsid w:val="00234615"/>
    <w:rsid w:val="00234B75"/>
    <w:rsid w:val="00235401"/>
    <w:rsid w:val="00235B8C"/>
    <w:rsid w:val="00236096"/>
    <w:rsid w:val="0023684F"/>
    <w:rsid w:val="002369BE"/>
    <w:rsid w:val="00236D50"/>
    <w:rsid w:val="00236DB3"/>
    <w:rsid w:val="00237155"/>
    <w:rsid w:val="00240B0F"/>
    <w:rsid w:val="002414E5"/>
    <w:rsid w:val="002419E7"/>
    <w:rsid w:val="00241D58"/>
    <w:rsid w:val="00241DB0"/>
    <w:rsid w:val="0024283C"/>
    <w:rsid w:val="00242D5F"/>
    <w:rsid w:val="002431D4"/>
    <w:rsid w:val="002444E1"/>
    <w:rsid w:val="00244A92"/>
    <w:rsid w:val="0024502B"/>
    <w:rsid w:val="00246B66"/>
    <w:rsid w:val="00246F4A"/>
    <w:rsid w:val="00250100"/>
    <w:rsid w:val="00250EF2"/>
    <w:rsid w:val="00252BAB"/>
    <w:rsid w:val="00253DF1"/>
    <w:rsid w:val="00254DA9"/>
    <w:rsid w:val="002556B1"/>
    <w:rsid w:val="002561CB"/>
    <w:rsid w:val="002563B1"/>
    <w:rsid w:val="002569BD"/>
    <w:rsid w:val="00256BAE"/>
    <w:rsid w:val="002578E5"/>
    <w:rsid w:val="00261A73"/>
    <w:rsid w:val="00261B10"/>
    <w:rsid w:val="00261C2F"/>
    <w:rsid w:val="00261C7D"/>
    <w:rsid w:val="00262053"/>
    <w:rsid w:val="00262272"/>
    <w:rsid w:val="00262AE6"/>
    <w:rsid w:val="002635DE"/>
    <w:rsid w:val="00264091"/>
    <w:rsid w:val="002642AB"/>
    <w:rsid w:val="00264AB1"/>
    <w:rsid w:val="002654EF"/>
    <w:rsid w:val="002658D7"/>
    <w:rsid w:val="00265A02"/>
    <w:rsid w:val="00265CDC"/>
    <w:rsid w:val="00265D52"/>
    <w:rsid w:val="00266386"/>
    <w:rsid w:val="002669E0"/>
    <w:rsid w:val="00266B47"/>
    <w:rsid w:val="00266F3C"/>
    <w:rsid w:val="00267A2A"/>
    <w:rsid w:val="0027019B"/>
    <w:rsid w:val="00271ACB"/>
    <w:rsid w:val="0027202C"/>
    <w:rsid w:val="002723C3"/>
    <w:rsid w:val="00272670"/>
    <w:rsid w:val="00272F01"/>
    <w:rsid w:val="002731A0"/>
    <w:rsid w:val="002733AF"/>
    <w:rsid w:val="002741DF"/>
    <w:rsid w:val="002742CF"/>
    <w:rsid w:val="002743B8"/>
    <w:rsid w:val="002748ED"/>
    <w:rsid w:val="00275393"/>
    <w:rsid w:val="00275C61"/>
    <w:rsid w:val="002761C5"/>
    <w:rsid w:val="0027645F"/>
    <w:rsid w:val="0027671C"/>
    <w:rsid w:val="002771EA"/>
    <w:rsid w:val="0028002C"/>
    <w:rsid w:val="00280448"/>
    <w:rsid w:val="0028082C"/>
    <w:rsid w:val="002809A6"/>
    <w:rsid w:val="002813D2"/>
    <w:rsid w:val="0028143B"/>
    <w:rsid w:val="00281ACD"/>
    <w:rsid w:val="0028210C"/>
    <w:rsid w:val="00282982"/>
    <w:rsid w:val="00283143"/>
    <w:rsid w:val="00284593"/>
    <w:rsid w:val="00284B15"/>
    <w:rsid w:val="00284B63"/>
    <w:rsid w:val="00284B8C"/>
    <w:rsid w:val="00284C8B"/>
    <w:rsid w:val="00285816"/>
    <w:rsid w:val="00285C50"/>
    <w:rsid w:val="002867B1"/>
    <w:rsid w:val="00287E80"/>
    <w:rsid w:val="002900A6"/>
    <w:rsid w:val="00290FFD"/>
    <w:rsid w:val="002910C4"/>
    <w:rsid w:val="002912DC"/>
    <w:rsid w:val="00292160"/>
    <w:rsid w:val="00292E7A"/>
    <w:rsid w:val="002931AA"/>
    <w:rsid w:val="00293324"/>
    <w:rsid w:val="00293D75"/>
    <w:rsid w:val="002942CA"/>
    <w:rsid w:val="002946D3"/>
    <w:rsid w:val="00294F1E"/>
    <w:rsid w:val="002950B1"/>
    <w:rsid w:val="0029545A"/>
    <w:rsid w:val="00295E9B"/>
    <w:rsid w:val="002960F1"/>
    <w:rsid w:val="002966CB"/>
    <w:rsid w:val="00296FAC"/>
    <w:rsid w:val="00297EC7"/>
    <w:rsid w:val="002A001E"/>
    <w:rsid w:val="002A1128"/>
    <w:rsid w:val="002A1555"/>
    <w:rsid w:val="002A1A85"/>
    <w:rsid w:val="002A1FB7"/>
    <w:rsid w:val="002A22B5"/>
    <w:rsid w:val="002A2371"/>
    <w:rsid w:val="002A2D2C"/>
    <w:rsid w:val="002A390D"/>
    <w:rsid w:val="002A39CB"/>
    <w:rsid w:val="002A41DE"/>
    <w:rsid w:val="002A4B83"/>
    <w:rsid w:val="002A5531"/>
    <w:rsid w:val="002A5564"/>
    <w:rsid w:val="002A5600"/>
    <w:rsid w:val="002A68A8"/>
    <w:rsid w:val="002A6942"/>
    <w:rsid w:val="002A6A6E"/>
    <w:rsid w:val="002A6C23"/>
    <w:rsid w:val="002A745B"/>
    <w:rsid w:val="002B0414"/>
    <w:rsid w:val="002B04FA"/>
    <w:rsid w:val="002B07C6"/>
    <w:rsid w:val="002B102D"/>
    <w:rsid w:val="002B16D0"/>
    <w:rsid w:val="002B1A91"/>
    <w:rsid w:val="002B2775"/>
    <w:rsid w:val="002B298B"/>
    <w:rsid w:val="002B2D75"/>
    <w:rsid w:val="002B2DF2"/>
    <w:rsid w:val="002B2F25"/>
    <w:rsid w:val="002B39A7"/>
    <w:rsid w:val="002B4134"/>
    <w:rsid w:val="002B462F"/>
    <w:rsid w:val="002B67D8"/>
    <w:rsid w:val="002B7CC8"/>
    <w:rsid w:val="002C1025"/>
    <w:rsid w:val="002C1784"/>
    <w:rsid w:val="002C1BC7"/>
    <w:rsid w:val="002C2F27"/>
    <w:rsid w:val="002C38B5"/>
    <w:rsid w:val="002C39C1"/>
    <w:rsid w:val="002C4073"/>
    <w:rsid w:val="002C62B8"/>
    <w:rsid w:val="002C6F82"/>
    <w:rsid w:val="002C6F89"/>
    <w:rsid w:val="002C7EF8"/>
    <w:rsid w:val="002D0105"/>
    <w:rsid w:val="002D055B"/>
    <w:rsid w:val="002D18A4"/>
    <w:rsid w:val="002D24B9"/>
    <w:rsid w:val="002D29E6"/>
    <w:rsid w:val="002D3170"/>
    <w:rsid w:val="002D3187"/>
    <w:rsid w:val="002D3442"/>
    <w:rsid w:val="002D3684"/>
    <w:rsid w:val="002D38FD"/>
    <w:rsid w:val="002D4F0A"/>
    <w:rsid w:val="002D5127"/>
    <w:rsid w:val="002D52F2"/>
    <w:rsid w:val="002D680B"/>
    <w:rsid w:val="002D6839"/>
    <w:rsid w:val="002D686B"/>
    <w:rsid w:val="002D6F50"/>
    <w:rsid w:val="002D7D3A"/>
    <w:rsid w:val="002E0310"/>
    <w:rsid w:val="002E055D"/>
    <w:rsid w:val="002E1F2A"/>
    <w:rsid w:val="002E1FF0"/>
    <w:rsid w:val="002E236A"/>
    <w:rsid w:val="002E2529"/>
    <w:rsid w:val="002E2552"/>
    <w:rsid w:val="002E3BF1"/>
    <w:rsid w:val="002E3CF7"/>
    <w:rsid w:val="002E44CF"/>
    <w:rsid w:val="002E4886"/>
    <w:rsid w:val="002E48F9"/>
    <w:rsid w:val="002E4990"/>
    <w:rsid w:val="002E5BE2"/>
    <w:rsid w:val="002E6BD1"/>
    <w:rsid w:val="002E75DC"/>
    <w:rsid w:val="002E772E"/>
    <w:rsid w:val="002E7EFF"/>
    <w:rsid w:val="002F0077"/>
    <w:rsid w:val="002F03AC"/>
    <w:rsid w:val="002F237F"/>
    <w:rsid w:val="002F3139"/>
    <w:rsid w:val="002F319A"/>
    <w:rsid w:val="002F32A7"/>
    <w:rsid w:val="002F3CF1"/>
    <w:rsid w:val="002F5405"/>
    <w:rsid w:val="002F5B33"/>
    <w:rsid w:val="002F6F3B"/>
    <w:rsid w:val="00300284"/>
    <w:rsid w:val="0030046E"/>
    <w:rsid w:val="003010FF"/>
    <w:rsid w:val="0030127D"/>
    <w:rsid w:val="003014CB"/>
    <w:rsid w:val="00301550"/>
    <w:rsid w:val="0030186E"/>
    <w:rsid w:val="00301A03"/>
    <w:rsid w:val="00302184"/>
    <w:rsid w:val="003021E8"/>
    <w:rsid w:val="003025A5"/>
    <w:rsid w:val="00302754"/>
    <w:rsid w:val="00303199"/>
    <w:rsid w:val="0030451A"/>
    <w:rsid w:val="00304890"/>
    <w:rsid w:val="00304981"/>
    <w:rsid w:val="00305E44"/>
    <w:rsid w:val="00306ABA"/>
    <w:rsid w:val="00306AF4"/>
    <w:rsid w:val="00306DC1"/>
    <w:rsid w:val="00307D0D"/>
    <w:rsid w:val="003100F3"/>
    <w:rsid w:val="003102B6"/>
    <w:rsid w:val="003105DF"/>
    <w:rsid w:val="00310805"/>
    <w:rsid w:val="00311461"/>
    <w:rsid w:val="00311C37"/>
    <w:rsid w:val="0031254D"/>
    <w:rsid w:val="003127EB"/>
    <w:rsid w:val="0031302B"/>
    <w:rsid w:val="003130E6"/>
    <w:rsid w:val="0031409D"/>
    <w:rsid w:val="00314739"/>
    <w:rsid w:val="003147FD"/>
    <w:rsid w:val="003149DE"/>
    <w:rsid w:val="00314BB6"/>
    <w:rsid w:val="00315C09"/>
    <w:rsid w:val="00316141"/>
    <w:rsid w:val="00316391"/>
    <w:rsid w:val="003166A1"/>
    <w:rsid w:val="00316C9E"/>
    <w:rsid w:val="0031731A"/>
    <w:rsid w:val="00317377"/>
    <w:rsid w:val="003177C0"/>
    <w:rsid w:val="00317BA8"/>
    <w:rsid w:val="003206B0"/>
    <w:rsid w:val="0032077F"/>
    <w:rsid w:val="00322AF5"/>
    <w:rsid w:val="003230E5"/>
    <w:rsid w:val="00323951"/>
    <w:rsid w:val="00325104"/>
    <w:rsid w:val="003259BD"/>
    <w:rsid w:val="00325A57"/>
    <w:rsid w:val="00326130"/>
    <w:rsid w:val="003261D6"/>
    <w:rsid w:val="00326C31"/>
    <w:rsid w:val="00327405"/>
    <w:rsid w:val="00327D09"/>
    <w:rsid w:val="00330D7D"/>
    <w:rsid w:val="003316FB"/>
    <w:rsid w:val="00332148"/>
    <w:rsid w:val="00332C51"/>
    <w:rsid w:val="003340F2"/>
    <w:rsid w:val="003344FB"/>
    <w:rsid w:val="00335672"/>
    <w:rsid w:val="00335895"/>
    <w:rsid w:val="00335F7B"/>
    <w:rsid w:val="00337A37"/>
    <w:rsid w:val="003402D3"/>
    <w:rsid w:val="003404D5"/>
    <w:rsid w:val="0034089E"/>
    <w:rsid w:val="003408FC"/>
    <w:rsid w:val="00340E36"/>
    <w:rsid w:val="003411A3"/>
    <w:rsid w:val="0034199C"/>
    <w:rsid w:val="00341A2A"/>
    <w:rsid w:val="00341C2F"/>
    <w:rsid w:val="0034211C"/>
    <w:rsid w:val="003428E8"/>
    <w:rsid w:val="003431E3"/>
    <w:rsid w:val="00343862"/>
    <w:rsid w:val="00343C52"/>
    <w:rsid w:val="0034452F"/>
    <w:rsid w:val="003445F2"/>
    <w:rsid w:val="00344604"/>
    <w:rsid w:val="00344C06"/>
    <w:rsid w:val="00344C1E"/>
    <w:rsid w:val="00345A8C"/>
    <w:rsid w:val="00346E82"/>
    <w:rsid w:val="00347252"/>
    <w:rsid w:val="00347A8E"/>
    <w:rsid w:val="00347AC7"/>
    <w:rsid w:val="00347F69"/>
    <w:rsid w:val="00350E7E"/>
    <w:rsid w:val="00350EF8"/>
    <w:rsid w:val="00351A65"/>
    <w:rsid w:val="0035238B"/>
    <w:rsid w:val="00352BC1"/>
    <w:rsid w:val="00354251"/>
    <w:rsid w:val="003543C8"/>
    <w:rsid w:val="003548CD"/>
    <w:rsid w:val="00354A2A"/>
    <w:rsid w:val="00354DD3"/>
    <w:rsid w:val="00356626"/>
    <w:rsid w:val="00356D20"/>
    <w:rsid w:val="00357D49"/>
    <w:rsid w:val="003602FB"/>
    <w:rsid w:val="003608B8"/>
    <w:rsid w:val="00360CF6"/>
    <w:rsid w:val="00361298"/>
    <w:rsid w:val="00362C70"/>
    <w:rsid w:val="00362E2B"/>
    <w:rsid w:val="00363382"/>
    <w:rsid w:val="00363AA8"/>
    <w:rsid w:val="003645CC"/>
    <w:rsid w:val="00365602"/>
    <w:rsid w:val="003659E3"/>
    <w:rsid w:val="003660AA"/>
    <w:rsid w:val="00371024"/>
    <w:rsid w:val="003716C3"/>
    <w:rsid w:val="00372185"/>
    <w:rsid w:val="0037249C"/>
    <w:rsid w:val="00372671"/>
    <w:rsid w:val="00372782"/>
    <w:rsid w:val="0037344B"/>
    <w:rsid w:val="003737C3"/>
    <w:rsid w:val="003738C1"/>
    <w:rsid w:val="003742BB"/>
    <w:rsid w:val="0037443D"/>
    <w:rsid w:val="00374CAB"/>
    <w:rsid w:val="00374EF5"/>
    <w:rsid w:val="0037641F"/>
    <w:rsid w:val="00376C26"/>
    <w:rsid w:val="00377039"/>
    <w:rsid w:val="00377350"/>
    <w:rsid w:val="003773C2"/>
    <w:rsid w:val="00377B79"/>
    <w:rsid w:val="00377F86"/>
    <w:rsid w:val="00382270"/>
    <w:rsid w:val="003823EB"/>
    <w:rsid w:val="00382B32"/>
    <w:rsid w:val="00383281"/>
    <w:rsid w:val="0038333B"/>
    <w:rsid w:val="00383897"/>
    <w:rsid w:val="00383E9A"/>
    <w:rsid w:val="003840C6"/>
    <w:rsid w:val="00384221"/>
    <w:rsid w:val="00384602"/>
    <w:rsid w:val="00386034"/>
    <w:rsid w:val="00386A1F"/>
    <w:rsid w:val="00386A34"/>
    <w:rsid w:val="00386E00"/>
    <w:rsid w:val="00387972"/>
    <w:rsid w:val="00387D0C"/>
    <w:rsid w:val="00387D59"/>
    <w:rsid w:val="003904B4"/>
    <w:rsid w:val="003904C8"/>
    <w:rsid w:val="003908CE"/>
    <w:rsid w:val="00390D55"/>
    <w:rsid w:val="00390EA3"/>
    <w:rsid w:val="00391A1F"/>
    <w:rsid w:val="00391B46"/>
    <w:rsid w:val="00391CBC"/>
    <w:rsid w:val="00392053"/>
    <w:rsid w:val="00392404"/>
    <w:rsid w:val="0039357E"/>
    <w:rsid w:val="00393D8D"/>
    <w:rsid w:val="00393FE8"/>
    <w:rsid w:val="00394068"/>
    <w:rsid w:val="0039416B"/>
    <w:rsid w:val="00394323"/>
    <w:rsid w:val="00395E47"/>
    <w:rsid w:val="003964BD"/>
    <w:rsid w:val="003965B4"/>
    <w:rsid w:val="00396603"/>
    <w:rsid w:val="00396E25"/>
    <w:rsid w:val="00397AA3"/>
    <w:rsid w:val="003A053B"/>
    <w:rsid w:val="003A06A9"/>
    <w:rsid w:val="003A0CFC"/>
    <w:rsid w:val="003A1B91"/>
    <w:rsid w:val="003A1C7B"/>
    <w:rsid w:val="003A1F91"/>
    <w:rsid w:val="003A2051"/>
    <w:rsid w:val="003A2271"/>
    <w:rsid w:val="003A250A"/>
    <w:rsid w:val="003A2B25"/>
    <w:rsid w:val="003A3A68"/>
    <w:rsid w:val="003A40F0"/>
    <w:rsid w:val="003A4A39"/>
    <w:rsid w:val="003A5EF7"/>
    <w:rsid w:val="003A62B5"/>
    <w:rsid w:val="003A690B"/>
    <w:rsid w:val="003A75EA"/>
    <w:rsid w:val="003B0717"/>
    <w:rsid w:val="003B1610"/>
    <w:rsid w:val="003B207B"/>
    <w:rsid w:val="003B2C36"/>
    <w:rsid w:val="003B2D50"/>
    <w:rsid w:val="003B36CD"/>
    <w:rsid w:val="003B3A87"/>
    <w:rsid w:val="003B670A"/>
    <w:rsid w:val="003C0263"/>
    <w:rsid w:val="003C1884"/>
    <w:rsid w:val="003C4145"/>
    <w:rsid w:val="003C4E2F"/>
    <w:rsid w:val="003C50AD"/>
    <w:rsid w:val="003C626F"/>
    <w:rsid w:val="003C62CA"/>
    <w:rsid w:val="003C6358"/>
    <w:rsid w:val="003C69CE"/>
    <w:rsid w:val="003C6CAC"/>
    <w:rsid w:val="003C7258"/>
    <w:rsid w:val="003C762C"/>
    <w:rsid w:val="003D0608"/>
    <w:rsid w:val="003D0697"/>
    <w:rsid w:val="003D142F"/>
    <w:rsid w:val="003D2786"/>
    <w:rsid w:val="003D2848"/>
    <w:rsid w:val="003D38FF"/>
    <w:rsid w:val="003D3A44"/>
    <w:rsid w:val="003D4782"/>
    <w:rsid w:val="003D4792"/>
    <w:rsid w:val="003D49F3"/>
    <w:rsid w:val="003D63D9"/>
    <w:rsid w:val="003D6D34"/>
    <w:rsid w:val="003D74D9"/>
    <w:rsid w:val="003D7A27"/>
    <w:rsid w:val="003E04C1"/>
    <w:rsid w:val="003E1A74"/>
    <w:rsid w:val="003E1CB8"/>
    <w:rsid w:val="003E25FA"/>
    <w:rsid w:val="003E3AAF"/>
    <w:rsid w:val="003E59E1"/>
    <w:rsid w:val="003E6374"/>
    <w:rsid w:val="003E6421"/>
    <w:rsid w:val="003E6FCB"/>
    <w:rsid w:val="003E7798"/>
    <w:rsid w:val="003F089D"/>
    <w:rsid w:val="003F0C7A"/>
    <w:rsid w:val="003F0D05"/>
    <w:rsid w:val="003F1234"/>
    <w:rsid w:val="003F147D"/>
    <w:rsid w:val="003F1583"/>
    <w:rsid w:val="003F167F"/>
    <w:rsid w:val="003F206A"/>
    <w:rsid w:val="003F208C"/>
    <w:rsid w:val="003F217E"/>
    <w:rsid w:val="003F2C0F"/>
    <w:rsid w:val="003F2DBA"/>
    <w:rsid w:val="003F30E1"/>
    <w:rsid w:val="003F3C67"/>
    <w:rsid w:val="003F46D4"/>
    <w:rsid w:val="003F5712"/>
    <w:rsid w:val="003F5CA3"/>
    <w:rsid w:val="004001D0"/>
    <w:rsid w:val="00400311"/>
    <w:rsid w:val="00400B9A"/>
    <w:rsid w:val="00400EFE"/>
    <w:rsid w:val="0040101A"/>
    <w:rsid w:val="004012E2"/>
    <w:rsid w:val="004016A3"/>
    <w:rsid w:val="004017E5"/>
    <w:rsid w:val="00402813"/>
    <w:rsid w:val="00403B5C"/>
    <w:rsid w:val="004050D0"/>
    <w:rsid w:val="0040529C"/>
    <w:rsid w:val="004056D9"/>
    <w:rsid w:val="00405CEA"/>
    <w:rsid w:val="00405F7F"/>
    <w:rsid w:val="004068E6"/>
    <w:rsid w:val="00407DB1"/>
    <w:rsid w:val="00411764"/>
    <w:rsid w:val="00411B54"/>
    <w:rsid w:val="00412106"/>
    <w:rsid w:val="00412F8E"/>
    <w:rsid w:val="00413120"/>
    <w:rsid w:val="00413A16"/>
    <w:rsid w:val="00413D8F"/>
    <w:rsid w:val="004152B7"/>
    <w:rsid w:val="00415BB0"/>
    <w:rsid w:val="00415E99"/>
    <w:rsid w:val="00416899"/>
    <w:rsid w:val="004168C1"/>
    <w:rsid w:val="004169FD"/>
    <w:rsid w:val="00416CEE"/>
    <w:rsid w:val="00420666"/>
    <w:rsid w:val="00420E35"/>
    <w:rsid w:val="0042139C"/>
    <w:rsid w:val="00422182"/>
    <w:rsid w:val="00422586"/>
    <w:rsid w:val="0042267A"/>
    <w:rsid w:val="00422B55"/>
    <w:rsid w:val="00423D28"/>
    <w:rsid w:val="00424369"/>
    <w:rsid w:val="00424A24"/>
    <w:rsid w:val="004257AE"/>
    <w:rsid w:val="00425C46"/>
    <w:rsid w:val="00425DF5"/>
    <w:rsid w:val="00426CDF"/>
    <w:rsid w:val="00427DA5"/>
    <w:rsid w:val="0043110D"/>
    <w:rsid w:val="00431E14"/>
    <w:rsid w:val="00431ED2"/>
    <w:rsid w:val="00432D66"/>
    <w:rsid w:val="00432E85"/>
    <w:rsid w:val="00432F51"/>
    <w:rsid w:val="004336D3"/>
    <w:rsid w:val="00433C64"/>
    <w:rsid w:val="00433D5F"/>
    <w:rsid w:val="004349D9"/>
    <w:rsid w:val="00434B60"/>
    <w:rsid w:val="00434D38"/>
    <w:rsid w:val="00434EDA"/>
    <w:rsid w:val="0043687D"/>
    <w:rsid w:val="00436F68"/>
    <w:rsid w:val="00437166"/>
    <w:rsid w:val="00437748"/>
    <w:rsid w:val="00440260"/>
    <w:rsid w:val="004402BB"/>
    <w:rsid w:val="00440C06"/>
    <w:rsid w:val="00440CAD"/>
    <w:rsid w:val="0044169B"/>
    <w:rsid w:val="00441D5C"/>
    <w:rsid w:val="0044281A"/>
    <w:rsid w:val="004428FD"/>
    <w:rsid w:val="00442D79"/>
    <w:rsid w:val="004433E4"/>
    <w:rsid w:val="00443BFC"/>
    <w:rsid w:val="00444E82"/>
    <w:rsid w:val="00445216"/>
    <w:rsid w:val="00445630"/>
    <w:rsid w:val="00445973"/>
    <w:rsid w:val="00445AC6"/>
    <w:rsid w:val="004465D7"/>
    <w:rsid w:val="0044687B"/>
    <w:rsid w:val="00447497"/>
    <w:rsid w:val="0045012C"/>
    <w:rsid w:val="0045026E"/>
    <w:rsid w:val="004506C6"/>
    <w:rsid w:val="0045119D"/>
    <w:rsid w:val="00452102"/>
    <w:rsid w:val="00452D76"/>
    <w:rsid w:val="00453114"/>
    <w:rsid w:val="00453A23"/>
    <w:rsid w:val="00453CFC"/>
    <w:rsid w:val="00453EA4"/>
    <w:rsid w:val="00455432"/>
    <w:rsid w:val="00455904"/>
    <w:rsid w:val="00455A2A"/>
    <w:rsid w:val="00455A80"/>
    <w:rsid w:val="0045633E"/>
    <w:rsid w:val="0046043D"/>
    <w:rsid w:val="004604CC"/>
    <w:rsid w:val="00460787"/>
    <w:rsid w:val="004613BC"/>
    <w:rsid w:val="0046241C"/>
    <w:rsid w:val="004624DA"/>
    <w:rsid w:val="004627D8"/>
    <w:rsid w:val="00462D85"/>
    <w:rsid w:val="0046303D"/>
    <w:rsid w:val="00463B54"/>
    <w:rsid w:val="00463D7A"/>
    <w:rsid w:val="004640AF"/>
    <w:rsid w:val="0046431E"/>
    <w:rsid w:val="00464E9B"/>
    <w:rsid w:val="00464F47"/>
    <w:rsid w:val="004654EC"/>
    <w:rsid w:val="004668E5"/>
    <w:rsid w:val="004671ED"/>
    <w:rsid w:val="004672DE"/>
    <w:rsid w:val="004700B7"/>
    <w:rsid w:val="00470CC0"/>
    <w:rsid w:val="00471471"/>
    <w:rsid w:val="00472159"/>
    <w:rsid w:val="00472252"/>
    <w:rsid w:val="004722A0"/>
    <w:rsid w:val="004727CE"/>
    <w:rsid w:val="00472FEC"/>
    <w:rsid w:val="00473718"/>
    <w:rsid w:val="00473986"/>
    <w:rsid w:val="00474C9B"/>
    <w:rsid w:val="00474FB3"/>
    <w:rsid w:val="004750E2"/>
    <w:rsid w:val="00475CB5"/>
    <w:rsid w:val="004773D3"/>
    <w:rsid w:val="0047780C"/>
    <w:rsid w:val="004779F4"/>
    <w:rsid w:val="00477ED6"/>
    <w:rsid w:val="004808D3"/>
    <w:rsid w:val="00481ADA"/>
    <w:rsid w:val="004834C9"/>
    <w:rsid w:val="00483EDF"/>
    <w:rsid w:val="004844C5"/>
    <w:rsid w:val="00486644"/>
    <w:rsid w:val="00487445"/>
    <w:rsid w:val="00487657"/>
    <w:rsid w:val="00487B89"/>
    <w:rsid w:val="00490A98"/>
    <w:rsid w:val="00491131"/>
    <w:rsid w:val="0049129A"/>
    <w:rsid w:val="004913C7"/>
    <w:rsid w:val="004919F8"/>
    <w:rsid w:val="00491E70"/>
    <w:rsid w:val="0049219B"/>
    <w:rsid w:val="004923E3"/>
    <w:rsid w:val="004926B5"/>
    <w:rsid w:val="00492774"/>
    <w:rsid w:val="004930A8"/>
    <w:rsid w:val="00493745"/>
    <w:rsid w:val="00494184"/>
    <w:rsid w:val="00494806"/>
    <w:rsid w:val="00494DFF"/>
    <w:rsid w:val="004953A4"/>
    <w:rsid w:val="004957DC"/>
    <w:rsid w:val="0049642E"/>
    <w:rsid w:val="004970EF"/>
    <w:rsid w:val="00497CDD"/>
    <w:rsid w:val="004A001A"/>
    <w:rsid w:val="004A045A"/>
    <w:rsid w:val="004A064E"/>
    <w:rsid w:val="004A0A37"/>
    <w:rsid w:val="004A1272"/>
    <w:rsid w:val="004A172E"/>
    <w:rsid w:val="004A1DBC"/>
    <w:rsid w:val="004A206A"/>
    <w:rsid w:val="004A2551"/>
    <w:rsid w:val="004A28AA"/>
    <w:rsid w:val="004A30EC"/>
    <w:rsid w:val="004A3C3B"/>
    <w:rsid w:val="004A3D3A"/>
    <w:rsid w:val="004A4691"/>
    <w:rsid w:val="004A528F"/>
    <w:rsid w:val="004A538A"/>
    <w:rsid w:val="004A5659"/>
    <w:rsid w:val="004A5712"/>
    <w:rsid w:val="004A5E54"/>
    <w:rsid w:val="004A67DD"/>
    <w:rsid w:val="004A708C"/>
    <w:rsid w:val="004A709A"/>
    <w:rsid w:val="004A7165"/>
    <w:rsid w:val="004A7C48"/>
    <w:rsid w:val="004A7CE4"/>
    <w:rsid w:val="004B0883"/>
    <w:rsid w:val="004B1CB1"/>
    <w:rsid w:val="004B24CC"/>
    <w:rsid w:val="004B2AAA"/>
    <w:rsid w:val="004B363D"/>
    <w:rsid w:val="004B3AD0"/>
    <w:rsid w:val="004B3BF0"/>
    <w:rsid w:val="004B4293"/>
    <w:rsid w:val="004B4AD3"/>
    <w:rsid w:val="004B7236"/>
    <w:rsid w:val="004B785D"/>
    <w:rsid w:val="004B7DBB"/>
    <w:rsid w:val="004B7F2A"/>
    <w:rsid w:val="004C00F3"/>
    <w:rsid w:val="004C02E0"/>
    <w:rsid w:val="004C0DE8"/>
    <w:rsid w:val="004C1DEA"/>
    <w:rsid w:val="004C2377"/>
    <w:rsid w:val="004C33A0"/>
    <w:rsid w:val="004C36DA"/>
    <w:rsid w:val="004C3853"/>
    <w:rsid w:val="004C47E8"/>
    <w:rsid w:val="004C4940"/>
    <w:rsid w:val="004C5417"/>
    <w:rsid w:val="004C5AC2"/>
    <w:rsid w:val="004C5C7A"/>
    <w:rsid w:val="004C5EED"/>
    <w:rsid w:val="004C6814"/>
    <w:rsid w:val="004C74AF"/>
    <w:rsid w:val="004C7902"/>
    <w:rsid w:val="004C7C6F"/>
    <w:rsid w:val="004C7DBD"/>
    <w:rsid w:val="004C7F66"/>
    <w:rsid w:val="004D054B"/>
    <w:rsid w:val="004D07EF"/>
    <w:rsid w:val="004D0A4D"/>
    <w:rsid w:val="004D0D69"/>
    <w:rsid w:val="004D12BB"/>
    <w:rsid w:val="004D175F"/>
    <w:rsid w:val="004D291E"/>
    <w:rsid w:val="004D2993"/>
    <w:rsid w:val="004D2A26"/>
    <w:rsid w:val="004D2BE8"/>
    <w:rsid w:val="004D2E10"/>
    <w:rsid w:val="004D2FCC"/>
    <w:rsid w:val="004D3386"/>
    <w:rsid w:val="004D370A"/>
    <w:rsid w:val="004D38EC"/>
    <w:rsid w:val="004D47E3"/>
    <w:rsid w:val="004D53D0"/>
    <w:rsid w:val="004D5B92"/>
    <w:rsid w:val="004D6A30"/>
    <w:rsid w:val="004D78BE"/>
    <w:rsid w:val="004E0E62"/>
    <w:rsid w:val="004E1123"/>
    <w:rsid w:val="004E2D7C"/>
    <w:rsid w:val="004E3762"/>
    <w:rsid w:val="004E3A33"/>
    <w:rsid w:val="004E4212"/>
    <w:rsid w:val="004E427C"/>
    <w:rsid w:val="004E4A49"/>
    <w:rsid w:val="004E4ABE"/>
    <w:rsid w:val="004E4ADB"/>
    <w:rsid w:val="004E5184"/>
    <w:rsid w:val="004E69DD"/>
    <w:rsid w:val="004E6C5B"/>
    <w:rsid w:val="004E749C"/>
    <w:rsid w:val="004E7C21"/>
    <w:rsid w:val="004F10D7"/>
    <w:rsid w:val="004F1E83"/>
    <w:rsid w:val="004F2471"/>
    <w:rsid w:val="004F2BE1"/>
    <w:rsid w:val="004F3A66"/>
    <w:rsid w:val="004F4255"/>
    <w:rsid w:val="004F48A9"/>
    <w:rsid w:val="004F5A5C"/>
    <w:rsid w:val="004F5F51"/>
    <w:rsid w:val="004F6276"/>
    <w:rsid w:val="004F67CA"/>
    <w:rsid w:val="00500512"/>
    <w:rsid w:val="00500579"/>
    <w:rsid w:val="005007BD"/>
    <w:rsid w:val="00500CAE"/>
    <w:rsid w:val="00500D8F"/>
    <w:rsid w:val="00501E45"/>
    <w:rsid w:val="00502550"/>
    <w:rsid w:val="005025FA"/>
    <w:rsid w:val="00502FDE"/>
    <w:rsid w:val="005033FD"/>
    <w:rsid w:val="005042DE"/>
    <w:rsid w:val="005045E5"/>
    <w:rsid w:val="0050513A"/>
    <w:rsid w:val="00505161"/>
    <w:rsid w:val="00505DEC"/>
    <w:rsid w:val="005064E4"/>
    <w:rsid w:val="00506BE4"/>
    <w:rsid w:val="00507176"/>
    <w:rsid w:val="005074B4"/>
    <w:rsid w:val="00507520"/>
    <w:rsid w:val="005076DA"/>
    <w:rsid w:val="00510527"/>
    <w:rsid w:val="005116C6"/>
    <w:rsid w:val="00511B7D"/>
    <w:rsid w:val="00512454"/>
    <w:rsid w:val="0051246D"/>
    <w:rsid w:val="00512C9F"/>
    <w:rsid w:val="00513FA4"/>
    <w:rsid w:val="0051452D"/>
    <w:rsid w:val="00514B3A"/>
    <w:rsid w:val="005157C6"/>
    <w:rsid w:val="00515C99"/>
    <w:rsid w:val="0051671B"/>
    <w:rsid w:val="0051688D"/>
    <w:rsid w:val="00516A42"/>
    <w:rsid w:val="0051748B"/>
    <w:rsid w:val="005179FE"/>
    <w:rsid w:val="00517CC3"/>
    <w:rsid w:val="0052004D"/>
    <w:rsid w:val="00520222"/>
    <w:rsid w:val="0052061C"/>
    <w:rsid w:val="00520C7E"/>
    <w:rsid w:val="00520D3F"/>
    <w:rsid w:val="00521E0C"/>
    <w:rsid w:val="005223F7"/>
    <w:rsid w:val="00522666"/>
    <w:rsid w:val="005234D2"/>
    <w:rsid w:val="0052390A"/>
    <w:rsid w:val="00524002"/>
    <w:rsid w:val="00524207"/>
    <w:rsid w:val="00524CC1"/>
    <w:rsid w:val="005262FF"/>
    <w:rsid w:val="0052652B"/>
    <w:rsid w:val="0052674D"/>
    <w:rsid w:val="00526A47"/>
    <w:rsid w:val="00527301"/>
    <w:rsid w:val="00527B89"/>
    <w:rsid w:val="005310F0"/>
    <w:rsid w:val="00531E6E"/>
    <w:rsid w:val="0053210D"/>
    <w:rsid w:val="00533035"/>
    <w:rsid w:val="00533543"/>
    <w:rsid w:val="0053380A"/>
    <w:rsid w:val="00534245"/>
    <w:rsid w:val="005344D1"/>
    <w:rsid w:val="0053457B"/>
    <w:rsid w:val="00534592"/>
    <w:rsid w:val="00534A1D"/>
    <w:rsid w:val="005366C6"/>
    <w:rsid w:val="0053686B"/>
    <w:rsid w:val="00537EAE"/>
    <w:rsid w:val="0054022C"/>
    <w:rsid w:val="0054283B"/>
    <w:rsid w:val="00542A68"/>
    <w:rsid w:val="00542D1E"/>
    <w:rsid w:val="00542EFE"/>
    <w:rsid w:val="00543007"/>
    <w:rsid w:val="005430E7"/>
    <w:rsid w:val="005435F6"/>
    <w:rsid w:val="00545713"/>
    <w:rsid w:val="00545BB8"/>
    <w:rsid w:val="00545D47"/>
    <w:rsid w:val="00547F09"/>
    <w:rsid w:val="00550210"/>
    <w:rsid w:val="005507E2"/>
    <w:rsid w:val="005507F4"/>
    <w:rsid w:val="00550A65"/>
    <w:rsid w:val="00550F20"/>
    <w:rsid w:val="00551893"/>
    <w:rsid w:val="00551A25"/>
    <w:rsid w:val="00551C8D"/>
    <w:rsid w:val="00552163"/>
    <w:rsid w:val="00553757"/>
    <w:rsid w:val="00553E96"/>
    <w:rsid w:val="005548AA"/>
    <w:rsid w:val="00554965"/>
    <w:rsid w:val="00554B08"/>
    <w:rsid w:val="00555261"/>
    <w:rsid w:val="00555455"/>
    <w:rsid w:val="00555F5C"/>
    <w:rsid w:val="00556210"/>
    <w:rsid w:val="00556E27"/>
    <w:rsid w:val="00557B02"/>
    <w:rsid w:val="00557FF7"/>
    <w:rsid w:val="00560408"/>
    <w:rsid w:val="00560944"/>
    <w:rsid w:val="00560E5F"/>
    <w:rsid w:val="00562A0D"/>
    <w:rsid w:val="00562CF8"/>
    <w:rsid w:val="00563EE9"/>
    <w:rsid w:val="005649C0"/>
    <w:rsid w:val="00565191"/>
    <w:rsid w:val="0056533E"/>
    <w:rsid w:val="005655CF"/>
    <w:rsid w:val="005656FD"/>
    <w:rsid w:val="00565CB7"/>
    <w:rsid w:val="005677A3"/>
    <w:rsid w:val="00567BA8"/>
    <w:rsid w:val="00567E99"/>
    <w:rsid w:val="00570419"/>
    <w:rsid w:val="00571631"/>
    <w:rsid w:val="0057178C"/>
    <w:rsid w:val="0057347F"/>
    <w:rsid w:val="005744F5"/>
    <w:rsid w:val="005750FA"/>
    <w:rsid w:val="00576050"/>
    <w:rsid w:val="0057605B"/>
    <w:rsid w:val="00576B3B"/>
    <w:rsid w:val="005775CF"/>
    <w:rsid w:val="00577C6D"/>
    <w:rsid w:val="00580256"/>
    <w:rsid w:val="005802A6"/>
    <w:rsid w:val="005806C5"/>
    <w:rsid w:val="00580C93"/>
    <w:rsid w:val="0058178C"/>
    <w:rsid w:val="005818A7"/>
    <w:rsid w:val="00583340"/>
    <w:rsid w:val="00585039"/>
    <w:rsid w:val="005860C6"/>
    <w:rsid w:val="00586603"/>
    <w:rsid w:val="00586613"/>
    <w:rsid w:val="00586700"/>
    <w:rsid w:val="005871A1"/>
    <w:rsid w:val="0058770D"/>
    <w:rsid w:val="00590B1D"/>
    <w:rsid w:val="00590D74"/>
    <w:rsid w:val="00591143"/>
    <w:rsid w:val="0059232A"/>
    <w:rsid w:val="00592443"/>
    <w:rsid w:val="0059293B"/>
    <w:rsid w:val="005930A8"/>
    <w:rsid w:val="00593394"/>
    <w:rsid w:val="005945D7"/>
    <w:rsid w:val="00594BA6"/>
    <w:rsid w:val="00594E65"/>
    <w:rsid w:val="00594F22"/>
    <w:rsid w:val="00595516"/>
    <w:rsid w:val="005958BF"/>
    <w:rsid w:val="00595954"/>
    <w:rsid w:val="005966C4"/>
    <w:rsid w:val="005969C4"/>
    <w:rsid w:val="00596C0D"/>
    <w:rsid w:val="00597843"/>
    <w:rsid w:val="00597C40"/>
    <w:rsid w:val="005A028E"/>
    <w:rsid w:val="005A0DF4"/>
    <w:rsid w:val="005A13E1"/>
    <w:rsid w:val="005A16C2"/>
    <w:rsid w:val="005A1B0F"/>
    <w:rsid w:val="005A1FF1"/>
    <w:rsid w:val="005A2214"/>
    <w:rsid w:val="005A269F"/>
    <w:rsid w:val="005A29F7"/>
    <w:rsid w:val="005A2B3C"/>
    <w:rsid w:val="005A31D0"/>
    <w:rsid w:val="005A398D"/>
    <w:rsid w:val="005A41CD"/>
    <w:rsid w:val="005A4B65"/>
    <w:rsid w:val="005A4CA6"/>
    <w:rsid w:val="005A4E4C"/>
    <w:rsid w:val="005A4EB7"/>
    <w:rsid w:val="005A50E4"/>
    <w:rsid w:val="005A5ACD"/>
    <w:rsid w:val="005A6200"/>
    <w:rsid w:val="005A7C95"/>
    <w:rsid w:val="005B00AF"/>
    <w:rsid w:val="005B0868"/>
    <w:rsid w:val="005B0FD5"/>
    <w:rsid w:val="005B102D"/>
    <w:rsid w:val="005B2C1A"/>
    <w:rsid w:val="005B3B0D"/>
    <w:rsid w:val="005B3DF8"/>
    <w:rsid w:val="005B43F0"/>
    <w:rsid w:val="005B45D6"/>
    <w:rsid w:val="005B48EA"/>
    <w:rsid w:val="005B52D7"/>
    <w:rsid w:val="005B5DE2"/>
    <w:rsid w:val="005B5E86"/>
    <w:rsid w:val="005B72EC"/>
    <w:rsid w:val="005B7AC6"/>
    <w:rsid w:val="005C01DB"/>
    <w:rsid w:val="005C087C"/>
    <w:rsid w:val="005C08D4"/>
    <w:rsid w:val="005C102C"/>
    <w:rsid w:val="005C108E"/>
    <w:rsid w:val="005C10F1"/>
    <w:rsid w:val="005C1422"/>
    <w:rsid w:val="005C1BFC"/>
    <w:rsid w:val="005C2FD5"/>
    <w:rsid w:val="005C3CD0"/>
    <w:rsid w:val="005C6547"/>
    <w:rsid w:val="005C6A36"/>
    <w:rsid w:val="005C6F7B"/>
    <w:rsid w:val="005C75CA"/>
    <w:rsid w:val="005C79E1"/>
    <w:rsid w:val="005C7C1F"/>
    <w:rsid w:val="005D0825"/>
    <w:rsid w:val="005D0B2E"/>
    <w:rsid w:val="005D0FA5"/>
    <w:rsid w:val="005D1059"/>
    <w:rsid w:val="005D1422"/>
    <w:rsid w:val="005D1CB9"/>
    <w:rsid w:val="005D1F2E"/>
    <w:rsid w:val="005D2279"/>
    <w:rsid w:val="005D3E3E"/>
    <w:rsid w:val="005D3F4E"/>
    <w:rsid w:val="005D42F7"/>
    <w:rsid w:val="005D44FE"/>
    <w:rsid w:val="005D48EB"/>
    <w:rsid w:val="005D4CB5"/>
    <w:rsid w:val="005D61F9"/>
    <w:rsid w:val="005D6D1F"/>
    <w:rsid w:val="005D6EB0"/>
    <w:rsid w:val="005D730B"/>
    <w:rsid w:val="005D755E"/>
    <w:rsid w:val="005D789F"/>
    <w:rsid w:val="005E02AE"/>
    <w:rsid w:val="005E03D9"/>
    <w:rsid w:val="005E04A7"/>
    <w:rsid w:val="005E0BE9"/>
    <w:rsid w:val="005E0E0D"/>
    <w:rsid w:val="005E1058"/>
    <w:rsid w:val="005E1753"/>
    <w:rsid w:val="005E1CA8"/>
    <w:rsid w:val="005E1D08"/>
    <w:rsid w:val="005E2995"/>
    <w:rsid w:val="005E3068"/>
    <w:rsid w:val="005E3113"/>
    <w:rsid w:val="005E3134"/>
    <w:rsid w:val="005E34ED"/>
    <w:rsid w:val="005E38AB"/>
    <w:rsid w:val="005E5AF1"/>
    <w:rsid w:val="005E63C3"/>
    <w:rsid w:val="005E6401"/>
    <w:rsid w:val="005E64FE"/>
    <w:rsid w:val="005E6DDD"/>
    <w:rsid w:val="005E7991"/>
    <w:rsid w:val="005F0C80"/>
    <w:rsid w:val="005F13E7"/>
    <w:rsid w:val="005F14EC"/>
    <w:rsid w:val="005F1C66"/>
    <w:rsid w:val="005F236A"/>
    <w:rsid w:val="005F2407"/>
    <w:rsid w:val="005F282B"/>
    <w:rsid w:val="005F33C8"/>
    <w:rsid w:val="005F34DE"/>
    <w:rsid w:val="005F4D5A"/>
    <w:rsid w:val="005F6EE0"/>
    <w:rsid w:val="005F7372"/>
    <w:rsid w:val="005F73C5"/>
    <w:rsid w:val="005F78F0"/>
    <w:rsid w:val="005F7995"/>
    <w:rsid w:val="005F7C4A"/>
    <w:rsid w:val="006005C8"/>
    <w:rsid w:val="0060067A"/>
    <w:rsid w:val="00600C5F"/>
    <w:rsid w:val="006019D6"/>
    <w:rsid w:val="00602698"/>
    <w:rsid w:val="00602982"/>
    <w:rsid w:val="00602BCE"/>
    <w:rsid w:val="00602ECD"/>
    <w:rsid w:val="006035DE"/>
    <w:rsid w:val="00603AA4"/>
    <w:rsid w:val="00604667"/>
    <w:rsid w:val="00604855"/>
    <w:rsid w:val="0060498A"/>
    <w:rsid w:val="00604C63"/>
    <w:rsid w:val="00605294"/>
    <w:rsid w:val="0060573D"/>
    <w:rsid w:val="006057EB"/>
    <w:rsid w:val="00605BF2"/>
    <w:rsid w:val="006066E4"/>
    <w:rsid w:val="006072C0"/>
    <w:rsid w:val="006078D4"/>
    <w:rsid w:val="00607F1C"/>
    <w:rsid w:val="0061035C"/>
    <w:rsid w:val="00610647"/>
    <w:rsid w:val="00610BBB"/>
    <w:rsid w:val="00610F75"/>
    <w:rsid w:val="00611630"/>
    <w:rsid w:val="00612186"/>
    <w:rsid w:val="00613396"/>
    <w:rsid w:val="006136C9"/>
    <w:rsid w:val="00613FF8"/>
    <w:rsid w:val="006152D0"/>
    <w:rsid w:val="0061586E"/>
    <w:rsid w:val="006159B8"/>
    <w:rsid w:val="00615A2C"/>
    <w:rsid w:val="00615ECF"/>
    <w:rsid w:val="0061609A"/>
    <w:rsid w:val="006163D1"/>
    <w:rsid w:val="0061661F"/>
    <w:rsid w:val="00616AC7"/>
    <w:rsid w:val="0061716E"/>
    <w:rsid w:val="00617E9A"/>
    <w:rsid w:val="00617EC2"/>
    <w:rsid w:val="00617F8C"/>
    <w:rsid w:val="00620E87"/>
    <w:rsid w:val="00620F24"/>
    <w:rsid w:val="00621D95"/>
    <w:rsid w:val="00621F08"/>
    <w:rsid w:val="00621FBB"/>
    <w:rsid w:val="00622062"/>
    <w:rsid w:val="0062265B"/>
    <w:rsid w:val="00622BEA"/>
    <w:rsid w:val="00623259"/>
    <w:rsid w:val="006233C7"/>
    <w:rsid w:val="006235C9"/>
    <w:rsid w:val="00624C9D"/>
    <w:rsid w:val="006255C2"/>
    <w:rsid w:val="00625E13"/>
    <w:rsid w:val="00626ACC"/>
    <w:rsid w:val="00626BD2"/>
    <w:rsid w:val="00626CE4"/>
    <w:rsid w:val="00626E59"/>
    <w:rsid w:val="00627334"/>
    <w:rsid w:val="00627E6C"/>
    <w:rsid w:val="006303C7"/>
    <w:rsid w:val="006307A5"/>
    <w:rsid w:val="00631128"/>
    <w:rsid w:val="0063200E"/>
    <w:rsid w:val="00632536"/>
    <w:rsid w:val="00633757"/>
    <w:rsid w:val="00633A5A"/>
    <w:rsid w:val="00633BBD"/>
    <w:rsid w:val="00633D8C"/>
    <w:rsid w:val="00634BD5"/>
    <w:rsid w:val="00635E6D"/>
    <w:rsid w:val="00635EF5"/>
    <w:rsid w:val="00636338"/>
    <w:rsid w:val="00636500"/>
    <w:rsid w:val="006370BC"/>
    <w:rsid w:val="006371E1"/>
    <w:rsid w:val="0063756F"/>
    <w:rsid w:val="00637954"/>
    <w:rsid w:val="006379E2"/>
    <w:rsid w:val="00637D6F"/>
    <w:rsid w:val="00637EC8"/>
    <w:rsid w:val="00640B98"/>
    <w:rsid w:val="006412C2"/>
    <w:rsid w:val="006414B0"/>
    <w:rsid w:val="006414F0"/>
    <w:rsid w:val="0064179C"/>
    <w:rsid w:val="00641D52"/>
    <w:rsid w:val="00642515"/>
    <w:rsid w:val="00642D71"/>
    <w:rsid w:val="00643E18"/>
    <w:rsid w:val="0064429B"/>
    <w:rsid w:val="0064495C"/>
    <w:rsid w:val="006449FA"/>
    <w:rsid w:val="0064581A"/>
    <w:rsid w:val="00645873"/>
    <w:rsid w:val="00645BD1"/>
    <w:rsid w:val="00646307"/>
    <w:rsid w:val="006463E0"/>
    <w:rsid w:val="0064649C"/>
    <w:rsid w:val="00647145"/>
    <w:rsid w:val="006471E7"/>
    <w:rsid w:val="00647EAD"/>
    <w:rsid w:val="00650737"/>
    <w:rsid w:val="0065076B"/>
    <w:rsid w:val="006509C3"/>
    <w:rsid w:val="00650B18"/>
    <w:rsid w:val="00650E2A"/>
    <w:rsid w:val="006511F2"/>
    <w:rsid w:val="006517D6"/>
    <w:rsid w:val="00651945"/>
    <w:rsid w:val="00651A55"/>
    <w:rsid w:val="00651DEC"/>
    <w:rsid w:val="00651E60"/>
    <w:rsid w:val="00651F19"/>
    <w:rsid w:val="00652586"/>
    <w:rsid w:val="00652A8A"/>
    <w:rsid w:val="006533D9"/>
    <w:rsid w:val="00653654"/>
    <w:rsid w:val="00653A23"/>
    <w:rsid w:val="00654399"/>
    <w:rsid w:val="006545FD"/>
    <w:rsid w:val="00655055"/>
    <w:rsid w:val="00656321"/>
    <w:rsid w:val="00656D9C"/>
    <w:rsid w:val="0065786C"/>
    <w:rsid w:val="006579D7"/>
    <w:rsid w:val="00660A14"/>
    <w:rsid w:val="00660A7A"/>
    <w:rsid w:val="00660AB5"/>
    <w:rsid w:val="0066109D"/>
    <w:rsid w:val="006610BF"/>
    <w:rsid w:val="006613AF"/>
    <w:rsid w:val="00661507"/>
    <w:rsid w:val="00661D32"/>
    <w:rsid w:val="00662850"/>
    <w:rsid w:val="006636AE"/>
    <w:rsid w:val="00663D1A"/>
    <w:rsid w:val="00663D25"/>
    <w:rsid w:val="00664E63"/>
    <w:rsid w:val="00665FCB"/>
    <w:rsid w:val="00666547"/>
    <w:rsid w:val="006669DF"/>
    <w:rsid w:val="00666A0D"/>
    <w:rsid w:val="00666D86"/>
    <w:rsid w:val="00666E8E"/>
    <w:rsid w:val="006671F9"/>
    <w:rsid w:val="0066791D"/>
    <w:rsid w:val="00667C11"/>
    <w:rsid w:val="00667D74"/>
    <w:rsid w:val="00670763"/>
    <w:rsid w:val="00670C12"/>
    <w:rsid w:val="00670E81"/>
    <w:rsid w:val="0067273D"/>
    <w:rsid w:val="006735A8"/>
    <w:rsid w:val="00674333"/>
    <w:rsid w:val="0067459C"/>
    <w:rsid w:val="00675E66"/>
    <w:rsid w:val="006770B0"/>
    <w:rsid w:val="00677100"/>
    <w:rsid w:val="0067742A"/>
    <w:rsid w:val="006802AB"/>
    <w:rsid w:val="00680EB2"/>
    <w:rsid w:val="006810D5"/>
    <w:rsid w:val="006813C5"/>
    <w:rsid w:val="0068182A"/>
    <w:rsid w:val="00681D75"/>
    <w:rsid w:val="00681F2C"/>
    <w:rsid w:val="00681FB2"/>
    <w:rsid w:val="00682F9B"/>
    <w:rsid w:val="006834E0"/>
    <w:rsid w:val="00683BD6"/>
    <w:rsid w:val="00683F8B"/>
    <w:rsid w:val="0068426A"/>
    <w:rsid w:val="00684567"/>
    <w:rsid w:val="0068474E"/>
    <w:rsid w:val="00686723"/>
    <w:rsid w:val="00687133"/>
    <w:rsid w:val="00687CC9"/>
    <w:rsid w:val="00690208"/>
    <w:rsid w:val="00690587"/>
    <w:rsid w:val="00691DC9"/>
    <w:rsid w:val="00692AC4"/>
    <w:rsid w:val="00693131"/>
    <w:rsid w:val="006933A4"/>
    <w:rsid w:val="006934F6"/>
    <w:rsid w:val="0069385D"/>
    <w:rsid w:val="006938CA"/>
    <w:rsid w:val="0069452F"/>
    <w:rsid w:val="00694534"/>
    <w:rsid w:val="006945E0"/>
    <w:rsid w:val="006946F8"/>
    <w:rsid w:val="00696721"/>
    <w:rsid w:val="00696960"/>
    <w:rsid w:val="00696A00"/>
    <w:rsid w:val="006974F1"/>
    <w:rsid w:val="006A02CF"/>
    <w:rsid w:val="006A05AD"/>
    <w:rsid w:val="006A0C48"/>
    <w:rsid w:val="006A0DEC"/>
    <w:rsid w:val="006A1FFB"/>
    <w:rsid w:val="006A268E"/>
    <w:rsid w:val="006A273E"/>
    <w:rsid w:val="006A3158"/>
    <w:rsid w:val="006A42A3"/>
    <w:rsid w:val="006A5538"/>
    <w:rsid w:val="006A5C78"/>
    <w:rsid w:val="006A5E76"/>
    <w:rsid w:val="006A6E7E"/>
    <w:rsid w:val="006A6FAB"/>
    <w:rsid w:val="006A7114"/>
    <w:rsid w:val="006A720E"/>
    <w:rsid w:val="006A7A74"/>
    <w:rsid w:val="006A7F51"/>
    <w:rsid w:val="006B0565"/>
    <w:rsid w:val="006B0588"/>
    <w:rsid w:val="006B0DEB"/>
    <w:rsid w:val="006B1F04"/>
    <w:rsid w:val="006B2B35"/>
    <w:rsid w:val="006B3F42"/>
    <w:rsid w:val="006B3F4A"/>
    <w:rsid w:val="006B4896"/>
    <w:rsid w:val="006B559F"/>
    <w:rsid w:val="006B5DA0"/>
    <w:rsid w:val="006B5FF2"/>
    <w:rsid w:val="006B61DE"/>
    <w:rsid w:val="006B74F3"/>
    <w:rsid w:val="006B7536"/>
    <w:rsid w:val="006B7746"/>
    <w:rsid w:val="006B7944"/>
    <w:rsid w:val="006C08FD"/>
    <w:rsid w:val="006C1ABB"/>
    <w:rsid w:val="006C365C"/>
    <w:rsid w:val="006C40D4"/>
    <w:rsid w:val="006C4201"/>
    <w:rsid w:val="006C4412"/>
    <w:rsid w:val="006C4553"/>
    <w:rsid w:val="006C4C46"/>
    <w:rsid w:val="006C54A4"/>
    <w:rsid w:val="006C569E"/>
    <w:rsid w:val="006C59BE"/>
    <w:rsid w:val="006C6AA3"/>
    <w:rsid w:val="006C7B81"/>
    <w:rsid w:val="006C7DAE"/>
    <w:rsid w:val="006D043B"/>
    <w:rsid w:val="006D0730"/>
    <w:rsid w:val="006D143D"/>
    <w:rsid w:val="006D33B5"/>
    <w:rsid w:val="006D4489"/>
    <w:rsid w:val="006D44FA"/>
    <w:rsid w:val="006D4EB6"/>
    <w:rsid w:val="006D540D"/>
    <w:rsid w:val="006D56F2"/>
    <w:rsid w:val="006D598C"/>
    <w:rsid w:val="006D6992"/>
    <w:rsid w:val="006D6E2C"/>
    <w:rsid w:val="006E08CB"/>
    <w:rsid w:val="006E0BB0"/>
    <w:rsid w:val="006E0EFA"/>
    <w:rsid w:val="006E0F02"/>
    <w:rsid w:val="006E160C"/>
    <w:rsid w:val="006E1958"/>
    <w:rsid w:val="006E1D07"/>
    <w:rsid w:val="006E1F4D"/>
    <w:rsid w:val="006E35EA"/>
    <w:rsid w:val="006E6981"/>
    <w:rsid w:val="006E7AEE"/>
    <w:rsid w:val="006F07FA"/>
    <w:rsid w:val="006F093D"/>
    <w:rsid w:val="006F0A78"/>
    <w:rsid w:val="006F14CE"/>
    <w:rsid w:val="006F1814"/>
    <w:rsid w:val="006F32CC"/>
    <w:rsid w:val="006F419E"/>
    <w:rsid w:val="006F4336"/>
    <w:rsid w:val="006F45F0"/>
    <w:rsid w:val="006F48C4"/>
    <w:rsid w:val="006F5E04"/>
    <w:rsid w:val="006F5E18"/>
    <w:rsid w:val="006F6548"/>
    <w:rsid w:val="006F70BB"/>
    <w:rsid w:val="006F7D20"/>
    <w:rsid w:val="00700499"/>
    <w:rsid w:val="007013A6"/>
    <w:rsid w:val="007023E1"/>
    <w:rsid w:val="007027DF"/>
    <w:rsid w:val="00702F05"/>
    <w:rsid w:val="0070309B"/>
    <w:rsid w:val="007034BD"/>
    <w:rsid w:val="00703B7B"/>
    <w:rsid w:val="00704454"/>
    <w:rsid w:val="00704455"/>
    <w:rsid w:val="00704EE3"/>
    <w:rsid w:val="00705223"/>
    <w:rsid w:val="00705725"/>
    <w:rsid w:val="00706568"/>
    <w:rsid w:val="00706A26"/>
    <w:rsid w:val="00706AA9"/>
    <w:rsid w:val="007100E7"/>
    <w:rsid w:val="00710C5C"/>
    <w:rsid w:val="00712915"/>
    <w:rsid w:val="00712B10"/>
    <w:rsid w:val="007131C0"/>
    <w:rsid w:val="00714110"/>
    <w:rsid w:val="007147D3"/>
    <w:rsid w:val="00714806"/>
    <w:rsid w:val="00714D0D"/>
    <w:rsid w:val="007155E0"/>
    <w:rsid w:val="007156CD"/>
    <w:rsid w:val="00715D47"/>
    <w:rsid w:val="00715E9F"/>
    <w:rsid w:val="007161C0"/>
    <w:rsid w:val="007162C5"/>
    <w:rsid w:val="00717655"/>
    <w:rsid w:val="00717A36"/>
    <w:rsid w:val="00717E8D"/>
    <w:rsid w:val="00717EEE"/>
    <w:rsid w:val="0072151B"/>
    <w:rsid w:val="0072182D"/>
    <w:rsid w:val="00722112"/>
    <w:rsid w:val="007222A0"/>
    <w:rsid w:val="0072292B"/>
    <w:rsid w:val="00722A6B"/>
    <w:rsid w:val="00722AF9"/>
    <w:rsid w:val="0072304E"/>
    <w:rsid w:val="00723D57"/>
    <w:rsid w:val="00723F0F"/>
    <w:rsid w:val="00724849"/>
    <w:rsid w:val="00724A05"/>
    <w:rsid w:val="00724D11"/>
    <w:rsid w:val="00726217"/>
    <w:rsid w:val="0072674B"/>
    <w:rsid w:val="00726941"/>
    <w:rsid w:val="00726AD6"/>
    <w:rsid w:val="0072701A"/>
    <w:rsid w:val="007278BE"/>
    <w:rsid w:val="00727C3D"/>
    <w:rsid w:val="00727C9D"/>
    <w:rsid w:val="00727D84"/>
    <w:rsid w:val="00730033"/>
    <w:rsid w:val="007303C9"/>
    <w:rsid w:val="007303EE"/>
    <w:rsid w:val="0073059D"/>
    <w:rsid w:val="00730D7E"/>
    <w:rsid w:val="00730E4A"/>
    <w:rsid w:val="007321CD"/>
    <w:rsid w:val="00732CF0"/>
    <w:rsid w:val="00733151"/>
    <w:rsid w:val="00734357"/>
    <w:rsid w:val="0073533E"/>
    <w:rsid w:val="00735EED"/>
    <w:rsid w:val="00735FCE"/>
    <w:rsid w:val="0073613F"/>
    <w:rsid w:val="00737274"/>
    <w:rsid w:val="0074056A"/>
    <w:rsid w:val="0074116F"/>
    <w:rsid w:val="00742A06"/>
    <w:rsid w:val="00742B40"/>
    <w:rsid w:val="00743094"/>
    <w:rsid w:val="00743F3B"/>
    <w:rsid w:val="00744ABE"/>
    <w:rsid w:val="00744B14"/>
    <w:rsid w:val="0074534E"/>
    <w:rsid w:val="00745ED5"/>
    <w:rsid w:val="007462E3"/>
    <w:rsid w:val="007463E9"/>
    <w:rsid w:val="007470B3"/>
    <w:rsid w:val="0074714D"/>
    <w:rsid w:val="0074726A"/>
    <w:rsid w:val="00747AC0"/>
    <w:rsid w:val="00750E21"/>
    <w:rsid w:val="0075109D"/>
    <w:rsid w:val="00751F1A"/>
    <w:rsid w:val="00752239"/>
    <w:rsid w:val="007525B8"/>
    <w:rsid w:val="00752B3D"/>
    <w:rsid w:val="0075360E"/>
    <w:rsid w:val="00754376"/>
    <w:rsid w:val="0075461F"/>
    <w:rsid w:val="007549B4"/>
    <w:rsid w:val="00754E67"/>
    <w:rsid w:val="0075611D"/>
    <w:rsid w:val="00756BBE"/>
    <w:rsid w:val="00756CBF"/>
    <w:rsid w:val="00757480"/>
    <w:rsid w:val="00757529"/>
    <w:rsid w:val="00760972"/>
    <w:rsid w:val="007615F6"/>
    <w:rsid w:val="0076188E"/>
    <w:rsid w:val="00761FE6"/>
    <w:rsid w:val="00762207"/>
    <w:rsid w:val="0076355F"/>
    <w:rsid w:val="0076453D"/>
    <w:rsid w:val="00766510"/>
    <w:rsid w:val="0076695C"/>
    <w:rsid w:val="00766FC9"/>
    <w:rsid w:val="00767066"/>
    <w:rsid w:val="007676AF"/>
    <w:rsid w:val="00770D4C"/>
    <w:rsid w:val="00770EE7"/>
    <w:rsid w:val="00771186"/>
    <w:rsid w:val="00771752"/>
    <w:rsid w:val="007717E1"/>
    <w:rsid w:val="0077218C"/>
    <w:rsid w:val="007723ED"/>
    <w:rsid w:val="00772496"/>
    <w:rsid w:val="007725F6"/>
    <w:rsid w:val="007729EF"/>
    <w:rsid w:val="00772A91"/>
    <w:rsid w:val="007734A0"/>
    <w:rsid w:val="00773744"/>
    <w:rsid w:val="00774F13"/>
    <w:rsid w:val="00775369"/>
    <w:rsid w:val="00775D20"/>
    <w:rsid w:val="00776379"/>
    <w:rsid w:val="00776D80"/>
    <w:rsid w:val="00776DDE"/>
    <w:rsid w:val="00776F07"/>
    <w:rsid w:val="00776F9B"/>
    <w:rsid w:val="007771D6"/>
    <w:rsid w:val="0077776E"/>
    <w:rsid w:val="00777E59"/>
    <w:rsid w:val="00780431"/>
    <w:rsid w:val="0078081D"/>
    <w:rsid w:val="0078094A"/>
    <w:rsid w:val="00780B50"/>
    <w:rsid w:val="00780C9B"/>
    <w:rsid w:val="00781771"/>
    <w:rsid w:val="00781927"/>
    <w:rsid w:val="007819FF"/>
    <w:rsid w:val="00781CF5"/>
    <w:rsid w:val="00782240"/>
    <w:rsid w:val="0078394C"/>
    <w:rsid w:val="00783C25"/>
    <w:rsid w:val="007845A3"/>
    <w:rsid w:val="0078517F"/>
    <w:rsid w:val="007852E9"/>
    <w:rsid w:val="007856B9"/>
    <w:rsid w:val="00785A34"/>
    <w:rsid w:val="00785A59"/>
    <w:rsid w:val="007860B8"/>
    <w:rsid w:val="0078674F"/>
    <w:rsid w:val="00786824"/>
    <w:rsid w:val="00786BAD"/>
    <w:rsid w:val="00787C41"/>
    <w:rsid w:val="00790100"/>
    <w:rsid w:val="00790266"/>
    <w:rsid w:val="00790AE0"/>
    <w:rsid w:val="007910E2"/>
    <w:rsid w:val="00791546"/>
    <w:rsid w:val="00791656"/>
    <w:rsid w:val="0079206A"/>
    <w:rsid w:val="00792135"/>
    <w:rsid w:val="007936FA"/>
    <w:rsid w:val="00794037"/>
    <w:rsid w:val="007947F6"/>
    <w:rsid w:val="00794A24"/>
    <w:rsid w:val="00795069"/>
    <w:rsid w:val="00796631"/>
    <w:rsid w:val="00797B38"/>
    <w:rsid w:val="00797E75"/>
    <w:rsid w:val="007A0813"/>
    <w:rsid w:val="007A09D0"/>
    <w:rsid w:val="007A11DE"/>
    <w:rsid w:val="007A1A32"/>
    <w:rsid w:val="007A1CC6"/>
    <w:rsid w:val="007A2ADC"/>
    <w:rsid w:val="007A30F5"/>
    <w:rsid w:val="007A421D"/>
    <w:rsid w:val="007A4E7E"/>
    <w:rsid w:val="007A56C2"/>
    <w:rsid w:val="007A5A67"/>
    <w:rsid w:val="007A60AF"/>
    <w:rsid w:val="007A6103"/>
    <w:rsid w:val="007A64B2"/>
    <w:rsid w:val="007A6AFC"/>
    <w:rsid w:val="007A6B5E"/>
    <w:rsid w:val="007A7482"/>
    <w:rsid w:val="007A74D3"/>
    <w:rsid w:val="007A79ED"/>
    <w:rsid w:val="007A7B51"/>
    <w:rsid w:val="007B027E"/>
    <w:rsid w:val="007B0D48"/>
    <w:rsid w:val="007B1463"/>
    <w:rsid w:val="007B1D73"/>
    <w:rsid w:val="007B2C3A"/>
    <w:rsid w:val="007B3494"/>
    <w:rsid w:val="007B3587"/>
    <w:rsid w:val="007B38E5"/>
    <w:rsid w:val="007B430F"/>
    <w:rsid w:val="007B4461"/>
    <w:rsid w:val="007B4672"/>
    <w:rsid w:val="007B4FB1"/>
    <w:rsid w:val="007B517C"/>
    <w:rsid w:val="007B51D9"/>
    <w:rsid w:val="007B5829"/>
    <w:rsid w:val="007B5C59"/>
    <w:rsid w:val="007B5DE0"/>
    <w:rsid w:val="007B5F9C"/>
    <w:rsid w:val="007B6A93"/>
    <w:rsid w:val="007B6BDE"/>
    <w:rsid w:val="007B7087"/>
    <w:rsid w:val="007C1F21"/>
    <w:rsid w:val="007C20BE"/>
    <w:rsid w:val="007C2628"/>
    <w:rsid w:val="007C3135"/>
    <w:rsid w:val="007C339E"/>
    <w:rsid w:val="007C3445"/>
    <w:rsid w:val="007C35BC"/>
    <w:rsid w:val="007C391D"/>
    <w:rsid w:val="007C4008"/>
    <w:rsid w:val="007C454C"/>
    <w:rsid w:val="007C456B"/>
    <w:rsid w:val="007C4F44"/>
    <w:rsid w:val="007C4F9C"/>
    <w:rsid w:val="007C5245"/>
    <w:rsid w:val="007C53F3"/>
    <w:rsid w:val="007C6AFA"/>
    <w:rsid w:val="007C7954"/>
    <w:rsid w:val="007C7FA5"/>
    <w:rsid w:val="007D04F0"/>
    <w:rsid w:val="007D094E"/>
    <w:rsid w:val="007D09CA"/>
    <w:rsid w:val="007D1407"/>
    <w:rsid w:val="007D46F1"/>
    <w:rsid w:val="007D48B1"/>
    <w:rsid w:val="007D4DC4"/>
    <w:rsid w:val="007D4F3F"/>
    <w:rsid w:val="007D570F"/>
    <w:rsid w:val="007D70BA"/>
    <w:rsid w:val="007E076D"/>
    <w:rsid w:val="007E0BA3"/>
    <w:rsid w:val="007E0E5D"/>
    <w:rsid w:val="007E161B"/>
    <w:rsid w:val="007E1922"/>
    <w:rsid w:val="007E2417"/>
    <w:rsid w:val="007E2F64"/>
    <w:rsid w:val="007E35F3"/>
    <w:rsid w:val="007E3A6D"/>
    <w:rsid w:val="007E4D72"/>
    <w:rsid w:val="007E5E8E"/>
    <w:rsid w:val="007E6473"/>
    <w:rsid w:val="007E771E"/>
    <w:rsid w:val="007E77BA"/>
    <w:rsid w:val="007F05E0"/>
    <w:rsid w:val="007F0855"/>
    <w:rsid w:val="007F0A5E"/>
    <w:rsid w:val="007F1168"/>
    <w:rsid w:val="007F17D0"/>
    <w:rsid w:val="007F1C5F"/>
    <w:rsid w:val="007F1FC8"/>
    <w:rsid w:val="007F2065"/>
    <w:rsid w:val="007F2177"/>
    <w:rsid w:val="007F2C74"/>
    <w:rsid w:val="007F3555"/>
    <w:rsid w:val="007F3859"/>
    <w:rsid w:val="007F39D9"/>
    <w:rsid w:val="007F4425"/>
    <w:rsid w:val="007F5C1E"/>
    <w:rsid w:val="007F63A4"/>
    <w:rsid w:val="007F6E95"/>
    <w:rsid w:val="007F737C"/>
    <w:rsid w:val="00800151"/>
    <w:rsid w:val="0080032F"/>
    <w:rsid w:val="0080041C"/>
    <w:rsid w:val="00800853"/>
    <w:rsid w:val="00800AD0"/>
    <w:rsid w:val="008013D8"/>
    <w:rsid w:val="0080212A"/>
    <w:rsid w:val="008021BC"/>
    <w:rsid w:val="008021D2"/>
    <w:rsid w:val="00802798"/>
    <w:rsid w:val="00803BCA"/>
    <w:rsid w:val="00804569"/>
    <w:rsid w:val="0080462D"/>
    <w:rsid w:val="008049C7"/>
    <w:rsid w:val="00804B99"/>
    <w:rsid w:val="008050C1"/>
    <w:rsid w:val="00806011"/>
    <w:rsid w:val="00810427"/>
    <w:rsid w:val="00810869"/>
    <w:rsid w:val="00811136"/>
    <w:rsid w:val="0081130B"/>
    <w:rsid w:val="008123FF"/>
    <w:rsid w:val="008129CB"/>
    <w:rsid w:val="00812A05"/>
    <w:rsid w:val="00813D99"/>
    <w:rsid w:val="00814AB8"/>
    <w:rsid w:val="0081562C"/>
    <w:rsid w:val="00815FEA"/>
    <w:rsid w:val="00816883"/>
    <w:rsid w:val="00816B96"/>
    <w:rsid w:val="00816F49"/>
    <w:rsid w:val="00817E1D"/>
    <w:rsid w:val="00817F83"/>
    <w:rsid w:val="008203C9"/>
    <w:rsid w:val="00820652"/>
    <w:rsid w:val="008209BB"/>
    <w:rsid w:val="0082105C"/>
    <w:rsid w:val="008217FF"/>
    <w:rsid w:val="00821A59"/>
    <w:rsid w:val="00822071"/>
    <w:rsid w:val="0082209E"/>
    <w:rsid w:val="00823249"/>
    <w:rsid w:val="00824606"/>
    <w:rsid w:val="0082492C"/>
    <w:rsid w:val="00824A7A"/>
    <w:rsid w:val="00825D17"/>
    <w:rsid w:val="00825EF4"/>
    <w:rsid w:val="0082718C"/>
    <w:rsid w:val="00827F13"/>
    <w:rsid w:val="008308C7"/>
    <w:rsid w:val="00831070"/>
    <w:rsid w:val="008321B1"/>
    <w:rsid w:val="008325EB"/>
    <w:rsid w:val="00832A95"/>
    <w:rsid w:val="00832FE7"/>
    <w:rsid w:val="0083346E"/>
    <w:rsid w:val="00833B33"/>
    <w:rsid w:val="00833BE1"/>
    <w:rsid w:val="00833F6A"/>
    <w:rsid w:val="00833FD1"/>
    <w:rsid w:val="008343D0"/>
    <w:rsid w:val="008353F8"/>
    <w:rsid w:val="00835BFB"/>
    <w:rsid w:val="00835F29"/>
    <w:rsid w:val="00835FED"/>
    <w:rsid w:val="00836652"/>
    <w:rsid w:val="008371F5"/>
    <w:rsid w:val="0083742C"/>
    <w:rsid w:val="00840A6D"/>
    <w:rsid w:val="00840BFB"/>
    <w:rsid w:val="0084146E"/>
    <w:rsid w:val="008416BE"/>
    <w:rsid w:val="00842152"/>
    <w:rsid w:val="00842521"/>
    <w:rsid w:val="00842529"/>
    <w:rsid w:val="008428C2"/>
    <w:rsid w:val="00842A81"/>
    <w:rsid w:val="00842CDD"/>
    <w:rsid w:val="00843198"/>
    <w:rsid w:val="0084480F"/>
    <w:rsid w:val="00845934"/>
    <w:rsid w:val="00846088"/>
    <w:rsid w:val="008476B5"/>
    <w:rsid w:val="00847AD4"/>
    <w:rsid w:val="00850246"/>
    <w:rsid w:val="00850D04"/>
    <w:rsid w:val="008515D0"/>
    <w:rsid w:val="00851AD5"/>
    <w:rsid w:val="008524C9"/>
    <w:rsid w:val="00852F0F"/>
    <w:rsid w:val="00853473"/>
    <w:rsid w:val="008534B0"/>
    <w:rsid w:val="00853BFA"/>
    <w:rsid w:val="00853C15"/>
    <w:rsid w:val="0085443E"/>
    <w:rsid w:val="00855377"/>
    <w:rsid w:val="00855DDE"/>
    <w:rsid w:val="00855E00"/>
    <w:rsid w:val="008561C1"/>
    <w:rsid w:val="0085766D"/>
    <w:rsid w:val="008579C0"/>
    <w:rsid w:val="00861375"/>
    <w:rsid w:val="008613CA"/>
    <w:rsid w:val="008618B4"/>
    <w:rsid w:val="00861B50"/>
    <w:rsid w:val="00862783"/>
    <w:rsid w:val="008635D6"/>
    <w:rsid w:val="0086463D"/>
    <w:rsid w:val="00864A30"/>
    <w:rsid w:val="00864EAD"/>
    <w:rsid w:val="0086566D"/>
    <w:rsid w:val="00865E99"/>
    <w:rsid w:val="00866442"/>
    <w:rsid w:val="0086667C"/>
    <w:rsid w:val="00866A2F"/>
    <w:rsid w:val="00867CA8"/>
    <w:rsid w:val="00867EFA"/>
    <w:rsid w:val="008731E8"/>
    <w:rsid w:val="0087329A"/>
    <w:rsid w:val="00873661"/>
    <w:rsid w:val="00874544"/>
    <w:rsid w:val="008750B6"/>
    <w:rsid w:val="00875676"/>
    <w:rsid w:val="00875EA1"/>
    <w:rsid w:val="0087610F"/>
    <w:rsid w:val="00876364"/>
    <w:rsid w:val="00877FEE"/>
    <w:rsid w:val="00880D71"/>
    <w:rsid w:val="0088172B"/>
    <w:rsid w:val="00881892"/>
    <w:rsid w:val="00881949"/>
    <w:rsid w:val="00881983"/>
    <w:rsid w:val="00881ABB"/>
    <w:rsid w:val="00882128"/>
    <w:rsid w:val="008823A7"/>
    <w:rsid w:val="0088266A"/>
    <w:rsid w:val="00882FA5"/>
    <w:rsid w:val="0088329D"/>
    <w:rsid w:val="008832C6"/>
    <w:rsid w:val="008838CE"/>
    <w:rsid w:val="00884206"/>
    <w:rsid w:val="0088426A"/>
    <w:rsid w:val="0088450D"/>
    <w:rsid w:val="00884AEF"/>
    <w:rsid w:val="00884CC1"/>
    <w:rsid w:val="0088639B"/>
    <w:rsid w:val="00886C12"/>
    <w:rsid w:val="00886E4B"/>
    <w:rsid w:val="00886FC5"/>
    <w:rsid w:val="0088736B"/>
    <w:rsid w:val="00893055"/>
    <w:rsid w:val="008931FF"/>
    <w:rsid w:val="0089336A"/>
    <w:rsid w:val="00893648"/>
    <w:rsid w:val="00893AB1"/>
    <w:rsid w:val="00893D83"/>
    <w:rsid w:val="0089413A"/>
    <w:rsid w:val="008941DA"/>
    <w:rsid w:val="0089510D"/>
    <w:rsid w:val="008953EC"/>
    <w:rsid w:val="0089545C"/>
    <w:rsid w:val="0089566F"/>
    <w:rsid w:val="00896151"/>
    <w:rsid w:val="00896561"/>
    <w:rsid w:val="00897694"/>
    <w:rsid w:val="008976B9"/>
    <w:rsid w:val="008A07D4"/>
    <w:rsid w:val="008A0A1E"/>
    <w:rsid w:val="008A1326"/>
    <w:rsid w:val="008A1472"/>
    <w:rsid w:val="008A22FA"/>
    <w:rsid w:val="008A2359"/>
    <w:rsid w:val="008A2539"/>
    <w:rsid w:val="008A28DE"/>
    <w:rsid w:val="008A2EFC"/>
    <w:rsid w:val="008A324D"/>
    <w:rsid w:val="008A3FF9"/>
    <w:rsid w:val="008A4271"/>
    <w:rsid w:val="008A492E"/>
    <w:rsid w:val="008A50FC"/>
    <w:rsid w:val="008A5824"/>
    <w:rsid w:val="008A5B57"/>
    <w:rsid w:val="008A6093"/>
    <w:rsid w:val="008A60A4"/>
    <w:rsid w:val="008A64E2"/>
    <w:rsid w:val="008A6C77"/>
    <w:rsid w:val="008A7B06"/>
    <w:rsid w:val="008A7E0E"/>
    <w:rsid w:val="008B0109"/>
    <w:rsid w:val="008B0992"/>
    <w:rsid w:val="008B0AAC"/>
    <w:rsid w:val="008B12A0"/>
    <w:rsid w:val="008B1536"/>
    <w:rsid w:val="008B1890"/>
    <w:rsid w:val="008B1B7F"/>
    <w:rsid w:val="008B2957"/>
    <w:rsid w:val="008B2BF4"/>
    <w:rsid w:val="008B2EB6"/>
    <w:rsid w:val="008B304B"/>
    <w:rsid w:val="008B31ED"/>
    <w:rsid w:val="008B39DC"/>
    <w:rsid w:val="008B3E3E"/>
    <w:rsid w:val="008B3E46"/>
    <w:rsid w:val="008B422C"/>
    <w:rsid w:val="008B4344"/>
    <w:rsid w:val="008B682F"/>
    <w:rsid w:val="008B7B7C"/>
    <w:rsid w:val="008B7E55"/>
    <w:rsid w:val="008C096A"/>
    <w:rsid w:val="008C0EBF"/>
    <w:rsid w:val="008C26CA"/>
    <w:rsid w:val="008C2ECF"/>
    <w:rsid w:val="008C2F33"/>
    <w:rsid w:val="008C33CF"/>
    <w:rsid w:val="008C35FE"/>
    <w:rsid w:val="008C3771"/>
    <w:rsid w:val="008C3A89"/>
    <w:rsid w:val="008C3E82"/>
    <w:rsid w:val="008C4F0A"/>
    <w:rsid w:val="008C5AEF"/>
    <w:rsid w:val="008C5CAF"/>
    <w:rsid w:val="008C71F1"/>
    <w:rsid w:val="008C742C"/>
    <w:rsid w:val="008C78C0"/>
    <w:rsid w:val="008D0033"/>
    <w:rsid w:val="008D01D8"/>
    <w:rsid w:val="008D0A02"/>
    <w:rsid w:val="008D145C"/>
    <w:rsid w:val="008D16A8"/>
    <w:rsid w:val="008D1FE9"/>
    <w:rsid w:val="008D20BB"/>
    <w:rsid w:val="008D2976"/>
    <w:rsid w:val="008D2B07"/>
    <w:rsid w:val="008D2BD5"/>
    <w:rsid w:val="008D2D37"/>
    <w:rsid w:val="008D2E03"/>
    <w:rsid w:val="008D33D0"/>
    <w:rsid w:val="008D3A1C"/>
    <w:rsid w:val="008D3B15"/>
    <w:rsid w:val="008D4149"/>
    <w:rsid w:val="008D5469"/>
    <w:rsid w:val="008D5AEE"/>
    <w:rsid w:val="008D5C70"/>
    <w:rsid w:val="008D62CD"/>
    <w:rsid w:val="008D79C7"/>
    <w:rsid w:val="008D7D0D"/>
    <w:rsid w:val="008E2244"/>
    <w:rsid w:val="008E2EA6"/>
    <w:rsid w:val="008E4020"/>
    <w:rsid w:val="008E447C"/>
    <w:rsid w:val="008E4A50"/>
    <w:rsid w:val="008E4BA9"/>
    <w:rsid w:val="008E4D4C"/>
    <w:rsid w:val="008E51E4"/>
    <w:rsid w:val="008E5C3B"/>
    <w:rsid w:val="008E7319"/>
    <w:rsid w:val="008E7603"/>
    <w:rsid w:val="008F03C1"/>
    <w:rsid w:val="008F1C69"/>
    <w:rsid w:val="008F24BC"/>
    <w:rsid w:val="008F396E"/>
    <w:rsid w:val="008F4253"/>
    <w:rsid w:val="008F432A"/>
    <w:rsid w:val="008F4B41"/>
    <w:rsid w:val="008F4BF6"/>
    <w:rsid w:val="008F6016"/>
    <w:rsid w:val="008F692D"/>
    <w:rsid w:val="008F7B54"/>
    <w:rsid w:val="008F7B67"/>
    <w:rsid w:val="00900880"/>
    <w:rsid w:val="00900B3C"/>
    <w:rsid w:val="00901204"/>
    <w:rsid w:val="00901A14"/>
    <w:rsid w:val="009024A3"/>
    <w:rsid w:val="00902C2F"/>
    <w:rsid w:val="00902C95"/>
    <w:rsid w:val="0090303C"/>
    <w:rsid w:val="00903218"/>
    <w:rsid w:val="009035AF"/>
    <w:rsid w:val="00903680"/>
    <w:rsid w:val="00903972"/>
    <w:rsid w:val="00904587"/>
    <w:rsid w:val="009046B6"/>
    <w:rsid w:val="009048DE"/>
    <w:rsid w:val="009056DA"/>
    <w:rsid w:val="00905A3E"/>
    <w:rsid w:val="00905B16"/>
    <w:rsid w:val="00905B80"/>
    <w:rsid w:val="00906A12"/>
    <w:rsid w:val="00906B8A"/>
    <w:rsid w:val="00907364"/>
    <w:rsid w:val="009078E3"/>
    <w:rsid w:val="00907A90"/>
    <w:rsid w:val="00907E4B"/>
    <w:rsid w:val="00910703"/>
    <w:rsid w:val="00911070"/>
    <w:rsid w:val="00911C2B"/>
    <w:rsid w:val="0091202B"/>
    <w:rsid w:val="00912B06"/>
    <w:rsid w:val="00913319"/>
    <w:rsid w:val="00913C05"/>
    <w:rsid w:val="00914094"/>
    <w:rsid w:val="009149FB"/>
    <w:rsid w:val="00914BD2"/>
    <w:rsid w:val="00915378"/>
    <w:rsid w:val="009155F9"/>
    <w:rsid w:val="009164A6"/>
    <w:rsid w:val="0091684F"/>
    <w:rsid w:val="00917F92"/>
    <w:rsid w:val="00920D05"/>
    <w:rsid w:val="009213B2"/>
    <w:rsid w:val="009217EF"/>
    <w:rsid w:val="00921822"/>
    <w:rsid w:val="00921FF0"/>
    <w:rsid w:val="009226D1"/>
    <w:rsid w:val="00923A1A"/>
    <w:rsid w:val="009250B0"/>
    <w:rsid w:val="00925701"/>
    <w:rsid w:val="0092588F"/>
    <w:rsid w:val="00925A54"/>
    <w:rsid w:val="009261B8"/>
    <w:rsid w:val="00926B14"/>
    <w:rsid w:val="00927565"/>
    <w:rsid w:val="009275CE"/>
    <w:rsid w:val="00930211"/>
    <w:rsid w:val="00930E95"/>
    <w:rsid w:val="0093292F"/>
    <w:rsid w:val="00932A5A"/>
    <w:rsid w:val="00933737"/>
    <w:rsid w:val="00933AB0"/>
    <w:rsid w:val="00933DCC"/>
    <w:rsid w:val="0093400F"/>
    <w:rsid w:val="009343B6"/>
    <w:rsid w:val="009347E4"/>
    <w:rsid w:val="00934AAA"/>
    <w:rsid w:val="00934E99"/>
    <w:rsid w:val="00935EB5"/>
    <w:rsid w:val="00935FB2"/>
    <w:rsid w:val="00936258"/>
    <w:rsid w:val="009364E5"/>
    <w:rsid w:val="00936F54"/>
    <w:rsid w:val="00937317"/>
    <w:rsid w:val="009373CF"/>
    <w:rsid w:val="0093763D"/>
    <w:rsid w:val="00937915"/>
    <w:rsid w:val="00937C3A"/>
    <w:rsid w:val="00940209"/>
    <w:rsid w:val="00941223"/>
    <w:rsid w:val="0094134B"/>
    <w:rsid w:val="00941796"/>
    <w:rsid w:val="00941B54"/>
    <w:rsid w:val="00941C23"/>
    <w:rsid w:val="00943313"/>
    <w:rsid w:val="00943EF9"/>
    <w:rsid w:val="00944D5B"/>
    <w:rsid w:val="009458E7"/>
    <w:rsid w:val="00945C8A"/>
    <w:rsid w:val="00945DB3"/>
    <w:rsid w:val="00946233"/>
    <w:rsid w:val="00946256"/>
    <w:rsid w:val="0095055B"/>
    <w:rsid w:val="0095086A"/>
    <w:rsid w:val="00952414"/>
    <w:rsid w:val="00953E51"/>
    <w:rsid w:val="00953EF2"/>
    <w:rsid w:val="00955415"/>
    <w:rsid w:val="00955890"/>
    <w:rsid w:val="00955FA8"/>
    <w:rsid w:val="00955FD7"/>
    <w:rsid w:val="00956268"/>
    <w:rsid w:val="00956B41"/>
    <w:rsid w:val="00956E5E"/>
    <w:rsid w:val="0095754C"/>
    <w:rsid w:val="00957E29"/>
    <w:rsid w:val="0096095E"/>
    <w:rsid w:val="00960975"/>
    <w:rsid w:val="00960A39"/>
    <w:rsid w:val="00961444"/>
    <w:rsid w:val="00961E88"/>
    <w:rsid w:val="00962BDB"/>
    <w:rsid w:val="00962C58"/>
    <w:rsid w:val="00962E61"/>
    <w:rsid w:val="009630CC"/>
    <w:rsid w:val="009634E8"/>
    <w:rsid w:val="0096350F"/>
    <w:rsid w:val="00963E0F"/>
    <w:rsid w:val="0096421C"/>
    <w:rsid w:val="00964902"/>
    <w:rsid w:val="00964936"/>
    <w:rsid w:val="009652A8"/>
    <w:rsid w:val="00966B1B"/>
    <w:rsid w:val="00966F31"/>
    <w:rsid w:val="009671C1"/>
    <w:rsid w:val="00971159"/>
    <w:rsid w:val="00971847"/>
    <w:rsid w:val="009721AC"/>
    <w:rsid w:val="0097234C"/>
    <w:rsid w:val="00972463"/>
    <w:rsid w:val="009727B1"/>
    <w:rsid w:val="00972EB1"/>
    <w:rsid w:val="00974746"/>
    <w:rsid w:val="009747B2"/>
    <w:rsid w:val="00974B76"/>
    <w:rsid w:val="00974FB3"/>
    <w:rsid w:val="009750B6"/>
    <w:rsid w:val="00975B12"/>
    <w:rsid w:val="0097723F"/>
    <w:rsid w:val="00977799"/>
    <w:rsid w:val="00980F58"/>
    <w:rsid w:val="00981193"/>
    <w:rsid w:val="009818B3"/>
    <w:rsid w:val="00981D23"/>
    <w:rsid w:val="00981F21"/>
    <w:rsid w:val="00982180"/>
    <w:rsid w:val="009824D5"/>
    <w:rsid w:val="00982B89"/>
    <w:rsid w:val="00982C0F"/>
    <w:rsid w:val="00982DCB"/>
    <w:rsid w:val="00982F7F"/>
    <w:rsid w:val="009839DA"/>
    <w:rsid w:val="00983F20"/>
    <w:rsid w:val="00984440"/>
    <w:rsid w:val="00984AC6"/>
    <w:rsid w:val="00986129"/>
    <w:rsid w:val="00986341"/>
    <w:rsid w:val="00986A0D"/>
    <w:rsid w:val="00986AC9"/>
    <w:rsid w:val="00987321"/>
    <w:rsid w:val="00990ED1"/>
    <w:rsid w:val="0099150D"/>
    <w:rsid w:val="00991544"/>
    <w:rsid w:val="00991585"/>
    <w:rsid w:val="00993711"/>
    <w:rsid w:val="0099455C"/>
    <w:rsid w:val="00995A34"/>
    <w:rsid w:val="00995AC3"/>
    <w:rsid w:val="00996070"/>
    <w:rsid w:val="00996DB2"/>
    <w:rsid w:val="009971AF"/>
    <w:rsid w:val="009973C0"/>
    <w:rsid w:val="009973F9"/>
    <w:rsid w:val="00997777"/>
    <w:rsid w:val="00997CDA"/>
    <w:rsid w:val="009A0266"/>
    <w:rsid w:val="009A0DDD"/>
    <w:rsid w:val="009A0F1D"/>
    <w:rsid w:val="009A1289"/>
    <w:rsid w:val="009A12F3"/>
    <w:rsid w:val="009A1F40"/>
    <w:rsid w:val="009A2F76"/>
    <w:rsid w:val="009A3FFB"/>
    <w:rsid w:val="009A4C6B"/>
    <w:rsid w:val="009A4E94"/>
    <w:rsid w:val="009A5813"/>
    <w:rsid w:val="009A5FB6"/>
    <w:rsid w:val="009A6F8B"/>
    <w:rsid w:val="009A7061"/>
    <w:rsid w:val="009A73A7"/>
    <w:rsid w:val="009A7C50"/>
    <w:rsid w:val="009B09C3"/>
    <w:rsid w:val="009B1251"/>
    <w:rsid w:val="009B12A1"/>
    <w:rsid w:val="009B1F5F"/>
    <w:rsid w:val="009B21B4"/>
    <w:rsid w:val="009B2370"/>
    <w:rsid w:val="009B345C"/>
    <w:rsid w:val="009B34B5"/>
    <w:rsid w:val="009B360F"/>
    <w:rsid w:val="009B407D"/>
    <w:rsid w:val="009B469F"/>
    <w:rsid w:val="009B5583"/>
    <w:rsid w:val="009B5756"/>
    <w:rsid w:val="009B6448"/>
    <w:rsid w:val="009B661D"/>
    <w:rsid w:val="009B6871"/>
    <w:rsid w:val="009B69AD"/>
    <w:rsid w:val="009B7169"/>
    <w:rsid w:val="009B76CF"/>
    <w:rsid w:val="009B7A5F"/>
    <w:rsid w:val="009B7D7F"/>
    <w:rsid w:val="009C126B"/>
    <w:rsid w:val="009C1A1C"/>
    <w:rsid w:val="009C1C74"/>
    <w:rsid w:val="009C2E9E"/>
    <w:rsid w:val="009C47DF"/>
    <w:rsid w:val="009C50B2"/>
    <w:rsid w:val="009C534B"/>
    <w:rsid w:val="009C5965"/>
    <w:rsid w:val="009C6176"/>
    <w:rsid w:val="009C7216"/>
    <w:rsid w:val="009C776D"/>
    <w:rsid w:val="009C7F0B"/>
    <w:rsid w:val="009D206C"/>
    <w:rsid w:val="009D265A"/>
    <w:rsid w:val="009D2CB9"/>
    <w:rsid w:val="009D37C7"/>
    <w:rsid w:val="009D3806"/>
    <w:rsid w:val="009D3872"/>
    <w:rsid w:val="009D48B7"/>
    <w:rsid w:val="009D4901"/>
    <w:rsid w:val="009D4B35"/>
    <w:rsid w:val="009D5418"/>
    <w:rsid w:val="009D5C2E"/>
    <w:rsid w:val="009D5DA2"/>
    <w:rsid w:val="009D67AD"/>
    <w:rsid w:val="009D6E3D"/>
    <w:rsid w:val="009D7D7E"/>
    <w:rsid w:val="009E0FC4"/>
    <w:rsid w:val="009E1006"/>
    <w:rsid w:val="009E14E6"/>
    <w:rsid w:val="009E15F3"/>
    <w:rsid w:val="009E18D6"/>
    <w:rsid w:val="009E1BCF"/>
    <w:rsid w:val="009E213E"/>
    <w:rsid w:val="009E2975"/>
    <w:rsid w:val="009E2BCB"/>
    <w:rsid w:val="009E36EF"/>
    <w:rsid w:val="009E4277"/>
    <w:rsid w:val="009E474A"/>
    <w:rsid w:val="009E4C79"/>
    <w:rsid w:val="009E4CB5"/>
    <w:rsid w:val="009E549F"/>
    <w:rsid w:val="009E5E88"/>
    <w:rsid w:val="009E63E9"/>
    <w:rsid w:val="009E6885"/>
    <w:rsid w:val="009E6DC8"/>
    <w:rsid w:val="009E74CD"/>
    <w:rsid w:val="009E7B50"/>
    <w:rsid w:val="009F0039"/>
    <w:rsid w:val="009F0CAA"/>
    <w:rsid w:val="009F0F81"/>
    <w:rsid w:val="009F16A6"/>
    <w:rsid w:val="009F2B35"/>
    <w:rsid w:val="009F33DB"/>
    <w:rsid w:val="009F3603"/>
    <w:rsid w:val="009F3BE6"/>
    <w:rsid w:val="009F3D01"/>
    <w:rsid w:val="009F436D"/>
    <w:rsid w:val="009F510D"/>
    <w:rsid w:val="009F5AFE"/>
    <w:rsid w:val="009F6D33"/>
    <w:rsid w:val="009F7C12"/>
    <w:rsid w:val="00A00E0A"/>
    <w:rsid w:val="00A013FD"/>
    <w:rsid w:val="00A014D3"/>
    <w:rsid w:val="00A019E1"/>
    <w:rsid w:val="00A01D16"/>
    <w:rsid w:val="00A02337"/>
    <w:rsid w:val="00A028A5"/>
    <w:rsid w:val="00A028CC"/>
    <w:rsid w:val="00A039D8"/>
    <w:rsid w:val="00A04C44"/>
    <w:rsid w:val="00A04F76"/>
    <w:rsid w:val="00A10412"/>
    <w:rsid w:val="00A106B6"/>
    <w:rsid w:val="00A10905"/>
    <w:rsid w:val="00A10946"/>
    <w:rsid w:val="00A111FB"/>
    <w:rsid w:val="00A114BE"/>
    <w:rsid w:val="00A11964"/>
    <w:rsid w:val="00A1318A"/>
    <w:rsid w:val="00A13375"/>
    <w:rsid w:val="00A13D4E"/>
    <w:rsid w:val="00A13F64"/>
    <w:rsid w:val="00A14CDB"/>
    <w:rsid w:val="00A15B22"/>
    <w:rsid w:val="00A16619"/>
    <w:rsid w:val="00A17B3C"/>
    <w:rsid w:val="00A20B54"/>
    <w:rsid w:val="00A216C0"/>
    <w:rsid w:val="00A219EB"/>
    <w:rsid w:val="00A22928"/>
    <w:rsid w:val="00A22DD2"/>
    <w:rsid w:val="00A22FF5"/>
    <w:rsid w:val="00A238C2"/>
    <w:rsid w:val="00A23C8A"/>
    <w:rsid w:val="00A26219"/>
    <w:rsid w:val="00A30D2D"/>
    <w:rsid w:val="00A315D6"/>
    <w:rsid w:val="00A31BF3"/>
    <w:rsid w:val="00A31E3E"/>
    <w:rsid w:val="00A3220A"/>
    <w:rsid w:val="00A33359"/>
    <w:rsid w:val="00A33397"/>
    <w:rsid w:val="00A3369A"/>
    <w:rsid w:val="00A3384F"/>
    <w:rsid w:val="00A35364"/>
    <w:rsid w:val="00A355D2"/>
    <w:rsid w:val="00A36CD9"/>
    <w:rsid w:val="00A401B3"/>
    <w:rsid w:val="00A407EA"/>
    <w:rsid w:val="00A40E14"/>
    <w:rsid w:val="00A4172E"/>
    <w:rsid w:val="00A4187C"/>
    <w:rsid w:val="00A4243F"/>
    <w:rsid w:val="00A4251E"/>
    <w:rsid w:val="00A42554"/>
    <w:rsid w:val="00A4343B"/>
    <w:rsid w:val="00A4347C"/>
    <w:rsid w:val="00A434FE"/>
    <w:rsid w:val="00A436A7"/>
    <w:rsid w:val="00A436AF"/>
    <w:rsid w:val="00A43C6F"/>
    <w:rsid w:val="00A44494"/>
    <w:rsid w:val="00A4452C"/>
    <w:rsid w:val="00A45163"/>
    <w:rsid w:val="00A45FEC"/>
    <w:rsid w:val="00A46489"/>
    <w:rsid w:val="00A46EC2"/>
    <w:rsid w:val="00A47C1E"/>
    <w:rsid w:val="00A51963"/>
    <w:rsid w:val="00A522B4"/>
    <w:rsid w:val="00A52383"/>
    <w:rsid w:val="00A53EB9"/>
    <w:rsid w:val="00A54546"/>
    <w:rsid w:val="00A546DF"/>
    <w:rsid w:val="00A54726"/>
    <w:rsid w:val="00A55314"/>
    <w:rsid w:val="00A55CFF"/>
    <w:rsid w:val="00A55F0A"/>
    <w:rsid w:val="00A56CB0"/>
    <w:rsid w:val="00A577F3"/>
    <w:rsid w:val="00A578F8"/>
    <w:rsid w:val="00A57E34"/>
    <w:rsid w:val="00A60B68"/>
    <w:rsid w:val="00A6106C"/>
    <w:rsid w:val="00A61296"/>
    <w:rsid w:val="00A6172A"/>
    <w:rsid w:val="00A61758"/>
    <w:rsid w:val="00A61F1F"/>
    <w:rsid w:val="00A62DCE"/>
    <w:rsid w:val="00A63643"/>
    <w:rsid w:val="00A63A0E"/>
    <w:rsid w:val="00A63A8D"/>
    <w:rsid w:val="00A63FF8"/>
    <w:rsid w:val="00A64226"/>
    <w:rsid w:val="00A64986"/>
    <w:rsid w:val="00A64CAB"/>
    <w:rsid w:val="00A66061"/>
    <w:rsid w:val="00A66D77"/>
    <w:rsid w:val="00A67309"/>
    <w:rsid w:val="00A67BB3"/>
    <w:rsid w:val="00A7019E"/>
    <w:rsid w:val="00A7021E"/>
    <w:rsid w:val="00A71F41"/>
    <w:rsid w:val="00A73074"/>
    <w:rsid w:val="00A73077"/>
    <w:rsid w:val="00A74BCC"/>
    <w:rsid w:val="00A75CC4"/>
    <w:rsid w:val="00A76A46"/>
    <w:rsid w:val="00A76C4C"/>
    <w:rsid w:val="00A77E44"/>
    <w:rsid w:val="00A8014F"/>
    <w:rsid w:val="00A80CAF"/>
    <w:rsid w:val="00A81288"/>
    <w:rsid w:val="00A8168B"/>
    <w:rsid w:val="00A819F4"/>
    <w:rsid w:val="00A81BA1"/>
    <w:rsid w:val="00A81C2E"/>
    <w:rsid w:val="00A82108"/>
    <w:rsid w:val="00A82774"/>
    <w:rsid w:val="00A833EA"/>
    <w:rsid w:val="00A839CB"/>
    <w:rsid w:val="00A85FE8"/>
    <w:rsid w:val="00A86519"/>
    <w:rsid w:val="00A86C26"/>
    <w:rsid w:val="00A871BE"/>
    <w:rsid w:val="00A8750B"/>
    <w:rsid w:val="00A8755A"/>
    <w:rsid w:val="00A87602"/>
    <w:rsid w:val="00A87C65"/>
    <w:rsid w:val="00A87E17"/>
    <w:rsid w:val="00A902FF"/>
    <w:rsid w:val="00A90ADB"/>
    <w:rsid w:val="00A90EFF"/>
    <w:rsid w:val="00A9114A"/>
    <w:rsid w:val="00A91287"/>
    <w:rsid w:val="00A9178E"/>
    <w:rsid w:val="00A91D08"/>
    <w:rsid w:val="00A9299A"/>
    <w:rsid w:val="00A92BB4"/>
    <w:rsid w:val="00A9308D"/>
    <w:rsid w:val="00A93418"/>
    <w:rsid w:val="00A93B71"/>
    <w:rsid w:val="00A93E4D"/>
    <w:rsid w:val="00A9416F"/>
    <w:rsid w:val="00A94CA6"/>
    <w:rsid w:val="00A95FEC"/>
    <w:rsid w:val="00A971AE"/>
    <w:rsid w:val="00A97A7D"/>
    <w:rsid w:val="00AA0557"/>
    <w:rsid w:val="00AA06ED"/>
    <w:rsid w:val="00AA09CB"/>
    <w:rsid w:val="00AA0A3F"/>
    <w:rsid w:val="00AA0D2E"/>
    <w:rsid w:val="00AA0EFF"/>
    <w:rsid w:val="00AA0FA1"/>
    <w:rsid w:val="00AA2688"/>
    <w:rsid w:val="00AA3643"/>
    <w:rsid w:val="00AA3F9C"/>
    <w:rsid w:val="00AA44BD"/>
    <w:rsid w:val="00AA48D0"/>
    <w:rsid w:val="00AA49FC"/>
    <w:rsid w:val="00AA4CE2"/>
    <w:rsid w:val="00AA5C88"/>
    <w:rsid w:val="00AA6F87"/>
    <w:rsid w:val="00AA6FAD"/>
    <w:rsid w:val="00AA75C2"/>
    <w:rsid w:val="00AA7A0B"/>
    <w:rsid w:val="00AB133B"/>
    <w:rsid w:val="00AB157B"/>
    <w:rsid w:val="00AB167A"/>
    <w:rsid w:val="00AB1AF0"/>
    <w:rsid w:val="00AB1F25"/>
    <w:rsid w:val="00AB227E"/>
    <w:rsid w:val="00AB258C"/>
    <w:rsid w:val="00AB26AC"/>
    <w:rsid w:val="00AB2BAF"/>
    <w:rsid w:val="00AB3682"/>
    <w:rsid w:val="00AB4277"/>
    <w:rsid w:val="00AB5095"/>
    <w:rsid w:val="00AB5101"/>
    <w:rsid w:val="00AB5C41"/>
    <w:rsid w:val="00AB65B2"/>
    <w:rsid w:val="00AB6B2B"/>
    <w:rsid w:val="00AB7000"/>
    <w:rsid w:val="00AB7F74"/>
    <w:rsid w:val="00AC13DC"/>
    <w:rsid w:val="00AC25B8"/>
    <w:rsid w:val="00AC26E7"/>
    <w:rsid w:val="00AC28AC"/>
    <w:rsid w:val="00AC2A17"/>
    <w:rsid w:val="00AC439B"/>
    <w:rsid w:val="00AC4697"/>
    <w:rsid w:val="00AC4A58"/>
    <w:rsid w:val="00AC5A98"/>
    <w:rsid w:val="00AC68B7"/>
    <w:rsid w:val="00AC6997"/>
    <w:rsid w:val="00AC76D2"/>
    <w:rsid w:val="00AC79E0"/>
    <w:rsid w:val="00AD1B55"/>
    <w:rsid w:val="00AD23F6"/>
    <w:rsid w:val="00AD259A"/>
    <w:rsid w:val="00AD25CB"/>
    <w:rsid w:val="00AD2609"/>
    <w:rsid w:val="00AD2F01"/>
    <w:rsid w:val="00AD3409"/>
    <w:rsid w:val="00AD3B51"/>
    <w:rsid w:val="00AD4B8B"/>
    <w:rsid w:val="00AD4D8F"/>
    <w:rsid w:val="00AD5668"/>
    <w:rsid w:val="00AD5DE3"/>
    <w:rsid w:val="00AD601F"/>
    <w:rsid w:val="00AD60B0"/>
    <w:rsid w:val="00AD6888"/>
    <w:rsid w:val="00AD6A01"/>
    <w:rsid w:val="00AD6DF1"/>
    <w:rsid w:val="00AD7033"/>
    <w:rsid w:val="00AD7080"/>
    <w:rsid w:val="00AD7393"/>
    <w:rsid w:val="00AD7D14"/>
    <w:rsid w:val="00AE05C2"/>
    <w:rsid w:val="00AE0F04"/>
    <w:rsid w:val="00AE12B6"/>
    <w:rsid w:val="00AE152F"/>
    <w:rsid w:val="00AE19D8"/>
    <w:rsid w:val="00AE41FD"/>
    <w:rsid w:val="00AE4236"/>
    <w:rsid w:val="00AE4276"/>
    <w:rsid w:val="00AE45AC"/>
    <w:rsid w:val="00AE4825"/>
    <w:rsid w:val="00AE52D3"/>
    <w:rsid w:val="00AE5BB7"/>
    <w:rsid w:val="00AE5CAC"/>
    <w:rsid w:val="00AE613D"/>
    <w:rsid w:val="00AE6A8A"/>
    <w:rsid w:val="00AE6F71"/>
    <w:rsid w:val="00AE7694"/>
    <w:rsid w:val="00AE7B8F"/>
    <w:rsid w:val="00AE7F31"/>
    <w:rsid w:val="00AF1490"/>
    <w:rsid w:val="00AF1B24"/>
    <w:rsid w:val="00AF373C"/>
    <w:rsid w:val="00AF375D"/>
    <w:rsid w:val="00AF3CBF"/>
    <w:rsid w:val="00AF4EAB"/>
    <w:rsid w:val="00AF6106"/>
    <w:rsid w:val="00AF657A"/>
    <w:rsid w:val="00AF657B"/>
    <w:rsid w:val="00AF6605"/>
    <w:rsid w:val="00AF6C93"/>
    <w:rsid w:val="00AF6CB8"/>
    <w:rsid w:val="00AF74DB"/>
    <w:rsid w:val="00B00273"/>
    <w:rsid w:val="00B00646"/>
    <w:rsid w:val="00B00789"/>
    <w:rsid w:val="00B00C4F"/>
    <w:rsid w:val="00B01C58"/>
    <w:rsid w:val="00B01E5E"/>
    <w:rsid w:val="00B026B1"/>
    <w:rsid w:val="00B02A3E"/>
    <w:rsid w:val="00B03DC6"/>
    <w:rsid w:val="00B03FE0"/>
    <w:rsid w:val="00B04166"/>
    <w:rsid w:val="00B045E0"/>
    <w:rsid w:val="00B04972"/>
    <w:rsid w:val="00B05373"/>
    <w:rsid w:val="00B053C1"/>
    <w:rsid w:val="00B0550E"/>
    <w:rsid w:val="00B05DF1"/>
    <w:rsid w:val="00B067A3"/>
    <w:rsid w:val="00B06F13"/>
    <w:rsid w:val="00B103D6"/>
    <w:rsid w:val="00B114DE"/>
    <w:rsid w:val="00B117A3"/>
    <w:rsid w:val="00B11C7B"/>
    <w:rsid w:val="00B11CEC"/>
    <w:rsid w:val="00B11DCA"/>
    <w:rsid w:val="00B1330D"/>
    <w:rsid w:val="00B13F19"/>
    <w:rsid w:val="00B14367"/>
    <w:rsid w:val="00B1471A"/>
    <w:rsid w:val="00B14F94"/>
    <w:rsid w:val="00B155BD"/>
    <w:rsid w:val="00B1570E"/>
    <w:rsid w:val="00B15E1C"/>
    <w:rsid w:val="00B16991"/>
    <w:rsid w:val="00B16A01"/>
    <w:rsid w:val="00B16AAF"/>
    <w:rsid w:val="00B16F5E"/>
    <w:rsid w:val="00B170E5"/>
    <w:rsid w:val="00B17537"/>
    <w:rsid w:val="00B175FA"/>
    <w:rsid w:val="00B179CD"/>
    <w:rsid w:val="00B17A81"/>
    <w:rsid w:val="00B20275"/>
    <w:rsid w:val="00B209E8"/>
    <w:rsid w:val="00B21407"/>
    <w:rsid w:val="00B2148D"/>
    <w:rsid w:val="00B21AB6"/>
    <w:rsid w:val="00B21CB5"/>
    <w:rsid w:val="00B21FBA"/>
    <w:rsid w:val="00B22A29"/>
    <w:rsid w:val="00B22F98"/>
    <w:rsid w:val="00B2305F"/>
    <w:rsid w:val="00B23D97"/>
    <w:rsid w:val="00B2599F"/>
    <w:rsid w:val="00B26508"/>
    <w:rsid w:val="00B27929"/>
    <w:rsid w:val="00B27EA4"/>
    <w:rsid w:val="00B305C4"/>
    <w:rsid w:val="00B30BB7"/>
    <w:rsid w:val="00B31ACB"/>
    <w:rsid w:val="00B31EE7"/>
    <w:rsid w:val="00B3203A"/>
    <w:rsid w:val="00B321D3"/>
    <w:rsid w:val="00B3338C"/>
    <w:rsid w:val="00B33561"/>
    <w:rsid w:val="00B34A3E"/>
    <w:rsid w:val="00B354C4"/>
    <w:rsid w:val="00B3598A"/>
    <w:rsid w:val="00B35BB3"/>
    <w:rsid w:val="00B36B84"/>
    <w:rsid w:val="00B37771"/>
    <w:rsid w:val="00B37D29"/>
    <w:rsid w:val="00B40E7A"/>
    <w:rsid w:val="00B41017"/>
    <w:rsid w:val="00B41BB7"/>
    <w:rsid w:val="00B426D8"/>
    <w:rsid w:val="00B42E1A"/>
    <w:rsid w:val="00B43200"/>
    <w:rsid w:val="00B436D8"/>
    <w:rsid w:val="00B43B12"/>
    <w:rsid w:val="00B43DC6"/>
    <w:rsid w:val="00B4444F"/>
    <w:rsid w:val="00B44F1D"/>
    <w:rsid w:val="00B45812"/>
    <w:rsid w:val="00B45D7F"/>
    <w:rsid w:val="00B46DEF"/>
    <w:rsid w:val="00B47492"/>
    <w:rsid w:val="00B47591"/>
    <w:rsid w:val="00B5138E"/>
    <w:rsid w:val="00B51D60"/>
    <w:rsid w:val="00B51FE0"/>
    <w:rsid w:val="00B5330B"/>
    <w:rsid w:val="00B534E0"/>
    <w:rsid w:val="00B54748"/>
    <w:rsid w:val="00B54A73"/>
    <w:rsid w:val="00B54F81"/>
    <w:rsid w:val="00B5517D"/>
    <w:rsid w:val="00B55327"/>
    <w:rsid w:val="00B5603A"/>
    <w:rsid w:val="00B5604A"/>
    <w:rsid w:val="00B56355"/>
    <w:rsid w:val="00B56496"/>
    <w:rsid w:val="00B56DB0"/>
    <w:rsid w:val="00B57081"/>
    <w:rsid w:val="00B570F3"/>
    <w:rsid w:val="00B57360"/>
    <w:rsid w:val="00B57C8B"/>
    <w:rsid w:val="00B600EC"/>
    <w:rsid w:val="00B61796"/>
    <w:rsid w:val="00B622AF"/>
    <w:rsid w:val="00B625DF"/>
    <w:rsid w:val="00B63958"/>
    <w:rsid w:val="00B639B5"/>
    <w:rsid w:val="00B6438C"/>
    <w:rsid w:val="00B65168"/>
    <w:rsid w:val="00B65547"/>
    <w:rsid w:val="00B65C3D"/>
    <w:rsid w:val="00B66E51"/>
    <w:rsid w:val="00B66EF5"/>
    <w:rsid w:val="00B6725D"/>
    <w:rsid w:val="00B6785A"/>
    <w:rsid w:val="00B67F10"/>
    <w:rsid w:val="00B70822"/>
    <w:rsid w:val="00B70D2A"/>
    <w:rsid w:val="00B71233"/>
    <w:rsid w:val="00B71BE8"/>
    <w:rsid w:val="00B71EA1"/>
    <w:rsid w:val="00B722DF"/>
    <w:rsid w:val="00B72361"/>
    <w:rsid w:val="00B72A56"/>
    <w:rsid w:val="00B72BBE"/>
    <w:rsid w:val="00B74098"/>
    <w:rsid w:val="00B752C4"/>
    <w:rsid w:val="00B76E9F"/>
    <w:rsid w:val="00B77B58"/>
    <w:rsid w:val="00B803D1"/>
    <w:rsid w:val="00B81C6A"/>
    <w:rsid w:val="00B81C7A"/>
    <w:rsid w:val="00B82B63"/>
    <w:rsid w:val="00B82DA2"/>
    <w:rsid w:val="00B83287"/>
    <w:rsid w:val="00B83688"/>
    <w:rsid w:val="00B8376E"/>
    <w:rsid w:val="00B83BDB"/>
    <w:rsid w:val="00B8528E"/>
    <w:rsid w:val="00B852D7"/>
    <w:rsid w:val="00B85E07"/>
    <w:rsid w:val="00B8649A"/>
    <w:rsid w:val="00B8688D"/>
    <w:rsid w:val="00B87234"/>
    <w:rsid w:val="00B87333"/>
    <w:rsid w:val="00B905C4"/>
    <w:rsid w:val="00B9095D"/>
    <w:rsid w:val="00B90CD7"/>
    <w:rsid w:val="00B910E0"/>
    <w:rsid w:val="00B91731"/>
    <w:rsid w:val="00B91BE8"/>
    <w:rsid w:val="00B91CFE"/>
    <w:rsid w:val="00B9270A"/>
    <w:rsid w:val="00B92C17"/>
    <w:rsid w:val="00B930A0"/>
    <w:rsid w:val="00B93620"/>
    <w:rsid w:val="00B93989"/>
    <w:rsid w:val="00B94FC9"/>
    <w:rsid w:val="00B95821"/>
    <w:rsid w:val="00B960C5"/>
    <w:rsid w:val="00B967E7"/>
    <w:rsid w:val="00B971B8"/>
    <w:rsid w:val="00BA0826"/>
    <w:rsid w:val="00BA225C"/>
    <w:rsid w:val="00BA2C17"/>
    <w:rsid w:val="00BA30A9"/>
    <w:rsid w:val="00BA39DE"/>
    <w:rsid w:val="00BA3F5F"/>
    <w:rsid w:val="00BA4063"/>
    <w:rsid w:val="00BA4E47"/>
    <w:rsid w:val="00BA52F6"/>
    <w:rsid w:val="00BA554F"/>
    <w:rsid w:val="00BA6006"/>
    <w:rsid w:val="00BB0906"/>
    <w:rsid w:val="00BB09C8"/>
    <w:rsid w:val="00BB11F2"/>
    <w:rsid w:val="00BB15C0"/>
    <w:rsid w:val="00BB15EB"/>
    <w:rsid w:val="00BB215B"/>
    <w:rsid w:val="00BB2BC1"/>
    <w:rsid w:val="00BB2FC3"/>
    <w:rsid w:val="00BB50E8"/>
    <w:rsid w:val="00BB538E"/>
    <w:rsid w:val="00BB5EC8"/>
    <w:rsid w:val="00BB615E"/>
    <w:rsid w:val="00BB65FB"/>
    <w:rsid w:val="00BB76F6"/>
    <w:rsid w:val="00BB7825"/>
    <w:rsid w:val="00BB7F73"/>
    <w:rsid w:val="00BC05D3"/>
    <w:rsid w:val="00BC0A78"/>
    <w:rsid w:val="00BC0B75"/>
    <w:rsid w:val="00BC10A4"/>
    <w:rsid w:val="00BC112A"/>
    <w:rsid w:val="00BC1D2D"/>
    <w:rsid w:val="00BC1E08"/>
    <w:rsid w:val="00BC2292"/>
    <w:rsid w:val="00BC2BAF"/>
    <w:rsid w:val="00BC3D9A"/>
    <w:rsid w:val="00BC3E85"/>
    <w:rsid w:val="00BC4B94"/>
    <w:rsid w:val="00BC5C91"/>
    <w:rsid w:val="00BC6832"/>
    <w:rsid w:val="00BC6BF9"/>
    <w:rsid w:val="00BC734F"/>
    <w:rsid w:val="00BC7C51"/>
    <w:rsid w:val="00BC7E99"/>
    <w:rsid w:val="00BD0B16"/>
    <w:rsid w:val="00BD111C"/>
    <w:rsid w:val="00BD121F"/>
    <w:rsid w:val="00BD3ED4"/>
    <w:rsid w:val="00BD4009"/>
    <w:rsid w:val="00BD4519"/>
    <w:rsid w:val="00BD4583"/>
    <w:rsid w:val="00BD4707"/>
    <w:rsid w:val="00BD55FD"/>
    <w:rsid w:val="00BD5798"/>
    <w:rsid w:val="00BD5F40"/>
    <w:rsid w:val="00BD601F"/>
    <w:rsid w:val="00BD60CE"/>
    <w:rsid w:val="00BD6750"/>
    <w:rsid w:val="00BD69B1"/>
    <w:rsid w:val="00BD728E"/>
    <w:rsid w:val="00BE0AA7"/>
    <w:rsid w:val="00BE2319"/>
    <w:rsid w:val="00BE2840"/>
    <w:rsid w:val="00BE2D61"/>
    <w:rsid w:val="00BE2DB9"/>
    <w:rsid w:val="00BE322C"/>
    <w:rsid w:val="00BE362F"/>
    <w:rsid w:val="00BE39EA"/>
    <w:rsid w:val="00BE5291"/>
    <w:rsid w:val="00BE5DDF"/>
    <w:rsid w:val="00BE6CA1"/>
    <w:rsid w:val="00BE6DF2"/>
    <w:rsid w:val="00BE778E"/>
    <w:rsid w:val="00BE7EDD"/>
    <w:rsid w:val="00BF011B"/>
    <w:rsid w:val="00BF02C7"/>
    <w:rsid w:val="00BF0C86"/>
    <w:rsid w:val="00BF102C"/>
    <w:rsid w:val="00BF110E"/>
    <w:rsid w:val="00BF1514"/>
    <w:rsid w:val="00BF2284"/>
    <w:rsid w:val="00BF2692"/>
    <w:rsid w:val="00BF30E0"/>
    <w:rsid w:val="00BF32A3"/>
    <w:rsid w:val="00BF463C"/>
    <w:rsid w:val="00BF4BFE"/>
    <w:rsid w:val="00BF4E35"/>
    <w:rsid w:val="00BF615C"/>
    <w:rsid w:val="00BF6489"/>
    <w:rsid w:val="00BF6D59"/>
    <w:rsid w:val="00BF7040"/>
    <w:rsid w:val="00BF71E4"/>
    <w:rsid w:val="00BF7622"/>
    <w:rsid w:val="00C00ED0"/>
    <w:rsid w:val="00C010AC"/>
    <w:rsid w:val="00C014CF"/>
    <w:rsid w:val="00C01912"/>
    <w:rsid w:val="00C01ADE"/>
    <w:rsid w:val="00C01F0F"/>
    <w:rsid w:val="00C02287"/>
    <w:rsid w:val="00C025C0"/>
    <w:rsid w:val="00C02ABF"/>
    <w:rsid w:val="00C02F9A"/>
    <w:rsid w:val="00C03240"/>
    <w:rsid w:val="00C037D7"/>
    <w:rsid w:val="00C03A35"/>
    <w:rsid w:val="00C03A54"/>
    <w:rsid w:val="00C0406A"/>
    <w:rsid w:val="00C05DC0"/>
    <w:rsid w:val="00C067C5"/>
    <w:rsid w:val="00C077C7"/>
    <w:rsid w:val="00C07DFB"/>
    <w:rsid w:val="00C07E6C"/>
    <w:rsid w:val="00C1024F"/>
    <w:rsid w:val="00C103B0"/>
    <w:rsid w:val="00C1046E"/>
    <w:rsid w:val="00C10866"/>
    <w:rsid w:val="00C10E98"/>
    <w:rsid w:val="00C114D3"/>
    <w:rsid w:val="00C130F0"/>
    <w:rsid w:val="00C135D4"/>
    <w:rsid w:val="00C13609"/>
    <w:rsid w:val="00C13D34"/>
    <w:rsid w:val="00C13ED9"/>
    <w:rsid w:val="00C14C2F"/>
    <w:rsid w:val="00C14CC7"/>
    <w:rsid w:val="00C14CE6"/>
    <w:rsid w:val="00C14E51"/>
    <w:rsid w:val="00C153BA"/>
    <w:rsid w:val="00C15B78"/>
    <w:rsid w:val="00C15BE7"/>
    <w:rsid w:val="00C15EE5"/>
    <w:rsid w:val="00C16203"/>
    <w:rsid w:val="00C16433"/>
    <w:rsid w:val="00C1773B"/>
    <w:rsid w:val="00C1775E"/>
    <w:rsid w:val="00C17B49"/>
    <w:rsid w:val="00C20022"/>
    <w:rsid w:val="00C205D9"/>
    <w:rsid w:val="00C206BA"/>
    <w:rsid w:val="00C206C9"/>
    <w:rsid w:val="00C20E0E"/>
    <w:rsid w:val="00C21DF0"/>
    <w:rsid w:val="00C230A2"/>
    <w:rsid w:val="00C23115"/>
    <w:rsid w:val="00C23D01"/>
    <w:rsid w:val="00C23E81"/>
    <w:rsid w:val="00C23F2F"/>
    <w:rsid w:val="00C24166"/>
    <w:rsid w:val="00C2441A"/>
    <w:rsid w:val="00C244B9"/>
    <w:rsid w:val="00C246ED"/>
    <w:rsid w:val="00C249FC"/>
    <w:rsid w:val="00C24EA4"/>
    <w:rsid w:val="00C24FF6"/>
    <w:rsid w:val="00C25563"/>
    <w:rsid w:val="00C25A45"/>
    <w:rsid w:val="00C25EB4"/>
    <w:rsid w:val="00C2671E"/>
    <w:rsid w:val="00C27197"/>
    <w:rsid w:val="00C2756B"/>
    <w:rsid w:val="00C27BAF"/>
    <w:rsid w:val="00C30513"/>
    <w:rsid w:val="00C30A59"/>
    <w:rsid w:val="00C30E58"/>
    <w:rsid w:val="00C310FC"/>
    <w:rsid w:val="00C31603"/>
    <w:rsid w:val="00C3175E"/>
    <w:rsid w:val="00C31E0D"/>
    <w:rsid w:val="00C32ED4"/>
    <w:rsid w:val="00C32F45"/>
    <w:rsid w:val="00C33081"/>
    <w:rsid w:val="00C333B4"/>
    <w:rsid w:val="00C35769"/>
    <w:rsid w:val="00C35998"/>
    <w:rsid w:val="00C363D4"/>
    <w:rsid w:val="00C36C95"/>
    <w:rsid w:val="00C37BFD"/>
    <w:rsid w:val="00C37CAA"/>
    <w:rsid w:val="00C37F17"/>
    <w:rsid w:val="00C409BE"/>
    <w:rsid w:val="00C412C4"/>
    <w:rsid w:val="00C41889"/>
    <w:rsid w:val="00C41CBC"/>
    <w:rsid w:val="00C41E6C"/>
    <w:rsid w:val="00C42A15"/>
    <w:rsid w:val="00C43BF5"/>
    <w:rsid w:val="00C43C7D"/>
    <w:rsid w:val="00C4484F"/>
    <w:rsid w:val="00C46730"/>
    <w:rsid w:val="00C467B0"/>
    <w:rsid w:val="00C50028"/>
    <w:rsid w:val="00C5043D"/>
    <w:rsid w:val="00C50531"/>
    <w:rsid w:val="00C5057F"/>
    <w:rsid w:val="00C50BB0"/>
    <w:rsid w:val="00C50D82"/>
    <w:rsid w:val="00C52551"/>
    <w:rsid w:val="00C52B5C"/>
    <w:rsid w:val="00C536FF"/>
    <w:rsid w:val="00C53AF5"/>
    <w:rsid w:val="00C540EE"/>
    <w:rsid w:val="00C5486A"/>
    <w:rsid w:val="00C54A0D"/>
    <w:rsid w:val="00C54BB1"/>
    <w:rsid w:val="00C54BBA"/>
    <w:rsid w:val="00C55A18"/>
    <w:rsid w:val="00C608B9"/>
    <w:rsid w:val="00C60BFC"/>
    <w:rsid w:val="00C626C6"/>
    <w:rsid w:val="00C62B86"/>
    <w:rsid w:val="00C63280"/>
    <w:rsid w:val="00C6478A"/>
    <w:rsid w:val="00C649A4"/>
    <w:rsid w:val="00C65D3A"/>
    <w:rsid w:val="00C6616A"/>
    <w:rsid w:val="00C662B5"/>
    <w:rsid w:val="00C6634F"/>
    <w:rsid w:val="00C6771F"/>
    <w:rsid w:val="00C707F6"/>
    <w:rsid w:val="00C70993"/>
    <w:rsid w:val="00C71D87"/>
    <w:rsid w:val="00C71FA7"/>
    <w:rsid w:val="00C7338D"/>
    <w:rsid w:val="00C739D4"/>
    <w:rsid w:val="00C73CC3"/>
    <w:rsid w:val="00C74016"/>
    <w:rsid w:val="00C7495B"/>
    <w:rsid w:val="00C74D38"/>
    <w:rsid w:val="00C74F33"/>
    <w:rsid w:val="00C75043"/>
    <w:rsid w:val="00C75873"/>
    <w:rsid w:val="00C7620F"/>
    <w:rsid w:val="00C771B8"/>
    <w:rsid w:val="00C779C6"/>
    <w:rsid w:val="00C77A04"/>
    <w:rsid w:val="00C802F2"/>
    <w:rsid w:val="00C80C18"/>
    <w:rsid w:val="00C80D42"/>
    <w:rsid w:val="00C818BC"/>
    <w:rsid w:val="00C8198E"/>
    <w:rsid w:val="00C81C91"/>
    <w:rsid w:val="00C81DB6"/>
    <w:rsid w:val="00C82063"/>
    <w:rsid w:val="00C821FB"/>
    <w:rsid w:val="00C82546"/>
    <w:rsid w:val="00C829E2"/>
    <w:rsid w:val="00C82C3B"/>
    <w:rsid w:val="00C83AB3"/>
    <w:rsid w:val="00C84428"/>
    <w:rsid w:val="00C8562D"/>
    <w:rsid w:val="00C858A4"/>
    <w:rsid w:val="00C8604D"/>
    <w:rsid w:val="00C86FC0"/>
    <w:rsid w:val="00C90021"/>
    <w:rsid w:val="00C90717"/>
    <w:rsid w:val="00C90C31"/>
    <w:rsid w:val="00C90D22"/>
    <w:rsid w:val="00C91B85"/>
    <w:rsid w:val="00C92890"/>
    <w:rsid w:val="00C928EA"/>
    <w:rsid w:val="00C92A04"/>
    <w:rsid w:val="00C93567"/>
    <w:rsid w:val="00C93B3E"/>
    <w:rsid w:val="00C93D97"/>
    <w:rsid w:val="00C94337"/>
    <w:rsid w:val="00C949AC"/>
    <w:rsid w:val="00C95B60"/>
    <w:rsid w:val="00C9604B"/>
    <w:rsid w:val="00C9646F"/>
    <w:rsid w:val="00C964A4"/>
    <w:rsid w:val="00C97138"/>
    <w:rsid w:val="00C97C8A"/>
    <w:rsid w:val="00CA06E0"/>
    <w:rsid w:val="00CA1D43"/>
    <w:rsid w:val="00CA2549"/>
    <w:rsid w:val="00CA25FB"/>
    <w:rsid w:val="00CA35AD"/>
    <w:rsid w:val="00CA5134"/>
    <w:rsid w:val="00CA648B"/>
    <w:rsid w:val="00CA6541"/>
    <w:rsid w:val="00CA692B"/>
    <w:rsid w:val="00CA6FA2"/>
    <w:rsid w:val="00CA7683"/>
    <w:rsid w:val="00CB09A7"/>
    <w:rsid w:val="00CB1114"/>
    <w:rsid w:val="00CB118A"/>
    <w:rsid w:val="00CB24BC"/>
    <w:rsid w:val="00CB290F"/>
    <w:rsid w:val="00CB2DB7"/>
    <w:rsid w:val="00CB3DD2"/>
    <w:rsid w:val="00CB4803"/>
    <w:rsid w:val="00CB5489"/>
    <w:rsid w:val="00CB55F5"/>
    <w:rsid w:val="00CB58B4"/>
    <w:rsid w:val="00CB5A6F"/>
    <w:rsid w:val="00CC01FD"/>
    <w:rsid w:val="00CC0517"/>
    <w:rsid w:val="00CC077A"/>
    <w:rsid w:val="00CC1515"/>
    <w:rsid w:val="00CC1541"/>
    <w:rsid w:val="00CC325D"/>
    <w:rsid w:val="00CC36DE"/>
    <w:rsid w:val="00CC4270"/>
    <w:rsid w:val="00CC4531"/>
    <w:rsid w:val="00CC485F"/>
    <w:rsid w:val="00CC4F48"/>
    <w:rsid w:val="00CC59C1"/>
    <w:rsid w:val="00CC6916"/>
    <w:rsid w:val="00CC752E"/>
    <w:rsid w:val="00CC75FC"/>
    <w:rsid w:val="00CC7CF7"/>
    <w:rsid w:val="00CD00CC"/>
    <w:rsid w:val="00CD0EE8"/>
    <w:rsid w:val="00CD0F95"/>
    <w:rsid w:val="00CD1176"/>
    <w:rsid w:val="00CD1694"/>
    <w:rsid w:val="00CD1ECD"/>
    <w:rsid w:val="00CD2491"/>
    <w:rsid w:val="00CD318F"/>
    <w:rsid w:val="00CD38CD"/>
    <w:rsid w:val="00CD3A1D"/>
    <w:rsid w:val="00CD3A24"/>
    <w:rsid w:val="00CD3E65"/>
    <w:rsid w:val="00CD48E7"/>
    <w:rsid w:val="00CD5481"/>
    <w:rsid w:val="00CD5C08"/>
    <w:rsid w:val="00CD640B"/>
    <w:rsid w:val="00CD767C"/>
    <w:rsid w:val="00CE0167"/>
    <w:rsid w:val="00CE05F1"/>
    <w:rsid w:val="00CE08F8"/>
    <w:rsid w:val="00CE0993"/>
    <w:rsid w:val="00CE1194"/>
    <w:rsid w:val="00CE15F3"/>
    <w:rsid w:val="00CE1666"/>
    <w:rsid w:val="00CE229E"/>
    <w:rsid w:val="00CE25BA"/>
    <w:rsid w:val="00CE2958"/>
    <w:rsid w:val="00CE2F6D"/>
    <w:rsid w:val="00CE30D8"/>
    <w:rsid w:val="00CE4229"/>
    <w:rsid w:val="00CE60EC"/>
    <w:rsid w:val="00CE64D0"/>
    <w:rsid w:val="00CE751F"/>
    <w:rsid w:val="00CE7740"/>
    <w:rsid w:val="00CE7A8E"/>
    <w:rsid w:val="00CE7B4C"/>
    <w:rsid w:val="00CF0D79"/>
    <w:rsid w:val="00CF1878"/>
    <w:rsid w:val="00CF220B"/>
    <w:rsid w:val="00CF226B"/>
    <w:rsid w:val="00CF2382"/>
    <w:rsid w:val="00CF2C3F"/>
    <w:rsid w:val="00CF2CBB"/>
    <w:rsid w:val="00CF2E9A"/>
    <w:rsid w:val="00CF3620"/>
    <w:rsid w:val="00CF3A96"/>
    <w:rsid w:val="00CF4788"/>
    <w:rsid w:val="00CF4E06"/>
    <w:rsid w:val="00CF5BA3"/>
    <w:rsid w:val="00CF6024"/>
    <w:rsid w:val="00CF6787"/>
    <w:rsid w:val="00CF6EEE"/>
    <w:rsid w:val="00CF72B9"/>
    <w:rsid w:val="00CF7775"/>
    <w:rsid w:val="00CF7BBF"/>
    <w:rsid w:val="00CF7BE9"/>
    <w:rsid w:val="00CF7CD8"/>
    <w:rsid w:val="00D00857"/>
    <w:rsid w:val="00D018F9"/>
    <w:rsid w:val="00D01A50"/>
    <w:rsid w:val="00D0287F"/>
    <w:rsid w:val="00D02DC8"/>
    <w:rsid w:val="00D03511"/>
    <w:rsid w:val="00D03B51"/>
    <w:rsid w:val="00D03E84"/>
    <w:rsid w:val="00D03EE2"/>
    <w:rsid w:val="00D04BF7"/>
    <w:rsid w:val="00D0515F"/>
    <w:rsid w:val="00D05E23"/>
    <w:rsid w:val="00D0604D"/>
    <w:rsid w:val="00D06479"/>
    <w:rsid w:val="00D07190"/>
    <w:rsid w:val="00D07F1D"/>
    <w:rsid w:val="00D1120F"/>
    <w:rsid w:val="00D11763"/>
    <w:rsid w:val="00D117A3"/>
    <w:rsid w:val="00D12295"/>
    <w:rsid w:val="00D12A2A"/>
    <w:rsid w:val="00D12D39"/>
    <w:rsid w:val="00D132A5"/>
    <w:rsid w:val="00D1339B"/>
    <w:rsid w:val="00D142D7"/>
    <w:rsid w:val="00D146F3"/>
    <w:rsid w:val="00D14DFC"/>
    <w:rsid w:val="00D1565D"/>
    <w:rsid w:val="00D158B3"/>
    <w:rsid w:val="00D15BE1"/>
    <w:rsid w:val="00D15D40"/>
    <w:rsid w:val="00D15DA9"/>
    <w:rsid w:val="00D15E10"/>
    <w:rsid w:val="00D15FEE"/>
    <w:rsid w:val="00D16526"/>
    <w:rsid w:val="00D1689B"/>
    <w:rsid w:val="00D1798C"/>
    <w:rsid w:val="00D201BD"/>
    <w:rsid w:val="00D20B5B"/>
    <w:rsid w:val="00D20C78"/>
    <w:rsid w:val="00D20F69"/>
    <w:rsid w:val="00D212B3"/>
    <w:rsid w:val="00D215F2"/>
    <w:rsid w:val="00D2221E"/>
    <w:rsid w:val="00D224F5"/>
    <w:rsid w:val="00D2299F"/>
    <w:rsid w:val="00D22D6D"/>
    <w:rsid w:val="00D23970"/>
    <w:rsid w:val="00D23CDA"/>
    <w:rsid w:val="00D2419C"/>
    <w:rsid w:val="00D24436"/>
    <w:rsid w:val="00D24612"/>
    <w:rsid w:val="00D24DE9"/>
    <w:rsid w:val="00D2516C"/>
    <w:rsid w:val="00D25559"/>
    <w:rsid w:val="00D25980"/>
    <w:rsid w:val="00D25A13"/>
    <w:rsid w:val="00D25D1A"/>
    <w:rsid w:val="00D25E36"/>
    <w:rsid w:val="00D260E0"/>
    <w:rsid w:val="00D27B3C"/>
    <w:rsid w:val="00D30B63"/>
    <w:rsid w:val="00D321D9"/>
    <w:rsid w:val="00D32DE3"/>
    <w:rsid w:val="00D3478C"/>
    <w:rsid w:val="00D35092"/>
    <w:rsid w:val="00D3564F"/>
    <w:rsid w:val="00D35821"/>
    <w:rsid w:val="00D35C3C"/>
    <w:rsid w:val="00D36071"/>
    <w:rsid w:val="00D36ABB"/>
    <w:rsid w:val="00D408C5"/>
    <w:rsid w:val="00D41904"/>
    <w:rsid w:val="00D42BF2"/>
    <w:rsid w:val="00D42FCE"/>
    <w:rsid w:val="00D433F2"/>
    <w:rsid w:val="00D43DA1"/>
    <w:rsid w:val="00D44035"/>
    <w:rsid w:val="00D44757"/>
    <w:rsid w:val="00D44A26"/>
    <w:rsid w:val="00D44A5A"/>
    <w:rsid w:val="00D4515D"/>
    <w:rsid w:val="00D4550A"/>
    <w:rsid w:val="00D45963"/>
    <w:rsid w:val="00D46774"/>
    <w:rsid w:val="00D468AA"/>
    <w:rsid w:val="00D46D99"/>
    <w:rsid w:val="00D52919"/>
    <w:rsid w:val="00D531A7"/>
    <w:rsid w:val="00D53575"/>
    <w:rsid w:val="00D53781"/>
    <w:rsid w:val="00D538FD"/>
    <w:rsid w:val="00D54474"/>
    <w:rsid w:val="00D55D20"/>
    <w:rsid w:val="00D55E66"/>
    <w:rsid w:val="00D55EBC"/>
    <w:rsid w:val="00D56151"/>
    <w:rsid w:val="00D5661B"/>
    <w:rsid w:val="00D56F88"/>
    <w:rsid w:val="00D573C5"/>
    <w:rsid w:val="00D57467"/>
    <w:rsid w:val="00D60204"/>
    <w:rsid w:val="00D609EE"/>
    <w:rsid w:val="00D6157C"/>
    <w:rsid w:val="00D61872"/>
    <w:rsid w:val="00D619AF"/>
    <w:rsid w:val="00D61F7C"/>
    <w:rsid w:val="00D62040"/>
    <w:rsid w:val="00D62306"/>
    <w:rsid w:val="00D62C71"/>
    <w:rsid w:val="00D63004"/>
    <w:rsid w:val="00D6372E"/>
    <w:rsid w:val="00D64439"/>
    <w:rsid w:val="00D647E8"/>
    <w:rsid w:val="00D64B30"/>
    <w:rsid w:val="00D65427"/>
    <w:rsid w:val="00D65944"/>
    <w:rsid w:val="00D65EC2"/>
    <w:rsid w:val="00D660AF"/>
    <w:rsid w:val="00D665BA"/>
    <w:rsid w:val="00D671C4"/>
    <w:rsid w:val="00D70455"/>
    <w:rsid w:val="00D707ED"/>
    <w:rsid w:val="00D72311"/>
    <w:rsid w:val="00D72509"/>
    <w:rsid w:val="00D72576"/>
    <w:rsid w:val="00D72C52"/>
    <w:rsid w:val="00D72CB0"/>
    <w:rsid w:val="00D72D6F"/>
    <w:rsid w:val="00D72DEA"/>
    <w:rsid w:val="00D72E47"/>
    <w:rsid w:val="00D737BD"/>
    <w:rsid w:val="00D73BB1"/>
    <w:rsid w:val="00D73CDA"/>
    <w:rsid w:val="00D7467C"/>
    <w:rsid w:val="00D7507F"/>
    <w:rsid w:val="00D75918"/>
    <w:rsid w:val="00D761A3"/>
    <w:rsid w:val="00D767EA"/>
    <w:rsid w:val="00D77579"/>
    <w:rsid w:val="00D77C92"/>
    <w:rsid w:val="00D8010A"/>
    <w:rsid w:val="00D80C5E"/>
    <w:rsid w:val="00D80DE0"/>
    <w:rsid w:val="00D80F27"/>
    <w:rsid w:val="00D81754"/>
    <w:rsid w:val="00D81C58"/>
    <w:rsid w:val="00D82216"/>
    <w:rsid w:val="00D8300D"/>
    <w:rsid w:val="00D8451E"/>
    <w:rsid w:val="00D84A03"/>
    <w:rsid w:val="00D84C4E"/>
    <w:rsid w:val="00D85CD6"/>
    <w:rsid w:val="00D86C78"/>
    <w:rsid w:val="00D86D91"/>
    <w:rsid w:val="00D86E0A"/>
    <w:rsid w:val="00D8750B"/>
    <w:rsid w:val="00D87A22"/>
    <w:rsid w:val="00D9018A"/>
    <w:rsid w:val="00D90250"/>
    <w:rsid w:val="00D90950"/>
    <w:rsid w:val="00D90CAE"/>
    <w:rsid w:val="00D91F84"/>
    <w:rsid w:val="00D94542"/>
    <w:rsid w:val="00D94808"/>
    <w:rsid w:val="00D9502F"/>
    <w:rsid w:val="00D9560A"/>
    <w:rsid w:val="00D95ADB"/>
    <w:rsid w:val="00D96174"/>
    <w:rsid w:val="00D97724"/>
    <w:rsid w:val="00D97DA0"/>
    <w:rsid w:val="00DA0483"/>
    <w:rsid w:val="00DA0B9F"/>
    <w:rsid w:val="00DA0D86"/>
    <w:rsid w:val="00DA13B0"/>
    <w:rsid w:val="00DA1D92"/>
    <w:rsid w:val="00DA2FD8"/>
    <w:rsid w:val="00DA323A"/>
    <w:rsid w:val="00DA3656"/>
    <w:rsid w:val="00DA36CC"/>
    <w:rsid w:val="00DA3917"/>
    <w:rsid w:val="00DA3B6E"/>
    <w:rsid w:val="00DA3CE0"/>
    <w:rsid w:val="00DA3CFF"/>
    <w:rsid w:val="00DA42B5"/>
    <w:rsid w:val="00DA4545"/>
    <w:rsid w:val="00DA47B7"/>
    <w:rsid w:val="00DA495B"/>
    <w:rsid w:val="00DA499B"/>
    <w:rsid w:val="00DA5AFC"/>
    <w:rsid w:val="00DA6AB8"/>
    <w:rsid w:val="00DA74BB"/>
    <w:rsid w:val="00DA7949"/>
    <w:rsid w:val="00DB02F9"/>
    <w:rsid w:val="00DB0694"/>
    <w:rsid w:val="00DB07DA"/>
    <w:rsid w:val="00DB1387"/>
    <w:rsid w:val="00DB254D"/>
    <w:rsid w:val="00DB29E5"/>
    <w:rsid w:val="00DB2BD6"/>
    <w:rsid w:val="00DB2F5E"/>
    <w:rsid w:val="00DB457F"/>
    <w:rsid w:val="00DB5C36"/>
    <w:rsid w:val="00DB6099"/>
    <w:rsid w:val="00DB6686"/>
    <w:rsid w:val="00DB695F"/>
    <w:rsid w:val="00DB6F5C"/>
    <w:rsid w:val="00DB7E69"/>
    <w:rsid w:val="00DB7F85"/>
    <w:rsid w:val="00DC02A5"/>
    <w:rsid w:val="00DC096E"/>
    <w:rsid w:val="00DC16A5"/>
    <w:rsid w:val="00DC1B10"/>
    <w:rsid w:val="00DC1B22"/>
    <w:rsid w:val="00DC1F62"/>
    <w:rsid w:val="00DC2563"/>
    <w:rsid w:val="00DC2A46"/>
    <w:rsid w:val="00DC3580"/>
    <w:rsid w:val="00DC36CC"/>
    <w:rsid w:val="00DC3A85"/>
    <w:rsid w:val="00DC3D50"/>
    <w:rsid w:val="00DC4AB7"/>
    <w:rsid w:val="00DC4C30"/>
    <w:rsid w:val="00DC6AEC"/>
    <w:rsid w:val="00DC747F"/>
    <w:rsid w:val="00DC7872"/>
    <w:rsid w:val="00DC7ACF"/>
    <w:rsid w:val="00DC7B57"/>
    <w:rsid w:val="00DD01BF"/>
    <w:rsid w:val="00DD03CC"/>
    <w:rsid w:val="00DD1179"/>
    <w:rsid w:val="00DD118E"/>
    <w:rsid w:val="00DD162B"/>
    <w:rsid w:val="00DD3144"/>
    <w:rsid w:val="00DD3C81"/>
    <w:rsid w:val="00DD3E22"/>
    <w:rsid w:val="00DD3F0E"/>
    <w:rsid w:val="00DD427F"/>
    <w:rsid w:val="00DD42A4"/>
    <w:rsid w:val="00DD4572"/>
    <w:rsid w:val="00DD460E"/>
    <w:rsid w:val="00DD4BEE"/>
    <w:rsid w:val="00DD576A"/>
    <w:rsid w:val="00DD57FD"/>
    <w:rsid w:val="00DD7F55"/>
    <w:rsid w:val="00DE00BF"/>
    <w:rsid w:val="00DE0C2D"/>
    <w:rsid w:val="00DE10C9"/>
    <w:rsid w:val="00DE1208"/>
    <w:rsid w:val="00DE124B"/>
    <w:rsid w:val="00DE1600"/>
    <w:rsid w:val="00DE1AF8"/>
    <w:rsid w:val="00DE34A0"/>
    <w:rsid w:val="00DE3BD1"/>
    <w:rsid w:val="00DE3E5C"/>
    <w:rsid w:val="00DE57D9"/>
    <w:rsid w:val="00DE61CD"/>
    <w:rsid w:val="00DE6248"/>
    <w:rsid w:val="00DE7141"/>
    <w:rsid w:val="00DF0C98"/>
    <w:rsid w:val="00DF0F58"/>
    <w:rsid w:val="00DF14A2"/>
    <w:rsid w:val="00DF15BD"/>
    <w:rsid w:val="00DF2843"/>
    <w:rsid w:val="00DF333C"/>
    <w:rsid w:val="00DF35F8"/>
    <w:rsid w:val="00DF4D94"/>
    <w:rsid w:val="00DF5618"/>
    <w:rsid w:val="00DF58D8"/>
    <w:rsid w:val="00DF6D0A"/>
    <w:rsid w:val="00DF767D"/>
    <w:rsid w:val="00E008CB"/>
    <w:rsid w:val="00E015A9"/>
    <w:rsid w:val="00E01781"/>
    <w:rsid w:val="00E01EC0"/>
    <w:rsid w:val="00E01FFB"/>
    <w:rsid w:val="00E022D2"/>
    <w:rsid w:val="00E02E2D"/>
    <w:rsid w:val="00E034E6"/>
    <w:rsid w:val="00E03DFF"/>
    <w:rsid w:val="00E04A5C"/>
    <w:rsid w:val="00E04D79"/>
    <w:rsid w:val="00E05160"/>
    <w:rsid w:val="00E061B1"/>
    <w:rsid w:val="00E061D9"/>
    <w:rsid w:val="00E07240"/>
    <w:rsid w:val="00E078A3"/>
    <w:rsid w:val="00E07C20"/>
    <w:rsid w:val="00E109D0"/>
    <w:rsid w:val="00E11437"/>
    <w:rsid w:val="00E119D5"/>
    <w:rsid w:val="00E12A19"/>
    <w:rsid w:val="00E12F95"/>
    <w:rsid w:val="00E13083"/>
    <w:rsid w:val="00E133FA"/>
    <w:rsid w:val="00E13DE3"/>
    <w:rsid w:val="00E14804"/>
    <w:rsid w:val="00E164FC"/>
    <w:rsid w:val="00E165E1"/>
    <w:rsid w:val="00E16610"/>
    <w:rsid w:val="00E16749"/>
    <w:rsid w:val="00E168F6"/>
    <w:rsid w:val="00E16D93"/>
    <w:rsid w:val="00E17463"/>
    <w:rsid w:val="00E17687"/>
    <w:rsid w:val="00E20AC7"/>
    <w:rsid w:val="00E20FBD"/>
    <w:rsid w:val="00E213F3"/>
    <w:rsid w:val="00E2185B"/>
    <w:rsid w:val="00E227FF"/>
    <w:rsid w:val="00E22E75"/>
    <w:rsid w:val="00E24301"/>
    <w:rsid w:val="00E25E1E"/>
    <w:rsid w:val="00E25F65"/>
    <w:rsid w:val="00E2686B"/>
    <w:rsid w:val="00E26DA4"/>
    <w:rsid w:val="00E27495"/>
    <w:rsid w:val="00E2756D"/>
    <w:rsid w:val="00E2770A"/>
    <w:rsid w:val="00E27B4B"/>
    <w:rsid w:val="00E3009B"/>
    <w:rsid w:val="00E30687"/>
    <w:rsid w:val="00E307F7"/>
    <w:rsid w:val="00E30A62"/>
    <w:rsid w:val="00E311C3"/>
    <w:rsid w:val="00E311F1"/>
    <w:rsid w:val="00E3134A"/>
    <w:rsid w:val="00E31B1D"/>
    <w:rsid w:val="00E322B7"/>
    <w:rsid w:val="00E324C5"/>
    <w:rsid w:val="00E3261A"/>
    <w:rsid w:val="00E32715"/>
    <w:rsid w:val="00E3282F"/>
    <w:rsid w:val="00E32AFD"/>
    <w:rsid w:val="00E32F3B"/>
    <w:rsid w:val="00E33465"/>
    <w:rsid w:val="00E33827"/>
    <w:rsid w:val="00E33FE4"/>
    <w:rsid w:val="00E34615"/>
    <w:rsid w:val="00E34862"/>
    <w:rsid w:val="00E34A6D"/>
    <w:rsid w:val="00E34DE7"/>
    <w:rsid w:val="00E34DFE"/>
    <w:rsid w:val="00E35893"/>
    <w:rsid w:val="00E3633F"/>
    <w:rsid w:val="00E365B0"/>
    <w:rsid w:val="00E36759"/>
    <w:rsid w:val="00E37792"/>
    <w:rsid w:val="00E377DD"/>
    <w:rsid w:val="00E404B7"/>
    <w:rsid w:val="00E40677"/>
    <w:rsid w:val="00E409E0"/>
    <w:rsid w:val="00E40AE5"/>
    <w:rsid w:val="00E40C0B"/>
    <w:rsid w:val="00E41461"/>
    <w:rsid w:val="00E41DC4"/>
    <w:rsid w:val="00E41FFD"/>
    <w:rsid w:val="00E42509"/>
    <w:rsid w:val="00E42C82"/>
    <w:rsid w:val="00E43A0C"/>
    <w:rsid w:val="00E441D6"/>
    <w:rsid w:val="00E44276"/>
    <w:rsid w:val="00E4464C"/>
    <w:rsid w:val="00E45041"/>
    <w:rsid w:val="00E4555D"/>
    <w:rsid w:val="00E46066"/>
    <w:rsid w:val="00E47A66"/>
    <w:rsid w:val="00E47E97"/>
    <w:rsid w:val="00E47EAD"/>
    <w:rsid w:val="00E47EE3"/>
    <w:rsid w:val="00E503ED"/>
    <w:rsid w:val="00E50BF4"/>
    <w:rsid w:val="00E52067"/>
    <w:rsid w:val="00E52658"/>
    <w:rsid w:val="00E52718"/>
    <w:rsid w:val="00E53078"/>
    <w:rsid w:val="00E53AD6"/>
    <w:rsid w:val="00E53EDA"/>
    <w:rsid w:val="00E567EB"/>
    <w:rsid w:val="00E57821"/>
    <w:rsid w:val="00E57A54"/>
    <w:rsid w:val="00E6084D"/>
    <w:rsid w:val="00E6096E"/>
    <w:rsid w:val="00E609AB"/>
    <w:rsid w:val="00E61072"/>
    <w:rsid w:val="00E6252B"/>
    <w:rsid w:val="00E62682"/>
    <w:rsid w:val="00E62B32"/>
    <w:rsid w:val="00E637C2"/>
    <w:rsid w:val="00E63D38"/>
    <w:rsid w:val="00E64F4E"/>
    <w:rsid w:val="00E65C6B"/>
    <w:rsid w:val="00E67822"/>
    <w:rsid w:val="00E67F60"/>
    <w:rsid w:val="00E70281"/>
    <w:rsid w:val="00E7038D"/>
    <w:rsid w:val="00E72520"/>
    <w:rsid w:val="00E736ED"/>
    <w:rsid w:val="00E73873"/>
    <w:rsid w:val="00E73C54"/>
    <w:rsid w:val="00E73E9C"/>
    <w:rsid w:val="00E7504F"/>
    <w:rsid w:val="00E75A0F"/>
    <w:rsid w:val="00E760BC"/>
    <w:rsid w:val="00E76AFC"/>
    <w:rsid w:val="00E76B19"/>
    <w:rsid w:val="00E76CB8"/>
    <w:rsid w:val="00E76D8D"/>
    <w:rsid w:val="00E77090"/>
    <w:rsid w:val="00E800CA"/>
    <w:rsid w:val="00E80B69"/>
    <w:rsid w:val="00E810FB"/>
    <w:rsid w:val="00E82C99"/>
    <w:rsid w:val="00E82CB2"/>
    <w:rsid w:val="00E83998"/>
    <w:rsid w:val="00E83C62"/>
    <w:rsid w:val="00E846AA"/>
    <w:rsid w:val="00E84A54"/>
    <w:rsid w:val="00E853E1"/>
    <w:rsid w:val="00E86130"/>
    <w:rsid w:val="00E86456"/>
    <w:rsid w:val="00E866D5"/>
    <w:rsid w:val="00E8678D"/>
    <w:rsid w:val="00E86814"/>
    <w:rsid w:val="00E8786A"/>
    <w:rsid w:val="00E87FDB"/>
    <w:rsid w:val="00E9027F"/>
    <w:rsid w:val="00E90409"/>
    <w:rsid w:val="00E908ED"/>
    <w:rsid w:val="00E9098F"/>
    <w:rsid w:val="00E91715"/>
    <w:rsid w:val="00E92727"/>
    <w:rsid w:val="00E93099"/>
    <w:rsid w:val="00E939BA"/>
    <w:rsid w:val="00E94404"/>
    <w:rsid w:val="00E9489C"/>
    <w:rsid w:val="00E9497A"/>
    <w:rsid w:val="00E950E1"/>
    <w:rsid w:val="00E950FF"/>
    <w:rsid w:val="00E9537C"/>
    <w:rsid w:val="00E95529"/>
    <w:rsid w:val="00E962B6"/>
    <w:rsid w:val="00E97CC0"/>
    <w:rsid w:val="00E97FE0"/>
    <w:rsid w:val="00EA0D83"/>
    <w:rsid w:val="00EA11D3"/>
    <w:rsid w:val="00EA1648"/>
    <w:rsid w:val="00EA1D89"/>
    <w:rsid w:val="00EA1F45"/>
    <w:rsid w:val="00EA2034"/>
    <w:rsid w:val="00EA250B"/>
    <w:rsid w:val="00EA2E40"/>
    <w:rsid w:val="00EA300E"/>
    <w:rsid w:val="00EA319F"/>
    <w:rsid w:val="00EA46DB"/>
    <w:rsid w:val="00EA5109"/>
    <w:rsid w:val="00EA5BD8"/>
    <w:rsid w:val="00EA652E"/>
    <w:rsid w:val="00EA6DFD"/>
    <w:rsid w:val="00EA7A62"/>
    <w:rsid w:val="00EA7F90"/>
    <w:rsid w:val="00EB1005"/>
    <w:rsid w:val="00EB1CF7"/>
    <w:rsid w:val="00EB2D89"/>
    <w:rsid w:val="00EB3EA8"/>
    <w:rsid w:val="00EB414C"/>
    <w:rsid w:val="00EB42A9"/>
    <w:rsid w:val="00EB4B78"/>
    <w:rsid w:val="00EB4E77"/>
    <w:rsid w:val="00EB5113"/>
    <w:rsid w:val="00EB5693"/>
    <w:rsid w:val="00EB6404"/>
    <w:rsid w:val="00EB648F"/>
    <w:rsid w:val="00EB70F2"/>
    <w:rsid w:val="00EB793F"/>
    <w:rsid w:val="00EC000E"/>
    <w:rsid w:val="00EC029B"/>
    <w:rsid w:val="00EC036A"/>
    <w:rsid w:val="00EC0D26"/>
    <w:rsid w:val="00EC111B"/>
    <w:rsid w:val="00EC1451"/>
    <w:rsid w:val="00EC1D6D"/>
    <w:rsid w:val="00EC1F5A"/>
    <w:rsid w:val="00EC2614"/>
    <w:rsid w:val="00EC26C9"/>
    <w:rsid w:val="00EC4560"/>
    <w:rsid w:val="00EC4DB4"/>
    <w:rsid w:val="00EC51AC"/>
    <w:rsid w:val="00EC57DB"/>
    <w:rsid w:val="00EC608C"/>
    <w:rsid w:val="00EC62CB"/>
    <w:rsid w:val="00EC6AFC"/>
    <w:rsid w:val="00EC6B15"/>
    <w:rsid w:val="00EC6F39"/>
    <w:rsid w:val="00EC6FA4"/>
    <w:rsid w:val="00EC7959"/>
    <w:rsid w:val="00ED0637"/>
    <w:rsid w:val="00ED0B70"/>
    <w:rsid w:val="00ED222D"/>
    <w:rsid w:val="00ED29FE"/>
    <w:rsid w:val="00ED3058"/>
    <w:rsid w:val="00ED34CB"/>
    <w:rsid w:val="00ED3639"/>
    <w:rsid w:val="00ED4120"/>
    <w:rsid w:val="00ED4E24"/>
    <w:rsid w:val="00ED6090"/>
    <w:rsid w:val="00ED65B6"/>
    <w:rsid w:val="00ED663C"/>
    <w:rsid w:val="00ED6F80"/>
    <w:rsid w:val="00ED7495"/>
    <w:rsid w:val="00ED76C1"/>
    <w:rsid w:val="00ED7AF3"/>
    <w:rsid w:val="00EE04FE"/>
    <w:rsid w:val="00EE14F6"/>
    <w:rsid w:val="00EE1928"/>
    <w:rsid w:val="00EE22D6"/>
    <w:rsid w:val="00EE24C5"/>
    <w:rsid w:val="00EE35DF"/>
    <w:rsid w:val="00EE3E91"/>
    <w:rsid w:val="00EE3F14"/>
    <w:rsid w:val="00EE4982"/>
    <w:rsid w:val="00EE564C"/>
    <w:rsid w:val="00EE56F8"/>
    <w:rsid w:val="00EE58F3"/>
    <w:rsid w:val="00EE5A6A"/>
    <w:rsid w:val="00EE5AE9"/>
    <w:rsid w:val="00EE6049"/>
    <w:rsid w:val="00EE63A2"/>
    <w:rsid w:val="00EE65B5"/>
    <w:rsid w:val="00EE6643"/>
    <w:rsid w:val="00EE7107"/>
    <w:rsid w:val="00EE75EC"/>
    <w:rsid w:val="00EE7E8E"/>
    <w:rsid w:val="00EF0D65"/>
    <w:rsid w:val="00EF1345"/>
    <w:rsid w:val="00EF2231"/>
    <w:rsid w:val="00EF2617"/>
    <w:rsid w:val="00EF2C61"/>
    <w:rsid w:val="00EF2DD3"/>
    <w:rsid w:val="00EF2FCE"/>
    <w:rsid w:val="00EF3305"/>
    <w:rsid w:val="00EF4177"/>
    <w:rsid w:val="00EF4223"/>
    <w:rsid w:val="00EF461D"/>
    <w:rsid w:val="00EF4970"/>
    <w:rsid w:val="00EF4CC0"/>
    <w:rsid w:val="00EF504E"/>
    <w:rsid w:val="00EF5529"/>
    <w:rsid w:val="00EF573C"/>
    <w:rsid w:val="00EF58FB"/>
    <w:rsid w:val="00EF5C67"/>
    <w:rsid w:val="00EF6E96"/>
    <w:rsid w:val="00EF7236"/>
    <w:rsid w:val="00F00384"/>
    <w:rsid w:val="00F00959"/>
    <w:rsid w:val="00F00981"/>
    <w:rsid w:val="00F00B90"/>
    <w:rsid w:val="00F0213E"/>
    <w:rsid w:val="00F02F15"/>
    <w:rsid w:val="00F041F8"/>
    <w:rsid w:val="00F041FF"/>
    <w:rsid w:val="00F04FDA"/>
    <w:rsid w:val="00F05EE7"/>
    <w:rsid w:val="00F05F30"/>
    <w:rsid w:val="00F064EE"/>
    <w:rsid w:val="00F06D0A"/>
    <w:rsid w:val="00F0709F"/>
    <w:rsid w:val="00F07368"/>
    <w:rsid w:val="00F077E9"/>
    <w:rsid w:val="00F1043F"/>
    <w:rsid w:val="00F10DFE"/>
    <w:rsid w:val="00F10F9E"/>
    <w:rsid w:val="00F114EE"/>
    <w:rsid w:val="00F11629"/>
    <w:rsid w:val="00F12029"/>
    <w:rsid w:val="00F12987"/>
    <w:rsid w:val="00F12D99"/>
    <w:rsid w:val="00F133EE"/>
    <w:rsid w:val="00F13471"/>
    <w:rsid w:val="00F13476"/>
    <w:rsid w:val="00F136F0"/>
    <w:rsid w:val="00F1373A"/>
    <w:rsid w:val="00F137A3"/>
    <w:rsid w:val="00F13BBF"/>
    <w:rsid w:val="00F13FD9"/>
    <w:rsid w:val="00F1483B"/>
    <w:rsid w:val="00F153A0"/>
    <w:rsid w:val="00F1557B"/>
    <w:rsid w:val="00F166D6"/>
    <w:rsid w:val="00F16C70"/>
    <w:rsid w:val="00F1799F"/>
    <w:rsid w:val="00F17E42"/>
    <w:rsid w:val="00F20701"/>
    <w:rsid w:val="00F2105E"/>
    <w:rsid w:val="00F211F6"/>
    <w:rsid w:val="00F212FC"/>
    <w:rsid w:val="00F21380"/>
    <w:rsid w:val="00F21ADA"/>
    <w:rsid w:val="00F2278B"/>
    <w:rsid w:val="00F227F9"/>
    <w:rsid w:val="00F229F9"/>
    <w:rsid w:val="00F2505F"/>
    <w:rsid w:val="00F25B29"/>
    <w:rsid w:val="00F271C9"/>
    <w:rsid w:val="00F2723F"/>
    <w:rsid w:val="00F273A0"/>
    <w:rsid w:val="00F27546"/>
    <w:rsid w:val="00F27960"/>
    <w:rsid w:val="00F27A36"/>
    <w:rsid w:val="00F27C1C"/>
    <w:rsid w:val="00F30A62"/>
    <w:rsid w:val="00F31489"/>
    <w:rsid w:val="00F31F7A"/>
    <w:rsid w:val="00F32EDA"/>
    <w:rsid w:val="00F33312"/>
    <w:rsid w:val="00F3334D"/>
    <w:rsid w:val="00F337E5"/>
    <w:rsid w:val="00F33871"/>
    <w:rsid w:val="00F3387F"/>
    <w:rsid w:val="00F344BA"/>
    <w:rsid w:val="00F34BF4"/>
    <w:rsid w:val="00F3500E"/>
    <w:rsid w:val="00F3583A"/>
    <w:rsid w:val="00F35880"/>
    <w:rsid w:val="00F37E87"/>
    <w:rsid w:val="00F4014D"/>
    <w:rsid w:val="00F40295"/>
    <w:rsid w:val="00F40EB6"/>
    <w:rsid w:val="00F413B5"/>
    <w:rsid w:val="00F42189"/>
    <w:rsid w:val="00F422DC"/>
    <w:rsid w:val="00F428F1"/>
    <w:rsid w:val="00F42B64"/>
    <w:rsid w:val="00F42B81"/>
    <w:rsid w:val="00F43910"/>
    <w:rsid w:val="00F455EB"/>
    <w:rsid w:val="00F4584F"/>
    <w:rsid w:val="00F45EF7"/>
    <w:rsid w:val="00F46A83"/>
    <w:rsid w:val="00F46B63"/>
    <w:rsid w:val="00F47C10"/>
    <w:rsid w:val="00F50634"/>
    <w:rsid w:val="00F50D14"/>
    <w:rsid w:val="00F51107"/>
    <w:rsid w:val="00F514B2"/>
    <w:rsid w:val="00F51BE1"/>
    <w:rsid w:val="00F52C6A"/>
    <w:rsid w:val="00F53D60"/>
    <w:rsid w:val="00F5563D"/>
    <w:rsid w:val="00F556C2"/>
    <w:rsid w:val="00F56A81"/>
    <w:rsid w:val="00F572EA"/>
    <w:rsid w:val="00F574CA"/>
    <w:rsid w:val="00F57749"/>
    <w:rsid w:val="00F60968"/>
    <w:rsid w:val="00F60D13"/>
    <w:rsid w:val="00F61F79"/>
    <w:rsid w:val="00F6273D"/>
    <w:rsid w:val="00F6289B"/>
    <w:rsid w:val="00F629CE"/>
    <w:rsid w:val="00F63C2F"/>
    <w:rsid w:val="00F63FED"/>
    <w:rsid w:val="00F64678"/>
    <w:rsid w:val="00F6560A"/>
    <w:rsid w:val="00F65D5D"/>
    <w:rsid w:val="00F660CC"/>
    <w:rsid w:val="00F670C3"/>
    <w:rsid w:val="00F67172"/>
    <w:rsid w:val="00F677DC"/>
    <w:rsid w:val="00F7058A"/>
    <w:rsid w:val="00F70F53"/>
    <w:rsid w:val="00F71205"/>
    <w:rsid w:val="00F718AE"/>
    <w:rsid w:val="00F72460"/>
    <w:rsid w:val="00F7342C"/>
    <w:rsid w:val="00F737D4"/>
    <w:rsid w:val="00F73C36"/>
    <w:rsid w:val="00F741B2"/>
    <w:rsid w:val="00F74D7D"/>
    <w:rsid w:val="00F763C3"/>
    <w:rsid w:val="00F76F94"/>
    <w:rsid w:val="00F77652"/>
    <w:rsid w:val="00F77892"/>
    <w:rsid w:val="00F80390"/>
    <w:rsid w:val="00F80D8D"/>
    <w:rsid w:val="00F812E6"/>
    <w:rsid w:val="00F81C9E"/>
    <w:rsid w:val="00F82403"/>
    <w:rsid w:val="00F83273"/>
    <w:rsid w:val="00F840E6"/>
    <w:rsid w:val="00F8445E"/>
    <w:rsid w:val="00F84E81"/>
    <w:rsid w:val="00F8511D"/>
    <w:rsid w:val="00F856EF"/>
    <w:rsid w:val="00F8577F"/>
    <w:rsid w:val="00F8580D"/>
    <w:rsid w:val="00F85A38"/>
    <w:rsid w:val="00F86AA0"/>
    <w:rsid w:val="00F87872"/>
    <w:rsid w:val="00F913CD"/>
    <w:rsid w:val="00F92350"/>
    <w:rsid w:val="00F92CD0"/>
    <w:rsid w:val="00F93C31"/>
    <w:rsid w:val="00F93DB7"/>
    <w:rsid w:val="00F95149"/>
    <w:rsid w:val="00F95626"/>
    <w:rsid w:val="00F95CF2"/>
    <w:rsid w:val="00F96AAC"/>
    <w:rsid w:val="00FA02F8"/>
    <w:rsid w:val="00FA06FB"/>
    <w:rsid w:val="00FA0C32"/>
    <w:rsid w:val="00FA1DEE"/>
    <w:rsid w:val="00FA2074"/>
    <w:rsid w:val="00FA2FF8"/>
    <w:rsid w:val="00FA3C01"/>
    <w:rsid w:val="00FA469F"/>
    <w:rsid w:val="00FA5037"/>
    <w:rsid w:val="00FA560F"/>
    <w:rsid w:val="00FA587D"/>
    <w:rsid w:val="00FA7078"/>
    <w:rsid w:val="00FA7312"/>
    <w:rsid w:val="00FA7486"/>
    <w:rsid w:val="00FA769F"/>
    <w:rsid w:val="00FA77C4"/>
    <w:rsid w:val="00FA7B73"/>
    <w:rsid w:val="00FB00E4"/>
    <w:rsid w:val="00FB09DF"/>
    <w:rsid w:val="00FB1659"/>
    <w:rsid w:val="00FB1A46"/>
    <w:rsid w:val="00FB1DD0"/>
    <w:rsid w:val="00FB2442"/>
    <w:rsid w:val="00FB2480"/>
    <w:rsid w:val="00FB262A"/>
    <w:rsid w:val="00FB371F"/>
    <w:rsid w:val="00FB393D"/>
    <w:rsid w:val="00FB3B3E"/>
    <w:rsid w:val="00FB3F23"/>
    <w:rsid w:val="00FB408B"/>
    <w:rsid w:val="00FB5AF5"/>
    <w:rsid w:val="00FB654D"/>
    <w:rsid w:val="00FB666A"/>
    <w:rsid w:val="00FB6AD7"/>
    <w:rsid w:val="00FB6EE3"/>
    <w:rsid w:val="00FC032C"/>
    <w:rsid w:val="00FC04AE"/>
    <w:rsid w:val="00FC0DAC"/>
    <w:rsid w:val="00FC0DED"/>
    <w:rsid w:val="00FC11AA"/>
    <w:rsid w:val="00FC1F8F"/>
    <w:rsid w:val="00FC3C60"/>
    <w:rsid w:val="00FC3D58"/>
    <w:rsid w:val="00FC469C"/>
    <w:rsid w:val="00FC475C"/>
    <w:rsid w:val="00FC511A"/>
    <w:rsid w:val="00FC52CD"/>
    <w:rsid w:val="00FC56B2"/>
    <w:rsid w:val="00FC5758"/>
    <w:rsid w:val="00FC5D8B"/>
    <w:rsid w:val="00FC66AC"/>
    <w:rsid w:val="00FC6DF9"/>
    <w:rsid w:val="00FC70DB"/>
    <w:rsid w:val="00FD0182"/>
    <w:rsid w:val="00FD07BF"/>
    <w:rsid w:val="00FD11AB"/>
    <w:rsid w:val="00FD12AF"/>
    <w:rsid w:val="00FD1BDC"/>
    <w:rsid w:val="00FD2509"/>
    <w:rsid w:val="00FD295C"/>
    <w:rsid w:val="00FD3330"/>
    <w:rsid w:val="00FD3522"/>
    <w:rsid w:val="00FD4406"/>
    <w:rsid w:val="00FD44AE"/>
    <w:rsid w:val="00FD4A6C"/>
    <w:rsid w:val="00FD51B2"/>
    <w:rsid w:val="00FD55FD"/>
    <w:rsid w:val="00FD63B0"/>
    <w:rsid w:val="00FD7A4A"/>
    <w:rsid w:val="00FE0888"/>
    <w:rsid w:val="00FE0BC5"/>
    <w:rsid w:val="00FE171F"/>
    <w:rsid w:val="00FE1B48"/>
    <w:rsid w:val="00FE1EAC"/>
    <w:rsid w:val="00FE23D8"/>
    <w:rsid w:val="00FE2853"/>
    <w:rsid w:val="00FE297E"/>
    <w:rsid w:val="00FE2CAF"/>
    <w:rsid w:val="00FE3957"/>
    <w:rsid w:val="00FE3CA8"/>
    <w:rsid w:val="00FE3EB8"/>
    <w:rsid w:val="00FE4186"/>
    <w:rsid w:val="00FE48D4"/>
    <w:rsid w:val="00FE4B32"/>
    <w:rsid w:val="00FE58D8"/>
    <w:rsid w:val="00FE62E8"/>
    <w:rsid w:val="00FE65D9"/>
    <w:rsid w:val="00FE74D0"/>
    <w:rsid w:val="00FE791F"/>
    <w:rsid w:val="00FE7A90"/>
    <w:rsid w:val="00FE7CC5"/>
    <w:rsid w:val="00FF11F0"/>
    <w:rsid w:val="00FF14FB"/>
    <w:rsid w:val="00FF2C9C"/>
    <w:rsid w:val="00FF2D17"/>
    <w:rsid w:val="00FF3133"/>
    <w:rsid w:val="00FF3170"/>
    <w:rsid w:val="00FF34E4"/>
    <w:rsid w:val="00FF4824"/>
    <w:rsid w:val="00FF4A5B"/>
    <w:rsid w:val="00FF56B3"/>
    <w:rsid w:val="00FF75C9"/>
    <w:rsid w:val="00FF7D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6F7F0"/>
  <w15:chartTrackingRefBased/>
  <w15:docId w15:val="{CE233BD3-9A7B-4128-A482-DD58F55BF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05294"/>
    <w:rPr>
      <w:sz w:val="24"/>
    </w:rPr>
  </w:style>
  <w:style w:type="paragraph" w:styleId="Naslov1">
    <w:name w:val="heading 1"/>
    <w:basedOn w:val="Navaden"/>
    <w:next w:val="Navaden"/>
    <w:qFormat/>
    <w:pPr>
      <w:keepNext/>
      <w:numPr>
        <w:numId w:val="5"/>
      </w:numPr>
      <w:ind w:left="465" w:hanging="181"/>
      <w:outlineLvl w:val="0"/>
    </w:pPr>
    <w:rPr>
      <w:b/>
      <w:i/>
      <w:sz w:val="28"/>
    </w:rPr>
  </w:style>
  <w:style w:type="paragraph" w:styleId="Naslov2">
    <w:name w:val="heading 2"/>
    <w:basedOn w:val="Navaden"/>
    <w:next w:val="Navaden"/>
    <w:link w:val="Naslov2Znak"/>
    <w:uiPriority w:val="99"/>
    <w:qFormat/>
    <w:pPr>
      <w:keepNext/>
      <w:jc w:val="both"/>
      <w:outlineLvl w:val="1"/>
    </w:pPr>
    <w:rPr>
      <w:sz w:val="22"/>
    </w:rPr>
  </w:style>
  <w:style w:type="paragraph" w:styleId="Naslov3">
    <w:name w:val="heading 3"/>
    <w:basedOn w:val="Navaden"/>
    <w:next w:val="Navaden"/>
    <w:qFormat/>
    <w:pPr>
      <w:keepNext/>
      <w:numPr>
        <w:numId w:val="6"/>
      </w:numPr>
      <w:jc w:val="both"/>
      <w:outlineLvl w:val="2"/>
    </w:pPr>
    <w:rPr>
      <w:bCs/>
      <w:sz w:val="22"/>
    </w:rPr>
  </w:style>
  <w:style w:type="paragraph" w:styleId="Naslov4">
    <w:name w:val="heading 4"/>
    <w:basedOn w:val="Navaden"/>
    <w:next w:val="Navaden"/>
    <w:link w:val="Naslov4Znak"/>
    <w:qFormat/>
    <w:pPr>
      <w:keepNext/>
      <w:overflowPunct w:val="0"/>
      <w:autoSpaceDE w:val="0"/>
      <w:autoSpaceDN w:val="0"/>
      <w:adjustRightInd w:val="0"/>
      <w:jc w:val="center"/>
      <w:outlineLvl w:val="3"/>
    </w:pPr>
    <w:rPr>
      <w:rFonts w:eastAsia="Arial Unicode MS"/>
      <w:b/>
    </w:rPr>
  </w:style>
  <w:style w:type="paragraph" w:styleId="Naslov5">
    <w:name w:val="heading 5"/>
    <w:basedOn w:val="Navaden"/>
    <w:next w:val="Navaden"/>
    <w:qFormat/>
    <w:pPr>
      <w:keepNext/>
      <w:ind w:firstLine="284"/>
      <w:jc w:val="both"/>
      <w:outlineLvl w:val="4"/>
    </w:pPr>
    <w:rPr>
      <w:b/>
      <w:sz w:val="22"/>
    </w:rPr>
  </w:style>
  <w:style w:type="paragraph" w:styleId="Naslov6">
    <w:name w:val="heading 6"/>
    <w:basedOn w:val="Navaden"/>
    <w:next w:val="Navaden"/>
    <w:qFormat/>
    <w:pPr>
      <w:keepNext/>
      <w:jc w:val="center"/>
      <w:outlineLvl w:val="5"/>
    </w:pPr>
    <w:rPr>
      <w:b/>
      <w:sz w:val="22"/>
    </w:rPr>
  </w:style>
  <w:style w:type="paragraph" w:styleId="Naslov7">
    <w:name w:val="heading 7"/>
    <w:basedOn w:val="Navaden"/>
    <w:next w:val="Navaden"/>
    <w:qFormat/>
    <w:pPr>
      <w:keepNext/>
      <w:jc w:val="right"/>
      <w:outlineLvl w:val="6"/>
    </w:pPr>
    <w:rPr>
      <w:b/>
      <w:sz w:val="22"/>
    </w:rPr>
  </w:style>
  <w:style w:type="paragraph" w:styleId="Naslov8">
    <w:name w:val="heading 8"/>
    <w:basedOn w:val="Navaden"/>
    <w:next w:val="Navaden"/>
    <w:qFormat/>
    <w:pPr>
      <w:keepNext/>
      <w:jc w:val="center"/>
      <w:outlineLvl w:val="7"/>
    </w:pPr>
    <w:rPr>
      <w:b/>
      <w:bCs/>
      <w:sz w:val="28"/>
    </w:rPr>
  </w:style>
  <w:style w:type="paragraph" w:styleId="Naslov9">
    <w:name w:val="heading 9"/>
    <w:basedOn w:val="Navaden"/>
    <w:next w:val="Navaden"/>
    <w:qFormat/>
    <w:pPr>
      <w:keepNext/>
      <w:jc w:val="both"/>
      <w:outlineLvl w:val="8"/>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tevilkastrani">
    <w:name w:val="page number"/>
    <w:basedOn w:val="Privzetapisavaodstavka"/>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body txt,Znak"/>
    <w:basedOn w:val="Navaden"/>
    <w:link w:val="GlavaZnak"/>
    <w:pPr>
      <w:tabs>
        <w:tab w:val="center" w:pos="4536"/>
        <w:tab w:val="right" w:pos="9072"/>
      </w:tabs>
    </w:pPr>
    <w:rPr>
      <w:rFonts w:ascii="Arial" w:hAnsi="Arial"/>
      <w:sz w:val="20"/>
    </w:rPr>
  </w:style>
  <w:style w:type="paragraph" w:styleId="Noga">
    <w:name w:val="footer"/>
    <w:basedOn w:val="Navaden"/>
    <w:link w:val="NogaZnak"/>
    <w:uiPriority w:val="99"/>
    <w:pPr>
      <w:tabs>
        <w:tab w:val="center" w:pos="4536"/>
        <w:tab w:val="right" w:pos="9072"/>
      </w:tabs>
    </w:pPr>
    <w:rPr>
      <w:lang w:val="x-none" w:eastAsia="x-none"/>
    </w:rPr>
  </w:style>
  <w:style w:type="paragraph" w:customStyle="1" w:styleId="BodyText21">
    <w:name w:val="Body Text 21"/>
    <w:basedOn w:val="Navaden"/>
    <w:pPr>
      <w:ind w:left="426" w:hanging="426"/>
      <w:jc w:val="both"/>
    </w:pPr>
    <w:rPr>
      <w:rFonts w:ascii="Arial Narrow" w:hAnsi="Arial Narrow"/>
      <w:sz w:val="22"/>
    </w:rPr>
  </w:style>
  <w:style w:type="character" w:customStyle="1" w:styleId="Hyperlink1">
    <w:name w:val="Hyperlink1"/>
    <w:rPr>
      <w:color w:val="0000FF"/>
      <w:u w:val="single"/>
    </w:rPr>
  </w:style>
  <w:style w:type="paragraph" w:styleId="Telobesedila">
    <w:name w:val="Body Text"/>
    <w:basedOn w:val="Navaden"/>
    <w:link w:val="TelobesedilaZnak"/>
    <w:pPr>
      <w:jc w:val="both"/>
    </w:pPr>
    <w:rPr>
      <w:rFonts w:ascii="Arial Narrow" w:hAnsi="Arial Narrow"/>
      <w:b/>
      <w:sz w:val="22"/>
      <w:lang w:val="x-none" w:eastAsia="x-none"/>
    </w:rPr>
  </w:style>
  <w:style w:type="character" w:customStyle="1" w:styleId="FollowedHyperlink1">
    <w:name w:val="FollowedHyperlink1"/>
    <w:rPr>
      <w:color w:val="800080"/>
      <w:u w:val="single"/>
    </w:rPr>
  </w:style>
  <w:style w:type="paragraph" w:customStyle="1" w:styleId="BodyText31">
    <w:name w:val="Body Text 31"/>
    <w:basedOn w:val="Navaden"/>
    <w:uiPriority w:val="99"/>
    <w:pPr>
      <w:overflowPunct w:val="0"/>
      <w:autoSpaceDE w:val="0"/>
      <w:autoSpaceDN w:val="0"/>
      <w:adjustRightInd w:val="0"/>
      <w:spacing w:line="360" w:lineRule="auto"/>
      <w:jc w:val="both"/>
      <w:textAlignment w:val="baseline"/>
    </w:pPr>
    <w:rPr>
      <w:rFonts w:ascii="Arial" w:hAnsi="Arial"/>
      <w:sz w:val="22"/>
    </w:rPr>
  </w:style>
  <w:style w:type="paragraph" w:styleId="Telobesedila-zamik">
    <w:name w:val="Body Text Indent"/>
    <w:basedOn w:val="Navaden"/>
    <w:pPr>
      <w:ind w:left="284" w:hanging="284"/>
      <w:jc w:val="both"/>
    </w:pPr>
    <w:rPr>
      <w:sz w:val="22"/>
    </w:rPr>
  </w:style>
  <w:style w:type="paragraph" w:styleId="Telobesedila-zamik2">
    <w:name w:val="Body Text Indent 2"/>
    <w:basedOn w:val="Navaden"/>
    <w:pPr>
      <w:ind w:left="708"/>
    </w:pPr>
  </w:style>
  <w:style w:type="paragraph" w:styleId="Telobesedila2">
    <w:name w:val="Body Text 2"/>
    <w:basedOn w:val="Navaden"/>
    <w:link w:val="Telobesedila2Znak"/>
    <w:rPr>
      <w:sz w:val="22"/>
      <w:lang w:val="x-none" w:eastAsia="x-none"/>
    </w:rPr>
  </w:style>
  <w:style w:type="paragraph" w:styleId="Oznaenseznam2">
    <w:name w:val="List Bullet 2"/>
    <w:basedOn w:val="Navaden"/>
    <w:autoRedefine/>
    <w:pPr>
      <w:numPr>
        <w:numId w:val="4"/>
      </w:numPr>
    </w:pPr>
  </w:style>
  <w:style w:type="paragraph" w:styleId="Telobesedila3">
    <w:name w:val="Body Text 3"/>
    <w:basedOn w:val="Navaden"/>
    <w:link w:val="Telobesedila3Znak"/>
    <w:pPr>
      <w:jc w:val="both"/>
    </w:pPr>
    <w:rPr>
      <w:lang w:val="x-none" w:eastAsia="x-none"/>
    </w:rPr>
  </w:style>
  <w:style w:type="paragraph" w:styleId="Telobesedila-zamik3">
    <w:name w:val="Body Text Indent 3"/>
    <w:basedOn w:val="Navaden"/>
    <w:pPr>
      <w:ind w:left="283"/>
      <w:jc w:val="both"/>
    </w:pPr>
    <w:rPr>
      <w:sz w:val="22"/>
    </w:rPr>
  </w:style>
  <w:style w:type="character" w:styleId="Hiperpovezava">
    <w:name w:val="Hyperlink"/>
    <w:uiPriority w:val="99"/>
    <w:rPr>
      <w:color w:val="0000FF"/>
      <w:u w:val="single"/>
    </w:rPr>
  </w:style>
  <w:style w:type="paragraph" w:styleId="Besedilooblaka">
    <w:name w:val="Balloon Text"/>
    <w:basedOn w:val="Navaden"/>
    <w:semiHidden/>
    <w:rsid w:val="00071DC1"/>
    <w:rPr>
      <w:rFonts w:ascii="Tahoma" w:hAnsi="Tahoma" w:cs="Tahoma"/>
      <w:sz w:val="16"/>
      <w:szCs w:val="16"/>
    </w:rPr>
  </w:style>
  <w:style w:type="paragraph" w:customStyle="1" w:styleId="Navadenpogod">
    <w:name w:val="Navaden pogod"/>
    <w:basedOn w:val="Navaden"/>
    <w:rsid w:val="00966F31"/>
    <w:pPr>
      <w:keepLines/>
      <w:overflowPunct w:val="0"/>
      <w:autoSpaceDE w:val="0"/>
      <w:autoSpaceDN w:val="0"/>
      <w:adjustRightInd w:val="0"/>
      <w:spacing w:line="300" w:lineRule="auto"/>
      <w:jc w:val="both"/>
      <w:textAlignment w:val="baseline"/>
    </w:pPr>
    <w:rPr>
      <w:color w:val="000000"/>
      <w:sz w:val="22"/>
    </w:rPr>
  </w:style>
  <w:style w:type="paragraph" w:customStyle="1" w:styleId="Sklic-vrstica">
    <w:name w:val="Sklic- vrstica"/>
    <w:basedOn w:val="Telobesedila"/>
    <w:rsid w:val="00966F31"/>
    <w:pPr>
      <w:overflowPunct w:val="0"/>
      <w:autoSpaceDE w:val="0"/>
      <w:autoSpaceDN w:val="0"/>
      <w:adjustRightInd w:val="0"/>
      <w:spacing w:after="120"/>
      <w:textAlignment w:val="baseline"/>
    </w:pPr>
    <w:rPr>
      <w:rFonts w:ascii="Times New Roman" w:hAnsi="Times New Roman"/>
      <w:b w:val="0"/>
      <w:sz w:val="24"/>
      <w:lang w:eastAsia="en-US"/>
    </w:rPr>
  </w:style>
  <w:style w:type="paragraph" w:customStyle="1" w:styleId="Clen">
    <w:name w:val="Clen"/>
    <w:basedOn w:val="Navaden"/>
    <w:rsid w:val="00C24FF6"/>
    <w:pPr>
      <w:keepNext/>
      <w:keepLines/>
      <w:numPr>
        <w:numId w:val="7"/>
      </w:numPr>
      <w:autoSpaceDE w:val="0"/>
      <w:autoSpaceDN w:val="0"/>
      <w:adjustRightInd w:val="0"/>
      <w:spacing w:before="120" w:after="60"/>
      <w:jc w:val="center"/>
    </w:pPr>
    <w:rPr>
      <w:i/>
      <w:iCs/>
      <w:sz w:val="22"/>
      <w:szCs w:val="24"/>
    </w:rPr>
  </w:style>
  <w:style w:type="character" w:styleId="Krepko">
    <w:name w:val="Strong"/>
    <w:uiPriority w:val="22"/>
    <w:qFormat/>
    <w:rsid w:val="00073C53"/>
    <w:rPr>
      <w:b/>
      <w:bCs/>
    </w:rPr>
  </w:style>
  <w:style w:type="paragraph" w:styleId="Zgradbadokumenta">
    <w:name w:val="Document Map"/>
    <w:basedOn w:val="Navaden"/>
    <w:semiHidden/>
    <w:rsid w:val="00C97138"/>
    <w:pPr>
      <w:shd w:val="clear" w:color="auto" w:fill="000080"/>
    </w:pPr>
    <w:rPr>
      <w:rFonts w:ascii="Tahoma" w:hAnsi="Tahoma" w:cs="Tahoma"/>
      <w:sz w:val="20"/>
    </w:rPr>
  </w:style>
  <w:style w:type="table" w:styleId="Tabelamrea">
    <w:name w:val="Table Grid"/>
    <w:basedOn w:val="Navadnatabela"/>
    <w:rsid w:val="00A16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letnik">
    <w:name w:val="searchletnik"/>
    <w:basedOn w:val="Privzetapisavaodstavka"/>
    <w:rsid w:val="00CE0167"/>
  </w:style>
  <w:style w:type="character" w:customStyle="1" w:styleId="GlavaZnak">
    <w:name w:val="Glava Znak"/>
    <w:aliases w:val="Glava Znak Znak Znak Znak Znak2,Glava Znak Znak Znak Znak Znak Znak1,Glava Znak Znak Znak Znak2,Glava Znak Znak Znak Znak Znak Znak Znak Znak Znak Znak Znak Znak Znak Zn Znak Znak1,E-PVO-glava Znak1,body txt Znak,Znak Znak"/>
    <w:link w:val="Glava"/>
    <w:rsid w:val="007C7954"/>
    <w:rPr>
      <w:rFonts w:ascii="Arial" w:hAnsi="Arial"/>
      <w:lang w:val="sl-SI" w:eastAsia="sl-SI" w:bidi="ar-SA"/>
    </w:rPr>
  </w:style>
  <w:style w:type="paragraph" w:customStyle="1" w:styleId="Barvniseznampoudarek11">
    <w:name w:val="Barvni seznam – poudarek 11"/>
    <w:basedOn w:val="Navaden"/>
    <w:uiPriority w:val="34"/>
    <w:qFormat/>
    <w:rsid w:val="00FB6EE3"/>
    <w:pPr>
      <w:ind w:left="708"/>
    </w:pPr>
  </w:style>
  <w:style w:type="character" w:customStyle="1" w:styleId="Naslov2Znak">
    <w:name w:val="Naslov 2 Znak"/>
    <w:link w:val="Naslov2"/>
    <w:uiPriority w:val="99"/>
    <w:locked/>
    <w:rsid w:val="00CD1176"/>
    <w:rPr>
      <w:sz w:val="22"/>
      <w:lang w:val="sl-SI" w:eastAsia="sl-SI"/>
    </w:rPr>
  </w:style>
  <w:style w:type="paragraph" w:styleId="Navadensplet">
    <w:name w:val="Normal (Web)"/>
    <w:basedOn w:val="Navaden"/>
    <w:uiPriority w:val="99"/>
    <w:unhideWhenUsed/>
    <w:rsid w:val="00AD25CB"/>
    <w:pPr>
      <w:spacing w:before="100" w:beforeAutospacing="1" w:after="100" w:afterAutospacing="1"/>
    </w:pPr>
    <w:rPr>
      <w:rFonts w:eastAsia="Calibri"/>
      <w:szCs w:val="24"/>
    </w:rPr>
  </w:style>
  <w:style w:type="paragraph" w:customStyle="1" w:styleId="Default">
    <w:name w:val="Default"/>
    <w:rsid w:val="001D5A67"/>
    <w:pPr>
      <w:autoSpaceDE w:val="0"/>
      <w:autoSpaceDN w:val="0"/>
      <w:adjustRightInd w:val="0"/>
    </w:pPr>
    <w:rPr>
      <w:rFonts w:ascii="Tahoma" w:hAnsi="Tahoma" w:cs="Tahoma"/>
      <w:color w:val="000000"/>
      <w:sz w:val="24"/>
      <w:szCs w:val="24"/>
    </w:rPr>
  </w:style>
  <w:style w:type="paragraph" w:customStyle="1" w:styleId="Naslov2MK">
    <w:name w:val="Naslov 2 MK"/>
    <w:basedOn w:val="Navaden"/>
    <w:rsid w:val="00343C52"/>
    <w:pPr>
      <w:numPr>
        <w:numId w:val="12"/>
      </w:numPr>
    </w:pPr>
    <w:rPr>
      <w:rFonts w:ascii="Arial" w:hAnsi="Arial" w:cs="Arial"/>
      <w:b/>
      <w:sz w:val="22"/>
      <w:szCs w:val="22"/>
    </w:rPr>
  </w:style>
  <w:style w:type="character" w:styleId="Pripombasklic">
    <w:name w:val="annotation reference"/>
    <w:rsid w:val="007C4F9C"/>
    <w:rPr>
      <w:sz w:val="16"/>
      <w:szCs w:val="16"/>
    </w:rPr>
  </w:style>
  <w:style w:type="paragraph" w:styleId="Pripombabesedilo">
    <w:name w:val="annotation text"/>
    <w:basedOn w:val="Navaden"/>
    <w:link w:val="PripombabesediloZnak"/>
    <w:rsid w:val="007C4F9C"/>
    <w:rPr>
      <w:sz w:val="20"/>
    </w:rPr>
  </w:style>
  <w:style w:type="character" w:customStyle="1" w:styleId="PripombabesediloZnak">
    <w:name w:val="Pripomba – besedilo Znak"/>
    <w:link w:val="Pripombabesedilo"/>
    <w:rsid w:val="007C4F9C"/>
    <w:rPr>
      <w:lang w:val="sl-SI" w:eastAsia="sl-SI"/>
    </w:rPr>
  </w:style>
  <w:style w:type="paragraph" w:styleId="Zadevapripombe">
    <w:name w:val="annotation subject"/>
    <w:basedOn w:val="Pripombabesedilo"/>
    <w:next w:val="Pripombabesedilo"/>
    <w:link w:val="ZadevapripombeZnak"/>
    <w:rsid w:val="007C4F9C"/>
    <w:rPr>
      <w:b/>
      <w:bCs/>
    </w:rPr>
  </w:style>
  <w:style w:type="character" w:customStyle="1" w:styleId="ZadevapripombeZnak">
    <w:name w:val="Zadeva pripombe Znak"/>
    <w:link w:val="Zadevapripombe"/>
    <w:rsid w:val="007C4F9C"/>
    <w:rPr>
      <w:b/>
      <w:bCs/>
      <w:lang w:val="sl-SI" w:eastAsia="sl-SI"/>
    </w:rPr>
  </w:style>
  <w:style w:type="paragraph" w:styleId="Naslov">
    <w:name w:val="Title"/>
    <w:basedOn w:val="Navaden"/>
    <w:next w:val="Navaden"/>
    <w:link w:val="NaslovZnak"/>
    <w:qFormat/>
    <w:rsid w:val="00A10905"/>
    <w:pPr>
      <w:spacing w:before="240" w:after="60"/>
      <w:jc w:val="center"/>
      <w:outlineLvl w:val="0"/>
    </w:pPr>
    <w:rPr>
      <w:rFonts w:ascii="Cambria" w:hAnsi="Cambria"/>
      <w:b/>
      <w:bCs/>
      <w:kern w:val="28"/>
      <w:sz w:val="32"/>
      <w:szCs w:val="32"/>
      <w:lang w:val="x-none" w:eastAsia="x-none"/>
    </w:rPr>
  </w:style>
  <w:style w:type="character" w:customStyle="1" w:styleId="NaslovZnak">
    <w:name w:val="Naslov Znak"/>
    <w:link w:val="Naslov"/>
    <w:rsid w:val="00A10905"/>
    <w:rPr>
      <w:rFonts w:ascii="Cambria" w:eastAsia="Times New Roman" w:hAnsi="Cambria" w:cs="Times New Roman"/>
      <w:b/>
      <w:bCs/>
      <w:kern w:val="28"/>
      <w:sz w:val="32"/>
      <w:szCs w:val="32"/>
    </w:rPr>
  </w:style>
  <w:style w:type="character" w:styleId="SledenaHiperpovezava">
    <w:name w:val="FollowedHyperlink"/>
    <w:rsid w:val="006F4336"/>
    <w:rPr>
      <w:color w:val="800080"/>
      <w:u w:val="single"/>
    </w:rPr>
  </w:style>
  <w:style w:type="paragraph" w:customStyle="1" w:styleId="Nastevajpogod">
    <w:name w:val="Nastevaj  pogod"/>
    <w:basedOn w:val="Navadenpogod"/>
    <w:rsid w:val="00C30513"/>
    <w:pPr>
      <w:numPr>
        <w:ilvl w:val="1"/>
        <w:numId w:val="13"/>
      </w:numPr>
      <w:tabs>
        <w:tab w:val="clear" w:pos="1440"/>
      </w:tabs>
      <w:spacing w:after="40" w:line="276" w:lineRule="auto"/>
      <w:ind w:left="426" w:hanging="284"/>
    </w:pPr>
  </w:style>
  <w:style w:type="paragraph" w:styleId="Odstavekseznama">
    <w:name w:val="List Paragraph"/>
    <w:basedOn w:val="Navaden"/>
    <w:uiPriority w:val="34"/>
    <w:qFormat/>
    <w:rsid w:val="00FE3957"/>
    <w:pPr>
      <w:spacing w:after="200" w:line="276" w:lineRule="auto"/>
      <w:ind w:left="720"/>
    </w:pPr>
    <w:rPr>
      <w:rFonts w:eastAsia="Calibri"/>
      <w:sz w:val="22"/>
      <w:szCs w:val="22"/>
    </w:rPr>
  </w:style>
  <w:style w:type="character" w:customStyle="1" w:styleId="NogaZnak">
    <w:name w:val="Noga Znak"/>
    <w:link w:val="Noga"/>
    <w:uiPriority w:val="99"/>
    <w:rsid w:val="005655CF"/>
    <w:rPr>
      <w:sz w:val="24"/>
    </w:rPr>
  </w:style>
  <w:style w:type="character" w:customStyle="1" w:styleId="GlavaZnak1">
    <w:name w:val="Glava Znak1"/>
    <w:aliases w:val="Glava Znak Znak Znak Znak Znak1,Glava Znak Znak Znak Znak Znak Znak,Glava Znak Znak Znak Znak1,Glava Znak Znak Znak Znak Znak Znak Znak Znak Znak Znak Znak Znak Znak Zn Znak Znak,E-PVO-glava Znak"/>
    <w:uiPriority w:val="99"/>
    <w:locked/>
    <w:rsid w:val="0029545A"/>
    <w:rPr>
      <w:rFonts w:ascii="Arial" w:hAnsi="Arial" w:cs="Arial"/>
    </w:rPr>
  </w:style>
  <w:style w:type="character" w:customStyle="1" w:styleId="TelobesedilaZnak">
    <w:name w:val="Telo besedila Znak"/>
    <w:link w:val="Telobesedila"/>
    <w:rsid w:val="0029545A"/>
    <w:rPr>
      <w:rFonts w:ascii="Arial Narrow" w:hAnsi="Arial Narrow"/>
      <w:b/>
      <w:sz w:val="22"/>
    </w:rPr>
  </w:style>
  <w:style w:type="character" w:customStyle="1" w:styleId="Telobesedila2Znak">
    <w:name w:val="Telo besedila 2 Znak"/>
    <w:link w:val="Telobesedila2"/>
    <w:rsid w:val="0029545A"/>
    <w:rPr>
      <w:sz w:val="22"/>
    </w:rPr>
  </w:style>
  <w:style w:type="character" w:customStyle="1" w:styleId="Telobesedila3Znak">
    <w:name w:val="Telo besedila 3 Znak"/>
    <w:link w:val="Telobesedila3"/>
    <w:rsid w:val="0029545A"/>
    <w:rPr>
      <w:sz w:val="24"/>
    </w:rPr>
  </w:style>
  <w:style w:type="paragraph" w:styleId="Napis">
    <w:name w:val="caption"/>
    <w:basedOn w:val="Navaden"/>
    <w:next w:val="Navaden"/>
    <w:uiPriority w:val="35"/>
    <w:qFormat/>
    <w:rsid w:val="00C6771F"/>
    <w:pPr>
      <w:spacing w:after="200"/>
    </w:pPr>
    <w:rPr>
      <w:rFonts w:ascii="Calibri" w:eastAsia="Calibri" w:hAnsi="Calibri"/>
      <w:b/>
      <w:bCs/>
      <w:color w:val="4F81BD"/>
      <w:sz w:val="18"/>
      <w:szCs w:val="18"/>
      <w:lang w:eastAsia="en-US"/>
    </w:rPr>
  </w:style>
  <w:style w:type="character" w:customStyle="1" w:styleId="Naslov4Znak">
    <w:name w:val="Naslov 4 Znak"/>
    <w:link w:val="Naslov4"/>
    <w:rsid w:val="00F51107"/>
    <w:rPr>
      <w:rFonts w:eastAsia="Arial Unicode MS"/>
      <w:b/>
      <w:sz w:val="24"/>
      <w:lang w:val="sl-SI" w:eastAsia="sl-SI"/>
    </w:rPr>
  </w:style>
  <w:style w:type="character" w:customStyle="1" w:styleId="Bodytext">
    <w:name w:val="Body text_"/>
    <w:link w:val="BodyText1"/>
    <w:locked/>
    <w:rsid w:val="00F812E6"/>
    <w:rPr>
      <w:rFonts w:ascii="Arial" w:eastAsia="Arial" w:hAnsi="Arial" w:cs="Arial"/>
      <w:sz w:val="13"/>
      <w:szCs w:val="13"/>
      <w:shd w:val="clear" w:color="auto" w:fill="FFFFFF"/>
    </w:rPr>
  </w:style>
  <w:style w:type="paragraph" w:customStyle="1" w:styleId="BodyText1">
    <w:name w:val="Body Text1"/>
    <w:basedOn w:val="Navaden"/>
    <w:link w:val="Bodytext"/>
    <w:rsid w:val="00F812E6"/>
    <w:pPr>
      <w:widowControl w:val="0"/>
      <w:shd w:val="clear" w:color="auto" w:fill="FFFFFF"/>
      <w:spacing w:after="60" w:line="0" w:lineRule="atLeast"/>
    </w:pPr>
    <w:rPr>
      <w:rFonts w:ascii="Arial" w:eastAsia="Arial" w:hAnsi="Arial"/>
      <w:sz w:val="13"/>
      <w:szCs w:val="13"/>
      <w:lang w:val="x-none" w:eastAsia="x-none"/>
    </w:rPr>
  </w:style>
  <w:style w:type="character" w:customStyle="1" w:styleId="Bodytext10pt">
    <w:name w:val="Body text + 10 pt"/>
    <w:rsid w:val="00F812E6"/>
    <w:rPr>
      <w:rFonts w:ascii="Arial" w:eastAsia="Arial" w:hAnsi="Arial" w:cs="Arial"/>
      <w:color w:val="000000"/>
      <w:spacing w:val="0"/>
      <w:w w:val="100"/>
      <w:position w:val="0"/>
      <w:sz w:val="20"/>
      <w:szCs w:val="20"/>
      <w:shd w:val="clear" w:color="auto" w:fill="FFFFFF"/>
      <w:lang w:val="sl-SI"/>
    </w:rPr>
  </w:style>
  <w:style w:type="character" w:customStyle="1" w:styleId="Bodytext9">
    <w:name w:val="Body text + 9"/>
    <w:aliases w:val="5 pt"/>
    <w:rsid w:val="00F812E6"/>
    <w:rPr>
      <w:rFonts w:ascii="Arial" w:eastAsia="Arial" w:hAnsi="Arial" w:cs="Arial"/>
      <w:color w:val="000000"/>
      <w:spacing w:val="0"/>
      <w:w w:val="100"/>
      <w:position w:val="0"/>
      <w:sz w:val="19"/>
      <w:szCs w:val="19"/>
      <w:shd w:val="clear" w:color="auto" w:fill="FFFFFF"/>
      <w:lang w:val="sl-SI"/>
    </w:rPr>
  </w:style>
  <w:style w:type="table" w:customStyle="1" w:styleId="TableNormal1">
    <w:name w:val="Table Normal1"/>
    <w:uiPriority w:val="99"/>
    <w:semiHidden/>
    <w:rsid w:val="00F812E6"/>
    <w:pPr>
      <w:widowControl w:val="0"/>
    </w:pPr>
    <w:rPr>
      <w:rFonts w:ascii="Courier New" w:eastAsia="Courier New" w:hAnsi="Courier New" w:cs="Courier New"/>
      <w:sz w:val="24"/>
      <w:szCs w:val="24"/>
    </w:rPr>
    <w:tblPr>
      <w:tblCellMar>
        <w:top w:w="0" w:type="dxa"/>
        <w:left w:w="108" w:type="dxa"/>
        <w:bottom w:w="0" w:type="dxa"/>
        <w:right w:w="108" w:type="dxa"/>
      </w:tblCellMar>
    </w:tblPr>
  </w:style>
  <w:style w:type="paragraph" w:customStyle="1" w:styleId="navadenodebeljenvelik">
    <w:name w:val="navaden_odebeljen_velik"/>
    <w:basedOn w:val="Navaden"/>
    <w:rsid w:val="00DC1B10"/>
    <w:pPr>
      <w:widowControl w:val="0"/>
      <w:tabs>
        <w:tab w:val="left" w:pos="567"/>
        <w:tab w:val="left" w:pos="1134"/>
        <w:tab w:val="left" w:pos="1701"/>
        <w:tab w:val="left" w:pos="2268"/>
        <w:tab w:val="left" w:pos="2835"/>
        <w:tab w:val="left" w:pos="3402"/>
        <w:tab w:val="left" w:pos="3969"/>
      </w:tabs>
      <w:suppressAutoHyphens/>
      <w:spacing w:after="60"/>
      <w:jc w:val="both"/>
    </w:pPr>
    <w:rPr>
      <w:rFonts w:ascii="Arial Narrow" w:hAnsi="Arial Narrow" w:cs="Arial Narrow"/>
      <w:b/>
      <w:caps/>
      <w:szCs w:val="24"/>
      <w:lang w:eastAsia="ar-SA"/>
    </w:rPr>
  </w:style>
  <w:style w:type="paragraph" w:customStyle="1" w:styleId="NoSpacing1">
    <w:name w:val="No Spacing1"/>
    <w:basedOn w:val="Navaden"/>
    <w:rsid w:val="009E7B50"/>
    <w:pPr>
      <w:spacing w:line="100" w:lineRule="atLeast"/>
    </w:pPr>
    <w:rPr>
      <w:rFonts w:ascii="Calibri" w:eastAsia="Calibri" w:hAnsi="Calibri"/>
      <w:szCs w:val="24"/>
    </w:rPr>
  </w:style>
  <w:style w:type="paragraph" w:styleId="Brezrazmikov">
    <w:name w:val="No Spacing"/>
    <w:qFormat/>
    <w:rsid w:val="00224AA4"/>
    <w:rPr>
      <w:sz w:val="24"/>
    </w:rPr>
  </w:style>
  <w:style w:type="character" w:styleId="Nerazreenaomemba">
    <w:name w:val="Unresolved Mention"/>
    <w:uiPriority w:val="99"/>
    <w:semiHidden/>
    <w:unhideWhenUsed/>
    <w:rsid w:val="0010276A"/>
    <w:rPr>
      <w:color w:val="605E5C"/>
      <w:shd w:val="clear" w:color="auto" w:fill="E1DFDD"/>
    </w:rPr>
  </w:style>
  <w:style w:type="paragraph" w:styleId="Sprotnaopomba-besedilo">
    <w:name w:val="footnote text"/>
    <w:basedOn w:val="Navaden"/>
    <w:link w:val="Sprotnaopomba-besediloZnak"/>
    <w:rsid w:val="0086667C"/>
    <w:rPr>
      <w:sz w:val="20"/>
    </w:rPr>
  </w:style>
  <w:style w:type="character" w:customStyle="1" w:styleId="Sprotnaopomba-besediloZnak">
    <w:name w:val="Sprotna opomba - besedilo Znak"/>
    <w:basedOn w:val="Privzetapisavaodstavka"/>
    <w:link w:val="Sprotnaopomba-besedilo"/>
    <w:rsid w:val="0086667C"/>
  </w:style>
  <w:style w:type="character" w:styleId="Sprotnaopomba-sklic">
    <w:name w:val="footnote reference"/>
    <w:aliases w:val="Footnote number,-E Fußnotenzeichen"/>
    <w:uiPriority w:val="99"/>
    <w:rsid w:val="0086667C"/>
    <w:rPr>
      <w:vertAlign w:val="superscript"/>
    </w:rPr>
  </w:style>
  <w:style w:type="paragraph" w:styleId="Revizija">
    <w:name w:val="Revision"/>
    <w:hidden/>
    <w:uiPriority w:val="99"/>
    <w:semiHidden/>
    <w:rsid w:val="00B51D60"/>
    <w:rPr>
      <w:sz w:val="24"/>
    </w:rPr>
  </w:style>
  <w:style w:type="numbering" w:customStyle="1" w:styleId="WW8Num16">
    <w:name w:val="WW8Num16"/>
    <w:basedOn w:val="Brezseznama"/>
    <w:rsid w:val="00F428F1"/>
    <w:pPr>
      <w:numPr>
        <w:numId w:val="25"/>
      </w:numPr>
    </w:pPr>
  </w:style>
  <w:style w:type="numbering" w:customStyle="1" w:styleId="WW8Num35">
    <w:name w:val="WW8Num35"/>
    <w:basedOn w:val="Brezseznama"/>
    <w:rsid w:val="00F428F1"/>
    <w:pPr>
      <w:numPr>
        <w:numId w:val="26"/>
      </w:numPr>
    </w:pPr>
  </w:style>
  <w:style w:type="paragraph" w:customStyle="1" w:styleId="Standard">
    <w:name w:val="Standard"/>
    <w:rsid w:val="00303199"/>
    <w:pPr>
      <w:suppressAutoHyphens/>
      <w:autoSpaceDN w:val="0"/>
      <w:textAlignment w:val="baseline"/>
    </w:pPr>
    <w:rPr>
      <w:rFonts w:eastAsia="SimSun"/>
      <w:kern w:val="3"/>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8623">
      <w:bodyDiv w:val="1"/>
      <w:marLeft w:val="0"/>
      <w:marRight w:val="0"/>
      <w:marTop w:val="0"/>
      <w:marBottom w:val="0"/>
      <w:divBdr>
        <w:top w:val="none" w:sz="0" w:space="0" w:color="auto"/>
        <w:left w:val="none" w:sz="0" w:space="0" w:color="auto"/>
        <w:bottom w:val="none" w:sz="0" w:space="0" w:color="auto"/>
        <w:right w:val="none" w:sz="0" w:space="0" w:color="auto"/>
      </w:divBdr>
    </w:div>
    <w:div w:id="39400069">
      <w:bodyDiv w:val="1"/>
      <w:marLeft w:val="0"/>
      <w:marRight w:val="0"/>
      <w:marTop w:val="0"/>
      <w:marBottom w:val="0"/>
      <w:divBdr>
        <w:top w:val="none" w:sz="0" w:space="0" w:color="auto"/>
        <w:left w:val="none" w:sz="0" w:space="0" w:color="auto"/>
        <w:bottom w:val="none" w:sz="0" w:space="0" w:color="auto"/>
        <w:right w:val="none" w:sz="0" w:space="0" w:color="auto"/>
      </w:divBdr>
    </w:div>
    <w:div w:id="39595737">
      <w:bodyDiv w:val="1"/>
      <w:marLeft w:val="0"/>
      <w:marRight w:val="0"/>
      <w:marTop w:val="0"/>
      <w:marBottom w:val="0"/>
      <w:divBdr>
        <w:top w:val="none" w:sz="0" w:space="0" w:color="auto"/>
        <w:left w:val="none" w:sz="0" w:space="0" w:color="auto"/>
        <w:bottom w:val="none" w:sz="0" w:space="0" w:color="auto"/>
        <w:right w:val="none" w:sz="0" w:space="0" w:color="auto"/>
      </w:divBdr>
    </w:div>
    <w:div w:id="104619924">
      <w:bodyDiv w:val="1"/>
      <w:marLeft w:val="0"/>
      <w:marRight w:val="0"/>
      <w:marTop w:val="0"/>
      <w:marBottom w:val="0"/>
      <w:divBdr>
        <w:top w:val="none" w:sz="0" w:space="0" w:color="auto"/>
        <w:left w:val="none" w:sz="0" w:space="0" w:color="auto"/>
        <w:bottom w:val="none" w:sz="0" w:space="0" w:color="auto"/>
        <w:right w:val="none" w:sz="0" w:space="0" w:color="auto"/>
      </w:divBdr>
    </w:div>
    <w:div w:id="107237609">
      <w:bodyDiv w:val="1"/>
      <w:marLeft w:val="0"/>
      <w:marRight w:val="0"/>
      <w:marTop w:val="0"/>
      <w:marBottom w:val="0"/>
      <w:divBdr>
        <w:top w:val="none" w:sz="0" w:space="0" w:color="auto"/>
        <w:left w:val="none" w:sz="0" w:space="0" w:color="auto"/>
        <w:bottom w:val="none" w:sz="0" w:space="0" w:color="auto"/>
        <w:right w:val="none" w:sz="0" w:space="0" w:color="auto"/>
      </w:divBdr>
    </w:div>
    <w:div w:id="154684218">
      <w:bodyDiv w:val="1"/>
      <w:marLeft w:val="0"/>
      <w:marRight w:val="0"/>
      <w:marTop w:val="0"/>
      <w:marBottom w:val="0"/>
      <w:divBdr>
        <w:top w:val="none" w:sz="0" w:space="0" w:color="auto"/>
        <w:left w:val="none" w:sz="0" w:space="0" w:color="auto"/>
        <w:bottom w:val="none" w:sz="0" w:space="0" w:color="auto"/>
        <w:right w:val="none" w:sz="0" w:space="0" w:color="auto"/>
      </w:divBdr>
    </w:div>
    <w:div w:id="170220908">
      <w:bodyDiv w:val="1"/>
      <w:marLeft w:val="0"/>
      <w:marRight w:val="0"/>
      <w:marTop w:val="0"/>
      <w:marBottom w:val="0"/>
      <w:divBdr>
        <w:top w:val="none" w:sz="0" w:space="0" w:color="auto"/>
        <w:left w:val="none" w:sz="0" w:space="0" w:color="auto"/>
        <w:bottom w:val="none" w:sz="0" w:space="0" w:color="auto"/>
        <w:right w:val="none" w:sz="0" w:space="0" w:color="auto"/>
      </w:divBdr>
    </w:div>
    <w:div w:id="209191191">
      <w:bodyDiv w:val="1"/>
      <w:marLeft w:val="0"/>
      <w:marRight w:val="0"/>
      <w:marTop w:val="0"/>
      <w:marBottom w:val="0"/>
      <w:divBdr>
        <w:top w:val="none" w:sz="0" w:space="0" w:color="auto"/>
        <w:left w:val="none" w:sz="0" w:space="0" w:color="auto"/>
        <w:bottom w:val="none" w:sz="0" w:space="0" w:color="auto"/>
        <w:right w:val="none" w:sz="0" w:space="0" w:color="auto"/>
      </w:divBdr>
    </w:div>
    <w:div w:id="248926801">
      <w:bodyDiv w:val="1"/>
      <w:marLeft w:val="0"/>
      <w:marRight w:val="0"/>
      <w:marTop w:val="0"/>
      <w:marBottom w:val="0"/>
      <w:divBdr>
        <w:top w:val="none" w:sz="0" w:space="0" w:color="auto"/>
        <w:left w:val="none" w:sz="0" w:space="0" w:color="auto"/>
        <w:bottom w:val="none" w:sz="0" w:space="0" w:color="auto"/>
        <w:right w:val="none" w:sz="0" w:space="0" w:color="auto"/>
      </w:divBdr>
    </w:div>
    <w:div w:id="256133740">
      <w:bodyDiv w:val="1"/>
      <w:marLeft w:val="0"/>
      <w:marRight w:val="0"/>
      <w:marTop w:val="0"/>
      <w:marBottom w:val="0"/>
      <w:divBdr>
        <w:top w:val="none" w:sz="0" w:space="0" w:color="auto"/>
        <w:left w:val="none" w:sz="0" w:space="0" w:color="auto"/>
        <w:bottom w:val="none" w:sz="0" w:space="0" w:color="auto"/>
        <w:right w:val="none" w:sz="0" w:space="0" w:color="auto"/>
      </w:divBdr>
    </w:div>
    <w:div w:id="304774470">
      <w:bodyDiv w:val="1"/>
      <w:marLeft w:val="0"/>
      <w:marRight w:val="0"/>
      <w:marTop w:val="0"/>
      <w:marBottom w:val="0"/>
      <w:divBdr>
        <w:top w:val="none" w:sz="0" w:space="0" w:color="auto"/>
        <w:left w:val="none" w:sz="0" w:space="0" w:color="auto"/>
        <w:bottom w:val="none" w:sz="0" w:space="0" w:color="auto"/>
        <w:right w:val="none" w:sz="0" w:space="0" w:color="auto"/>
      </w:divBdr>
    </w:div>
    <w:div w:id="356782787">
      <w:bodyDiv w:val="1"/>
      <w:marLeft w:val="0"/>
      <w:marRight w:val="0"/>
      <w:marTop w:val="0"/>
      <w:marBottom w:val="0"/>
      <w:divBdr>
        <w:top w:val="none" w:sz="0" w:space="0" w:color="auto"/>
        <w:left w:val="none" w:sz="0" w:space="0" w:color="auto"/>
        <w:bottom w:val="none" w:sz="0" w:space="0" w:color="auto"/>
        <w:right w:val="none" w:sz="0" w:space="0" w:color="auto"/>
      </w:divBdr>
    </w:div>
    <w:div w:id="411317432">
      <w:bodyDiv w:val="1"/>
      <w:marLeft w:val="0"/>
      <w:marRight w:val="0"/>
      <w:marTop w:val="0"/>
      <w:marBottom w:val="0"/>
      <w:divBdr>
        <w:top w:val="none" w:sz="0" w:space="0" w:color="auto"/>
        <w:left w:val="none" w:sz="0" w:space="0" w:color="auto"/>
        <w:bottom w:val="none" w:sz="0" w:space="0" w:color="auto"/>
        <w:right w:val="none" w:sz="0" w:space="0" w:color="auto"/>
      </w:divBdr>
    </w:div>
    <w:div w:id="500851213">
      <w:bodyDiv w:val="1"/>
      <w:marLeft w:val="0"/>
      <w:marRight w:val="0"/>
      <w:marTop w:val="0"/>
      <w:marBottom w:val="0"/>
      <w:divBdr>
        <w:top w:val="none" w:sz="0" w:space="0" w:color="auto"/>
        <w:left w:val="none" w:sz="0" w:space="0" w:color="auto"/>
        <w:bottom w:val="none" w:sz="0" w:space="0" w:color="auto"/>
        <w:right w:val="none" w:sz="0" w:space="0" w:color="auto"/>
      </w:divBdr>
    </w:div>
    <w:div w:id="516694733">
      <w:bodyDiv w:val="1"/>
      <w:marLeft w:val="0"/>
      <w:marRight w:val="0"/>
      <w:marTop w:val="0"/>
      <w:marBottom w:val="0"/>
      <w:divBdr>
        <w:top w:val="none" w:sz="0" w:space="0" w:color="auto"/>
        <w:left w:val="none" w:sz="0" w:space="0" w:color="auto"/>
        <w:bottom w:val="none" w:sz="0" w:space="0" w:color="auto"/>
        <w:right w:val="none" w:sz="0" w:space="0" w:color="auto"/>
      </w:divBdr>
    </w:div>
    <w:div w:id="586117273">
      <w:bodyDiv w:val="1"/>
      <w:marLeft w:val="0"/>
      <w:marRight w:val="0"/>
      <w:marTop w:val="0"/>
      <w:marBottom w:val="0"/>
      <w:divBdr>
        <w:top w:val="none" w:sz="0" w:space="0" w:color="auto"/>
        <w:left w:val="none" w:sz="0" w:space="0" w:color="auto"/>
        <w:bottom w:val="none" w:sz="0" w:space="0" w:color="auto"/>
        <w:right w:val="none" w:sz="0" w:space="0" w:color="auto"/>
      </w:divBdr>
    </w:div>
    <w:div w:id="664557316">
      <w:bodyDiv w:val="1"/>
      <w:marLeft w:val="0"/>
      <w:marRight w:val="0"/>
      <w:marTop w:val="0"/>
      <w:marBottom w:val="0"/>
      <w:divBdr>
        <w:top w:val="none" w:sz="0" w:space="0" w:color="auto"/>
        <w:left w:val="none" w:sz="0" w:space="0" w:color="auto"/>
        <w:bottom w:val="none" w:sz="0" w:space="0" w:color="auto"/>
        <w:right w:val="none" w:sz="0" w:space="0" w:color="auto"/>
      </w:divBdr>
    </w:div>
    <w:div w:id="673072170">
      <w:bodyDiv w:val="1"/>
      <w:marLeft w:val="0"/>
      <w:marRight w:val="0"/>
      <w:marTop w:val="0"/>
      <w:marBottom w:val="0"/>
      <w:divBdr>
        <w:top w:val="none" w:sz="0" w:space="0" w:color="auto"/>
        <w:left w:val="none" w:sz="0" w:space="0" w:color="auto"/>
        <w:bottom w:val="none" w:sz="0" w:space="0" w:color="auto"/>
        <w:right w:val="none" w:sz="0" w:space="0" w:color="auto"/>
      </w:divBdr>
    </w:div>
    <w:div w:id="689375670">
      <w:bodyDiv w:val="1"/>
      <w:marLeft w:val="0"/>
      <w:marRight w:val="0"/>
      <w:marTop w:val="0"/>
      <w:marBottom w:val="0"/>
      <w:divBdr>
        <w:top w:val="none" w:sz="0" w:space="0" w:color="auto"/>
        <w:left w:val="none" w:sz="0" w:space="0" w:color="auto"/>
        <w:bottom w:val="none" w:sz="0" w:space="0" w:color="auto"/>
        <w:right w:val="none" w:sz="0" w:space="0" w:color="auto"/>
      </w:divBdr>
    </w:div>
    <w:div w:id="732582082">
      <w:bodyDiv w:val="1"/>
      <w:marLeft w:val="0"/>
      <w:marRight w:val="0"/>
      <w:marTop w:val="0"/>
      <w:marBottom w:val="0"/>
      <w:divBdr>
        <w:top w:val="none" w:sz="0" w:space="0" w:color="auto"/>
        <w:left w:val="none" w:sz="0" w:space="0" w:color="auto"/>
        <w:bottom w:val="none" w:sz="0" w:space="0" w:color="auto"/>
        <w:right w:val="none" w:sz="0" w:space="0" w:color="auto"/>
      </w:divBdr>
    </w:div>
    <w:div w:id="756246755">
      <w:bodyDiv w:val="1"/>
      <w:marLeft w:val="0"/>
      <w:marRight w:val="0"/>
      <w:marTop w:val="0"/>
      <w:marBottom w:val="0"/>
      <w:divBdr>
        <w:top w:val="none" w:sz="0" w:space="0" w:color="auto"/>
        <w:left w:val="none" w:sz="0" w:space="0" w:color="auto"/>
        <w:bottom w:val="none" w:sz="0" w:space="0" w:color="auto"/>
        <w:right w:val="none" w:sz="0" w:space="0" w:color="auto"/>
      </w:divBdr>
    </w:div>
    <w:div w:id="853689160">
      <w:bodyDiv w:val="1"/>
      <w:marLeft w:val="0"/>
      <w:marRight w:val="0"/>
      <w:marTop w:val="0"/>
      <w:marBottom w:val="0"/>
      <w:divBdr>
        <w:top w:val="none" w:sz="0" w:space="0" w:color="auto"/>
        <w:left w:val="none" w:sz="0" w:space="0" w:color="auto"/>
        <w:bottom w:val="none" w:sz="0" w:space="0" w:color="auto"/>
        <w:right w:val="none" w:sz="0" w:space="0" w:color="auto"/>
      </w:divBdr>
    </w:div>
    <w:div w:id="877669766">
      <w:bodyDiv w:val="1"/>
      <w:marLeft w:val="0"/>
      <w:marRight w:val="0"/>
      <w:marTop w:val="0"/>
      <w:marBottom w:val="0"/>
      <w:divBdr>
        <w:top w:val="none" w:sz="0" w:space="0" w:color="auto"/>
        <w:left w:val="none" w:sz="0" w:space="0" w:color="auto"/>
        <w:bottom w:val="none" w:sz="0" w:space="0" w:color="auto"/>
        <w:right w:val="none" w:sz="0" w:space="0" w:color="auto"/>
      </w:divBdr>
    </w:div>
    <w:div w:id="999430786">
      <w:bodyDiv w:val="1"/>
      <w:marLeft w:val="0"/>
      <w:marRight w:val="0"/>
      <w:marTop w:val="0"/>
      <w:marBottom w:val="0"/>
      <w:divBdr>
        <w:top w:val="none" w:sz="0" w:space="0" w:color="auto"/>
        <w:left w:val="none" w:sz="0" w:space="0" w:color="auto"/>
        <w:bottom w:val="none" w:sz="0" w:space="0" w:color="auto"/>
        <w:right w:val="none" w:sz="0" w:space="0" w:color="auto"/>
      </w:divBdr>
    </w:div>
    <w:div w:id="1029647947">
      <w:bodyDiv w:val="1"/>
      <w:marLeft w:val="0"/>
      <w:marRight w:val="0"/>
      <w:marTop w:val="0"/>
      <w:marBottom w:val="0"/>
      <w:divBdr>
        <w:top w:val="none" w:sz="0" w:space="0" w:color="auto"/>
        <w:left w:val="none" w:sz="0" w:space="0" w:color="auto"/>
        <w:bottom w:val="none" w:sz="0" w:space="0" w:color="auto"/>
        <w:right w:val="none" w:sz="0" w:space="0" w:color="auto"/>
      </w:divBdr>
    </w:div>
    <w:div w:id="1043793362">
      <w:bodyDiv w:val="1"/>
      <w:marLeft w:val="0"/>
      <w:marRight w:val="0"/>
      <w:marTop w:val="0"/>
      <w:marBottom w:val="0"/>
      <w:divBdr>
        <w:top w:val="none" w:sz="0" w:space="0" w:color="auto"/>
        <w:left w:val="none" w:sz="0" w:space="0" w:color="auto"/>
        <w:bottom w:val="none" w:sz="0" w:space="0" w:color="auto"/>
        <w:right w:val="none" w:sz="0" w:space="0" w:color="auto"/>
      </w:divBdr>
    </w:div>
    <w:div w:id="1057627197">
      <w:bodyDiv w:val="1"/>
      <w:marLeft w:val="0"/>
      <w:marRight w:val="0"/>
      <w:marTop w:val="0"/>
      <w:marBottom w:val="0"/>
      <w:divBdr>
        <w:top w:val="none" w:sz="0" w:space="0" w:color="auto"/>
        <w:left w:val="none" w:sz="0" w:space="0" w:color="auto"/>
        <w:bottom w:val="none" w:sz="0" w:space="0" w:color="auto"/>
        <w:right w:val="none" w:sz="0" w:space="0" w:color="auto"/>
      </w:divBdr>
      <w:divsChild>
        <w:div w:id="236282278">
          <w:marLeft w:val="0"/>
          <w:marRight w:val="0"/>
          <w:marTop w:val="0"/>
          <w:marBottom w:val="0"/>
          <w:divBdr>
            <w:top w:val="none" w:sz="0" w:space="0" w:color="auto"/>
            <w:left w:val="none" w:sz="0" w:space="0" w:color="auto"/>
            <w:bottom w:val="none" w:sz="0" w:space="0" w:color="auto"/>
            <w:right w:val="none" w:sz="0" w:space="0" w:color="auto"/>
          </w:divBdr>
        </w:div>
        <w:div w:id="584801346">
          <w:marLeft w:val="0"/>
          <w:marRight w:val="0"/>
          <w:marTop w:val="0"/>
          <w:marBottom w:val="0"/>
          <w:divBdr>
            <w:top w:val="none" w:sz="0" w:space="0" w:color="auto"/>
            <w:left w:val="none" w:sz="0" w:space="0" w:color="auto"/>
            <w:bottom w:val="none" w:sz="0" w:space="0" w:color="auto"/>
            <w:right w:val="none" w:sz="0" w:space="0" w:color="auto"/>
          </w:divBdr>
        </w:div>
        <w:div w:id="1047417683">
          <w:marLeft w:val="0"/>
          <w:marRight w:val="0"/>
          <w:marTop w:val="0"/>
          <w:marBottom w:val="0"/>
          <w:divBdr>
            <w:top w:val="none" w:sz="0" w:space="0" w:color="auto"/>
            <w:left w:val="none" w:sz="0" w:space="0" w:color="auto"/>
            <w:bottom w:val="none" w:sz="0" w:space="0" w:color="auto"/>
            <w:right w:val="none" w:sz="0" w:space="0" w:color="auto"/>
          </w:divBdr>
        </w:div>
        <w:div w:id="1089699611">
          <w:marLeft w:val="0"/>
          <w:marRight w:val="0"/>
          <w:marTop w:val="0"/>
          <w:marBottom w:val="0"/>
          <w:divBdr>
            <w:top w:val="none" w:sz="0" w:space="0" w:color="auto"/>
            <w:left w:val="none" w:sz="0" w:space="0" w:color="auto"/>
            <w:bottom w:val="none" w:sz="0" w:space="0" w:color="auto"/>
            <w:right w:val="none" w:sz="0" w:space="0" w:color="auto"/>
          </w:divBdr>
        </w:div>
        <w:div w:id="1236477850">
          <w:marLeft w:val="0"/>
          <w:marRight w:val="0"/>
          <w:marTop w:val="0"/>
          <w:marBottom w:val="0"/>
          <w:divBdr>
            <w:top w:val="none" w:sz="0" w:space="0" w:color="auto"/>
            <w:left w:val="none" w:sz="0" w:space="0" w:color="auto"/>
            <w:bottom w:val="none" w:sz="0" w:space="0" w:color="auto"/>
            <w:right w:val="none" w:sz="0" w:space="0" w:color="auto"/>
          </w:divBdr>
        </w:div>
        <w:div w:id="1407609516">
          <w:marLeft w:val="0"/>
          <w:marRight w:val="0"/>
          <w:marTop w:val="0"/>
          <w:marBottom w:val="0"/>
          <w:divBdr>
            <w:top w:val="none" w:sz="0" w:space="0" w:color="auto"/>
            <w:left w:val="none" w:sz="0" w:space="0" w:color="auto"/>
            <w:bottom w:val="none" w:sz="0" w:space="0" w:color="auto"/>
            <w:right w:val="none" w:sz="0" w:space="0" w:color="auto"/>
          </w:divBdr>
        </w:div>
        <w:div w:id="1581913356">
          <w:marLeft w:val="0"/>
          <w:marRight w:val="0"/>
          <w:marTop w:val="0"/>
          <w:marBottom w:val="0"/>
          <w:divBdr>
            <w:top w:val="none" w:sz="0" w:space="0" w:color="auto"/>
            <w:left w:val="none" w:sz="0" w:space="0" w:color="auto"/>
            <w:bottom w:val="none" w:sz="0" w:space="0" w:color="auto"/>
            <w:right w:val="none" w:sz="0" w:space="0" w:color="auto"/>
          </w:divBdr>
        </w:div>
        <w:div w:id="1627393225">
          <w:marLeft w:val="0"/>
          <w:marRight w:val="0"/>
          <w:marTop w:val="0"/>
          <w:marBottom w:val="0"/>
          <w:divBdr>
            <w:top w:val="none" w:sz="0" w:space="0" w:color="auto"/>
            <w:left w:val="none" w:sz="0" w:space="0" w:color="auto"/>
            <w:bottom w:val="none" w:sz="0" w:space="0" w:color="auto"/>
            <w:right w:val="none" w:sz="0" w:space="0" w:color="auto"/>
          </w:divBdr>
        </w:div>
        <w:div w:id="1769159158">
          <w:marLeft w:val="0"/>
          <w:marRight w:val="0"/>
          <w:marTop w:val="0"/>
          <w:marBottom w:val="0"/>
          <w:divBdr>
            <w:top w:val="none" w:sz="0" w:space="0" w:color="auto"/>
            <w:left w:val="none" w:sz="0" w:space="0" w:color="auto"/>
            <w:bottom w:val="none" w:sz="0" w:space="0" w:color="auto"/>
            <w:right w:val="none" w:sz="0" w:space="0" w:color="auto"/>
          </w:divBdr>
        </w:div>
        <w:div w:id="1829906183">
          <w:marLeft w:val="0"/>
          <w:marRight w:val="0"/>
          <w:marTop w:val="0"/>
          <w:marBottom w:val="0"/>
          <w:divBdr>
            <w:top w:val="none" w:sz="0" w:space="0" w:color="auto"/>
            <w:left w:val="none" w:sz="0" w:space="0" w:color="auto"/>
            <w:bottom w:val="none" w:sz="0" w:space="0" w:color="auto"/>
            <w:right w:val="none" w:sz="0" w:space="0" w:color="auto"/>
          </w:divBdr>
        </w:div>
        <w:div w:id="1980764395">
          <w:marLeft w:val="0"/>
          <w:marRight w:val="0"/>
          <w:marTop w:val="0"/>
          <w:marBottom w:val="0"/>
          <w:divBdr>
            <w:top w:val="none" w:sz="0" w:space="0" w:color="auto"/>
            <w:left w:val="none" w:sz="0" w:space="0" w:color="auto"/>
            <w:bottom w:val="none" w:sz="0" w:space="0" w:color="auto"/>
            <w:right w:val="none" w:sz="0" w:space="0" w:color="auto"/>
          </w:divBdr>
        </w:div>
        <w:div w:id="2138834336">
          <w:marLeft w:val="0"/>
          <w:marRight w:val="0"/>
          <w:marTop w:val="0"/>
          <w:marBottom w:val="0"/>
          <w:divBdr>
            <w:top w:val="none" w:sz="0" w:space="0" w:color="auto"/>
            <w:left w:val="none" w:sz="0" w:space="0" w:color="auto"/>
            <w:bottom w:val="none" w:sz="0" w:space="0" w:color="auto"/>
            <w:right w:val="none" w:sz="0" w:space="0" w:color="auto"/>
          </w:divBdr>
        </w:div>
      </w:divsChild>
    </w:div>
    <w:div w:id="1109928937">
      <w:bodyDiv w:val="1"/>
      <w:marLeft w:val="0"/>
      <w:marRight w:val="0"/>
      <w:marTop w:val="0"/>
      <w:marBottom w:val="0"/>
      <w:divBdr>
        <w:top w:val="none" w:sz="0" w:space="0" w:color="auto"/>
        <w:left w:val="none" w:sz="0" w:space="0" w:color="auto"/>
        <w:bottom w:val="none" w:sz="0" w:space="0" w:color="auto"/>
        <w:right w:val="none" w:sz="0" w:space="0" w:color="auto"/>
      </w:divBdr>
    </w:div>
    <w:div w:id="1121218698">
      <w:bodyDiv w:val="1"/>
      <w:marLeft w:val="0"/>
      <w:marRight w:val="0"/>
      <w:marTop w:val="0"/>
      <w:marBottom w:val="0"/>
      <w:divBdr>
        <w:top w:val="none" w:sz="0" w:space="0" w:color="auto"/>
        <w:left w:val="none" w:sz="0" w:space="0" w:color="auto"/>
        <w:bottom w:val="none" w:sz="0" w:space="0" w:color="auto"/>
        <w:right w:val="none" w:sz="0" w:space="0" w:color="auto"/>
      </w:divBdr>
    </w:div>
    <w:div w:id="1127505518">
      <w:bodyDiv w:val="1"/>
      <w:marLeft w:val="0"/>
      <w:marRight w:val="0"/>
      <w:marTop w:val="0"/>
      <w:marBottom w:val="0"/>
      <w:divBdr>
        <w:top w:val="none" w:sz="0" w:space="0" w:color="auto"/>
        <w:left w:val="none" w:sz="0" w:space="0" w:color="auto"/>
        <w:bottom w:val="none" w:sz="0" w:space="0" w:color="auto"/>
        <w:right w:val="none" w:sz="0" w:space="0" w:color="auto"/>
      </w:divBdr>
    </w:div>
    <w:div w:id="1265308913">
      <w:bodyDiv w:val="1"/>
      <w:marLeft w:val="0"/>
      <w:marRight w:val="0"/>
      <w:marTop w:val="0"/>
      <w:marBottom w:val="0"/>
      <w:divBdr>
        <w:top w:val="none" w:sz="0" w:space="0" w:color="auto"/>
        <w:left w:val="none" w:sz="0" w:space="0" w:color="auto"/>
        <w:bottom w:val="none" w:sz="0" w:space="0" w:color="auto"/>
        <w:right w:val="none" w:sz="0" w:space="0" w:color="auto"/>
      </w:divBdr>
    </w:div>
    <w:div w:id="1312713557">
      <w:bodyDiv w:val="1"/>
      <w:marLeft w:val="0"/>
      <w:marRight w:val="0"/>
      <w:marTop w:val="0"/>
      <w:marBottom w:val="0"/>
      <w:divBdr>
        <w:top w:val="none" w:sz="0" w:space="0" w:color="auto"/>
        <w:left w:val="none" w:sz="0" w:space="0" w:color="auto"/>
        <w:bottom w:val="none" w:sz="0" w:space="0" w:color="auto"/>
        <w:right w:val="none" w:sz="0" w:space="0" w:color="auto"/>
      </w:divBdr>
    </w:div>
    <w:div w:id="1325082189">
      <w:bodyDiv w:val="1"/>
      <w:marLeft w:val="0"/>
      <w:marRight w:val="0"/>
      <w:marTop w:val="0"/>
      <w:marBottom w:val="0"/>
      <w:divBdr>
        <w:top w:val="none" w:sz="0" w:space="0" w:color="auto"/>
        <w:left w:val="none" w:sz="0" w:space="0" w:color="auto"/>
        <w:bottom w:val="none" w:sz="0" w:space="0" w:color="auto"/>
        <w:right w:val="none" w:sz="0" w:space="0" w:color="auto"/>
      </w:divBdr>
    </w:div>
    <w:div w:id="1340892391">
      <w:bodyDiv w:val="1"/>
      <w:marLeft w:val="0"/>
      <w:marRight w:val="0"/>
      <w:marTop w:val="0"/>
      <w:marBottom w:val="0"/>
      <w:divBdr>
        <w:top w:val="none" w:sz="0" w:space="0" w:color="auto"/>
        <w:left w:val="none" w:sz="0" w:space="0" w:color="auto"/>
        <w:bottom w:val="none" w:sz="0" w:space="0" w:color="auto"/>
        <w:right w:val="none" w:sz="0" w:space="0" w:color="auto"/>
      </w:divBdr>
    </w:div>
    <w:div w:id="1396590159">
      <w:bodyDiv w:val="1"/>
      <w:marLeft w:val="0"/>
      <w:marRight w:val="0"/>
      <w:marTop w:val="0"/>
      <w:marBottom w:val="0"/>
      <w:divBdr>
        <w:top w:val="none" w:sz="0" w:space="0" w:color="auto"/>
        <w:left w:val="none" w:sz="0" w:space="0" w:color="auto"/>
        <w:bottom w:val="none" w:sz="0" w:space="0" w:color="auto"/>
        <w:right w:val="none" w:sz="0" w:space="0" w:color="auto"/>
      </w:divBdr>
    </w:div>
    <w:div w:id="1400129624">
      <w:bodyDiv w:val="1"/>
      <w:marLeft w:val="0"/>
      <w:marRight w:val="0"/>
      <w:marTop w:val="0"/>
      <w:marBottom w:val="0"/>
      <w:divBdr>
        <w:top w:val="none" w:sz="0" w:space="0" w:color="auto"/>
        <w:left w:val="none" w:sz="0" w:space="0" w:color="auto"/>
        <w:bottom w:val="none" w:sz="0" w:space="0" w:color="auto"/>
        <w:right w:val="none" w:sz="0" w:space="0" w:color="auto"/>
      </w:divBdr>
    </w:div>
    <w:div w:id="1430275556">
      <w:bodyDiv w:val="1"/>
      <w:marLeft w:val="0"/>
      <w:marRight w:val="0"/>
      <w:marTop w:val="0"/>
      <w:marBottom w:val="0"/>
      <w:divBdr>
        <w:top w:val="none" w:sz="0" w:space="0" w:color="auto"/>
        <w:left w:val="none" w:sz="0" w:space="0" w:color="auto"/>
        <w:bottom w:val="none" w:sz="0" w:space="0" w:color="auto"/>
        <w:right w:val="none" w:sz="0" w:space="0" w:color="auto"/>
      </w:divBdr>
    </w:div>
    <w:div w:id="1444769940">
      <w:bodyDiv w:val="1"/>
      <w:marLeft w:val="0"/>
      <w:marRight w:val="0"/>
      <w:marTop w:val="0"/>
      <w:marBottom w:val="0"/>
      <w:divBdr>
        <w:top w:val="none" w:sz="0" w:space="0" w:color="auto"/>
        <w:left w:val="none" w:sz="0" w:space="0" w:color="auto"/>
        <w:bottom w:val="none" w:sz="0" w:space="0" w:color="auto"/>
        <w:right w:val="none" w:sz="0" w:space="0" w:color="auto"/>
      </w:divBdr>
    </w:div>
    <w:div w:id="1519001053">
      <w:bodyDiv w:val="1"/>
      <w:marLeft w:val="0"/>
      <w:marRight w:val="0"/>
      <w:marTop w:val="0"/>
      <w:marBottom w:val="0"/>
      <w:divBdr>
        <w:top w:val="none" w:sz="0" w:space="0" w:color="auto"/>
        <w:left w:val="none" w:sz="0" w:space="0" w:color="auto"/>
        <w:bottom w:val="none" w:sz="0" w:space="0" w:color="auto"/>
        <w:right w:val="none" w:sz="0" w:space="0" w:color="auto"/>
      </w:divBdr>
    </w:div>
    <w:div w:id="1654329087">
      <w:bodyDiv w:val="1"/>
      <w:marLeft w:val="0"/>
      <w:marRight w:val="0"/>
      <w:marTop w:val="0"/>
      <w:marBottom w:val="0"/>
      <w:divBdr>
        <w:top w:val="none" w:sz="0" w:space="0" w:color="auto"/>
        <w:left w:val="none" w:sz="0" w:space="0" w:color="auto"/>
        <w:bottom w:val="none" w:sz="0" w:space="0" w:color="auto"/>
        <w:right w:val="none" w:sz="0" w:space="0" w:color="auto"/>
      </w:divBdr>
    </w:div>
    <w:div w:id="1660229145">
      <w:bodyDiv w:val="1"/>
      <w:marLeft w:val="0"/>
      <w:marRight w:val="0"/>
      <w:marTop w:val="0"/>
      <w:marBottom w:val="0"/>
      <w:divBdr>
        <w:top w:val="none" w:sz="0" w:space="0" w:color="auto"/>
        <w:left w:val="none" w:sz="0" w:space="0" w:color="auto"/>
        <w:bottom w:val="none" w:sz="0" w:space="0" w:color="auto"/>
        <w:right w:val="none" w:sz="0" w:space="0" w:color="auto"/>
      </w:divBdr>
    </w:div>
    <w:div w:id="1676416306">
      <w:bodyDiv w:val="1"/>
      <w:marLeft w:val="0"/>
      <w:marRight w:val="0"/>
      <w:marTop w:val="0"/>
      <w:marBottom w:val="0"/>
      <w:divBdr>
        <w:top w:val="none" w:sz="0" w:space="0" w:color="auto"/>
        <w:left w:val="none" w:sz="0" w:space="0" w:color="auto"/>
        <w:bottom w:val="none" w:sz="0" w:space="0" w:color="auto"/>
        <w:right w:val="none" w:sz="0" w:space="0" w:color="auto"/>
      </w:divBdr>
    </w:div>
    <w:div w:id="1739935054">
      <w:bodyDiv w:val="1"/>
      <w:marLeft w:val="0"/>
      <w:marRight w:val="0"/>
      <w:marTop w:val="0"/>
      <w:marBottom w:val="0"/>
      <w:divBdr>
        <w:top w:val="none" w:sz="0" w:space="0" w:color="auto"/>
        <w:left w:val="none" w:sz="0" w:space="0" w:color="auto"/>
        <w:bottom w:val="none" w:sz="0" w:space="0" w:color="auto"/>
        <w:right w:val="none" w:sz="0" w:space="0" w:color="auto"/>
      </w:divBdr>
    </w:div>
    <w:div w:id="1784960275">
      <w:bodyDiv w:val="1"/>
      <w:marLeft w:val="0"/>
      <w:marRight w:val="0"/>
      <w:marTop w:val="0"/>
      <w:marBottom w:val="0"/>
      <w:divBdr>
        <w:top w:val="none" w:sz="0" w:space="0" w:color="auto"/>
        <w:left w:val="none" w:sz="0" w:space="0" w:color="auto"/>
        <w:bottom w:val="none" w:sz="0" w:space="0" w:color="auto"/>
        <w:right w:val="none" w:sz="0" w:space="0" w:color="auto"/>
      </w:divBdr>
    </w:div>
    <w:div w:id="1795294777">
      <w:bodyDiv w:val="1"/>
      <w:marLeft w:val="0"/>
      <w:marRight w:val="0"/>
      <w:marTop w:val="0"/>
      <w:marBottom w:val="0"/>
      <w:divBdr>
        <w:top w:val="none" w:sz="0" w:space="0" w:color="auto"/>
        <w:left w:val="none" w:sz="0" w:space="0" w:color="auto"/>
        <w:bottom w:val="none" w:sz="0" w:space="0" w:color="auto"/>
        <w:right w:val="none" w:sz="0" w:space="0" w:color="auto"/>
      </w:divBdr>
    </w:div>
    <w:div w:id="1814371433">
      <w:bodyDiv w:val="1"/>
      <w:marLeft w:val="0"/>
      <w:marRight w:val="0"/>
      <w:marTop w:val="0"/>
      <w:marBottom w:val="0"/>
      <w:divBdr>
        <w:top w:val="none" w:sz="0" w:space="0" w:color="auto"/>
        <w:left w:val="none" w:sz="0" w:space="0" w:color="auto"/>
        <w:bottom w:val="none" w:sz="0" w:space="0" w:color="auto"/>
        <w:right w:val="none" w:sz="0" w:space="0" w:color="auto"/>
      </w:divBdr>
    </w:div>
    <w:div w:id="1815292316">
      <w:bodyDiv w:val="1"/>
      <w:marLeft w:val="0"/>
      <w:marRight w:val="0"/>
      <w:marTop w:val="0"/>
      <w:marBottom w:val="0"/>
      <w:divBdr>
        <w:top w:val="none" w:sz="0" w:space="0" w:color="auto"/>
        <w:left w:val="none" w:sz="0" w:space="0" w:color="auto"/>
        <w:bottom w:val="none" w:sz="0" w:space="0" w:color="auto"/>
        <w:right w:val="none" w:sz="0" w:space="0" w:color="auto"/>
      </w:divBdr>
      <w:divsChild>
        <w:div w:id="381834501">
          <w:marLeft w:val="0"/>
          <w:marRight w:val="0"/>
          <w:marTop w:val="0"/>
          <w:marBottom w:val="120"/>
          <w:divBdr>
            <w:top w:val="none" w:sz="0" w:space="0" w:color="auto"/>
            <w:left w:val="none" w:sz="0" w:space="0" w:color="auto"/>
            <w:bottom w:val="none" w:sz="0" w:space="0" w:color="auto"/>
            <w:right w:val="none" w:sz="0" w:space="0" w:color="auto"/>
          </w:divBdr>
        </w:div>
        <w:div w:id="386296815">
          <w:marLeft w:val="0"/>
          <w:marRight w:val="0"/>
          <w:marTop w:val="0"/>
          <w:marBottom w:val="120"/>
          <w:divBdr>
            <w:top w:val="none" w:sz="0" w:space="0" w:color="auto"/>
            <w:left w:val="none" w:sz="0" w:space="0" w:color="auto"/>
            <w:bottom w:val="none" w:sz="0" w:space="0" w:color="auto"/>
            <w:right w:val="none" w:sz="0" w:space="0" w:color="auto"/>
          </w:divBdr>
        </w:div>
        <w:div w:id="849101508">
          <w:marLeft w:val="0"/>
          <w:marRight w:val="0"/>
          <w:marTop w:val="0"/>
          <w:marBottom w:val="120"/>
          <w:divBdr>
            <w:top w:val="none" w:sz="0" w:space="0" w:color="auto"/>
            <w:left w:val="none" w:sz="0" w:space="0" w:color="auto"/>
            <w:bottom w:val="none" w:sz="0" w:space="0" w:color="auto"/>
            <w:right w:val="none" w:sz="0" w:space="0" w:color="auto"/>
          </w:divBdr>
        </w:div>
        <w:div w:id="1563058367">
          <w:marLeft w:val="0"/>
          <w:marRight w:val="0"/>
          <w:marTop w:val="0"/>
          <w:marBottom w:val="120"/>
          <w:divBdr>
            <w:top w:val="none" w:sz="0" w:space="0" w:color="auto"/>
            <w:left w:val="none" w:sz="0" w:space="0" w:color="auto"/>
            <w:bottom w:val="none" w:sz="0" w:space="0" w:color="auto"/>
            <w:right w:val="none" w:sz="0" w:space="0" w:color="auto"/>
          </w:divBdr>
        </w:div>
      </w:divsChild>
    </w:div>
    <w:div w:id="1826437648">
      <w:bodyDiv w:val="1"/>
      <w:marLeft w:val="0"/>
      <w:marRight w:val="0"/>
      <w:marTop w:val="0"/>
      <w:marBottom w:val="0"/>
      <w:divBdr>
        <w:top w:val="none" w:sz="0" w:space="0" w:color="auto"/>
        <w:left w:val="none" w:sz="0" w:space="0" w:color="auto"/>
        <w:bottom w:val="none" w:sz="0" w:space="0" w:color="auto"/>
        <w:right w:val="none" w:sz="0" w:space="0" w:color="auto"/>
      </w:divBdr>
    </w:div>
    <w:div w:id="1882017948">
      <w:bodyDiv w:val="1"/>
      <w:marLeft w:val="0"/>
      <w:marRight w:val="0"/>
      <w:marTop w:val="0"/>
      <w:marBottom w:val="0"/>
      <w:divBdr>
        <w:top w:val="none" w:sz="0" w:space="0" w:color="auto"/>
        <w:left w:val="none" w:sz="0" w:space="0" w:color="auto"/>
        <w:bottom w:val="none" w:sz="0" w:space="0" w:color="auto"/>
        <w:right w:val="none" w:sz="0" w:space="0" w:color="auto"/>
      </w:divBdr>
    </w:div>
    <w:div w:id="1919361057">
      <w:bodyDiv w:val="1"/>
      <w:marLeft w:val="0"/>
      <w:marRight w:val="0"/>
      <w:marTop w:val="0"/>
      <w:marBottom w:val="0"/>
      <w:divBdr>
        <w:top w:val="none" w:sz="0" w:space="0" w:color="auto"/>
        <w:left w:val="none" w:sz="0" w:space="0" w:color="auto"/>
        <w:bottom w:val="none" w:sz="0" w:space="0" w:color="auto"/>
        <w:right w:val="none" w:sz="0" w:space="0" w:color="auto"/>
      </w:divBdr>
      <w:divsChild>
        <w:div w:id="227228542">
          <w:marLeft w:val="0"/>
          <w:marRight w:val="0"/>
          <w:marTop w:val="0"/>
          <w:marBottom w:val="0"/>
          <w:divBdr>
            <w:top w:val="none" w:sz="0" w:space="0" w:color="auto"/>
            <w:left w:val="none" w:sz="0" w:space="0" w:color="auto"/>
            <w:bottom w:val="none" w:sz="0" w:space="0" w:color="auto"/>
            <w:right w:val="none" w:sz="0" w:space="0" w:color="auto"/>
          </w:divBdr>
        </w:div>
        <w:div w:id="267351820">
          <w:marLeft w:val="0"/>
          <w:marRight w:val="0"/>
          <w:marTop w:val="0"/>
          <w:marBottom w:val="0"/>
          <w:divBdr>
            <w:top w:val="none" w:sz="0" w:space="0" w:color="auto"/>
            <w:left w:val="none" w:sz="0" w:space="0" w:color="auto"/>
            <w:bottom w:val="none" w:sz="0" w:space="0" w:color="auto"/>
            <w:right w:val="none" w:sz="0" w:space="0" w:color="auto"/>
          </w:divBdr>
        </w:div>
        <w:div w:id="313411637">
          <w:marLeft w:val="0"/>
          <w:marRight w:val="0"/>
          <w:marTop w:val="0"/>
          <w:marBottom w:val="0"/>
          <w:divBdr>
            <w:top w:val="none" w:sz="0" w:space="0" w:color="auto"/>
            <w:left w:val="none" w:sz="0" w:space="0" w:color="auto"/>
            <w:bottom w:val="none" w:sz="0" w:space="0" w:color="auto"/>
            <w:right w:val="none" w:sz="0" w:space="0" w:color="auto"/>
          </w:divBdr>
        </w:div>
        <w:div w:id="319818099">
          <w:marLeft w:val="0"/>
          <w:marRight w:val="0"/>
          <w:marTop w:val="0"/>
          <w:marBottom w:val="0"/>
          <w:divBdr>
            <w:top w:val="none" w:sz="0" w:space="0" w:color="auto"/>
            <w:left w:val="none" w:sz="0" w:space="0" w:color="auto"/>
            <w:bottom w:val="none" w:sz="0" w:space="0" w:color="auto"/>
            <w:right w:val="none" w:sz="0" w:space="0" w:color="auto"/>
          </w:divBdr>
        </w:div>
        <w:div w:id="382562834">
          <w:marLeft w:val="0"/>
          <w:marRight w:val="0"/>
          <w:marTop w:val="0"/>
          <w:marBottom w:val="0"/>
          <w:divBdr>
            <w:top w:val="none" w:sz="0" w:space="0" w:color="auto"/>
            <w:left w:val="none" w:sz="0" w:space="0" w:color="auto"/>
            <w:bottom w:val="none" w:sz="0" w:space="0" w:color="auto"/>
            <w:right w:val="none" w:sz="0" w:space="0" w:color="auto"/>
          </w:divBdr>
        </w:div>
        <w:div w:id="493685506">
          <w:marLeft w:val="0"/>
          <w:marRight w:val="0"/>
          <w:marTop w:val="0"/>
          <w:marBottom w:val="0"/>
          <w:divBdr>
            <w:top w:val="none" w:sz="0" w:space="0" w:color="auto"/>
            <w:left w:val="none" w:sz="0" w:space="0" w:color="auto"/>
            <w:bottom w:val="none" w:sz="0" w:space="0" w:color="auto"/>
            <w:right w:val="none" w:sz="0" w:space="0" w:color="auto"/>
          </w:divBdr>
        </w:div>
        <w:div w:id="532960794">
          <w:marLeft w:val="0"/>
          <w:marRight w:val="0"/>
          <w:marTop w:val="0"/>
          <w:marBottom w:val="0"/>
          <w:divBdr>
            <w:top w:val="none" w:sz="0" w:space="0" w:color="auto"/>
            <w:left w:val="none" w:sz="0" w:space="0" w:color="auto"/>
            <w:bottom w:val="none" w:sz="0" w:space="0" w:color="auto"/>
            <w:right w:val="none" w:sz="0" w:space="0" w:color="auto"/>
          </w:divBdr>
        </w:div>
        <w:div w:id="625432371">
          <w:marLeft w:val="0"/>
          <w:marRight w:val="0"/>
          <w:marTop w:val="0"/>
          <w:marBottom w:val="0"/>
          <w:divBdr>
            <w:top w:val="none" w:sz="0" w:space="0" w:color="auto"/>
            <w:left w:val="none" w:sz="0" w:space="0" w:color="auto"/>
            <w:bottom w:val="none" w:sz="0" w:space="0" w:color="auto"/>
            <w:right w:val="none" w:sz="0" w:space="0" w:color="auto"/>
          </w:divBdr>
        </w:div>
        <w:div w:id="655300486">
          <w:marLeft w:val="0"/>
          <w:marRight w:val="0"/>
          <w:marTop w:val="0"/>
          <w:marBottom w:val="0"/>
          <w:divBdr>
            <w:top w:val="none" w:sz="0" w:space="0" w:color="auto"/>
            <w:left w:val="none" w:sz="0" w:space="0" w:color="auto"/>
            <w:bottom w:val="none" w:sz="0" w:space="0" w:color="auto"/>
            <w:right w:val="none" w:sz="0" w:space="0" w:color="auto"/>
          </w:divBdr>
        </w:div>
        <w:div w:id="785580503">
          <w:marLeft w:val="0"/>
          <w:marRight w:val="0"/>
          <w:marTop w:val="0"/>
          <w:marBottom w:val="0"/>
          <w:divBdr>
            <w:top w:val="none" w:sz="0" w:space="0" w:color="auto"/>
            <w:left w:val="none" w:sz="0" w:space="0" w:color="auto"/>
            <w:bottom w:val="none" w:sz="0" w:space="0" w:color="auto"/>
            <w:right w:val="none" w:sz="0" w:space="0" w:color="auto"/>
          </w:divBdr>
        </w:div>
        <w:div w:id="860780951">
          <w:marLeft w:val="0"/>
          <w:marRight w:val="0"/>
          <w:marTop w:val="0"/>
          <w:marBottom w:val="0"/>
          <w:divBdr>
            <w:top w:val="none" w:sz="0" w:space="0" w:color="auto"/>
            <w:left w:val="none" w:sz="0" w:space="0" w:color="auto"/>
            <w:bottom w:val="none" w:sz="0" w:space="0" w:color="auto"/>
            <w:right w:val="none" w:sz="0" w:space="0" w:color="auto"/>
          </w:divBdr>
        </w:div>
        <w:div w:id="898590252">
          <w:marLeft w:val="0"/>
          <w:marRight w:val="0"/>
          <w:marTop w:val="0"/>
          <w:marBottom w:val="0"/>
          <w:divBdr>
            <w:top w:val="none" w:sz="0" w:space="0" w:color="auto"/>
            <w:left w:val="none" w:sz="0" w:space="0" w:color="auto"/>
            <w:bottom w:val="none" w:sz="0" w:space="0" w:color="auto"/>
            <w:right w:val="none" w:sz="0" w:space="0" w:color="auto"/>
          </w:divBdr>
        </w:div>
        <w:div w:id="1363047886">
          <w:marLeft w:val="0"/>
          <w:marRight w:val="0"/>
          <w:marTop w:val="0"/>
          <w:marBottom w:val="0"/>
          <w:divBdr>
            <w:top w:val="none" w:sz="0" w:space="0" w:color="auto"/>
            <w:left w:val="none" w:sz="0" w:space="0" w:color="auto"/>
            <w:bottom w:val="none" w:sz="0" w:space="0" w:color="auto"/>
            <w:right w:val="none" w:sz="0" w:space="0" w:color="auto"/>
          </w:divBdr>
        </w:div>
        <w:div w:id="1366440057">
          <w:marLeft w:val="0"/>
          <w:marRight w:val="0"/>
          <w:marTop w:val="0"/>
          <w:marBottom w:val="0"/>
          <w:divBdr>
            <w:top w:val="none" w:sz="0" w:space="0" w:color="auto"/>
            <w:left w:val="none" w:sz="0" w:space="0" w:color="auto"/>
            <w:bottom w:val="none" w:sz="0" w:space="0" w:color="auto"/>
            <w:right w:val="none" w:sz="0" w:space="0" w:color="auto"/>
          </w:divBdr>
        </w:div>
        <w:div w:id="1411466702">
          <w:marLeft w:val="0"/>
          <w:marRight w:val="0"/>
          <w:marTop w:val="0"/>
          <w:marBottom w:val="0"/>
          <w:divBdr>
            <w:top w:val="none" w:sz="0" w:space="0" w:color="auto"/>
            <w:left w:val="none" w:sz="0" w:space="0" w:color="auto"/>
            <w:bottom w:val="none" w:sz="0" w:space="0" w:color="auto"/>
            <w:right w:val="none" w:sz="0" w:space="0" w:color="auto"/>
          </w:divBdr>
        </w:div>
        <w:div w:id="1422987866">
          <w:marLeft w:val="0"/>
          <w:marRight w:val="0"/>
          <w:marTop w:val="0"/>
          <w:marBottom w:val="0"/>
          <w:divBdr>
            <w:top w:val="none" w:sz="0" w:space="0" w:color="auto"/>
            <w:left w:val="none" w:sz="0" w:space="0" w:color="auto"/>
            <w:bottom w:val="none" w:sz="0" w:space="0" w:color="auto"/>
            <w:right w:val="none" w:sz="0" w:space="0" w:color="auto"/>
          </w:divBdr>
        </w:div>
        <w:div w:id="1425495188">
          <w:marLeft w:val="0"/>
          <w:marRight w:val="0"/>
          <w:marTop w:val="0"/>
          <w:marBottom w:val="0"/>
          <w:divBdr>
            <w:top w:val="none" w:sz="0" w:space="0" w:color="auto"/>
            <w:left w:val="none" w:sz="0" w:space="0" w:color="auto"/>
            <w:bottom w:val="none" w:sz="0" w:space="0" w:color="auto"/>
            <w:right w:val="none" w:sz="0" w:space="0" w:color="auto"/>
          </w:divBdr>
        </w:div>
        <w:div w:id="1522818886">
          <w:marLeft w:val="0"/>
          <w:marRight w:val="0"/>
          <w:marTop w:val="0"/>
          <w:marBottom w:val="0"/>
          <w:divBdr>
            <w:top w:val="none" w:sz="0" w:space="0" w:color="auto"/>
            <w:left w:val="none" w:sz="0" w:space="0" w:color="auto"/>
            <w:bottom w:val="none" w:sz="0" w:space="0" w:color="auto"/>
            <w:right w:val="none" w:sz="0" w:space="0" w:color="auto"/>
          </w:divBdr>
        </w:div>
        <w:div w:id="1619024147">
          <w:marLeft w:val="0"/>
          <w:marRight w:val="0"/>
          <w:marTop w:val="0"/>
          <w:marBottom w:val="0"/>
          <w:divBdr>
            <w:top w:val="none" w:sz="0" w:space="0" w:color="auto"/>
            <w:left w:val="none" w:sz="0" w:space="0" w:color="auto"/>
            <w:bottom w:val="none" w:sz="0" w:space="0" w:color="auto"/>
            <w:right w:val="none" w:sz="0" w:space="0" w:color="auto"/>
          </w:divBdr>
        </w:div>
        <w:div w:id="1827014281">
          <w:marLeft w:val="0"/>
          <w:marRight w:val="0"/>
          <w:marTop w:val="0"/>
          <w:marBottom w:val="0"/>
          <w:divBdr>
            <w:top w:val="none" w:sz="0" w:space="0" w:color="auto"/>
            <w:left w:val="none" w:sz="0" w:space="0" w:color="auto"/>
            <w:bottom w:val="none" w:sz="0" w:space="0" w:color="auto"/>
            <w:right w:val="none" w:sz="0" w:space="0" w:color="auto"/>
          </w:divBdr>
        </w:div>
        <w:div w:id="2078474465">
          <w:marLeft w:val="0"/>
          <w:marRight w:val="0"/>
          <w:marTop w:val="0"/>
          <w:marBottom w:val="0"/>
          <w:divBdr>
            <w:top w:val="none" w:sz="0" w:space="0" w:color="auto"/>
            <w:left w:val="none" w:sz="0" w:space="0" w:color="auto"/>
            <w:bottom w:val="none" w:sz="0" w:space="0" w:color="auto"/>
            <w:right w:val="none" w:sz="0" w:space="0" w:color="auto"/>
          </w:divBdr>
        </w:div>
        <w:div w:id="2136216423">
          <w:marLeft w:val="0"/>
          <w:marRight w:val="0"/>
          <w:marTop w:val="0"/>
          <w:marBottom w:val="0"/>
          <w:divBdr>
            <w:top w:val="none" w:sz="0" w:space="0" w:color="auto"/>
            <w:left w:val="none" w:sz="0" w:space="0" w:color="auto"/>
            <w:bottom w:val="none" w:sz="0" w:space="0" w:color="auto"/>
            <w:right w:val="none" w:sz="0" w:space="0" w:color="auto"/>
          </w:divBdr>
        </w:div>
      </w:divsChild>
    </w:div>
    <w:div w:id="1952321500">
      <w:bodyDiv w:val="1"/>
      <w:marLeft w:val="0"/>
      <w:marRight w:val="0"/>
      <w:marTop w:val="0"/>
      <w:marBottom w:val="0"/>
      <w:divBdr>
        <w:top w:val="none" w:sz="0" w:space="0" w:color="auto"/>
        <w:left w:val="none" w:sz="0" w:space="0" w:color="auto"/>
        <w:bottom w:val="none" w:sz="0" w:space="0" w:color="auto"/>
        <w:right w:val="none" w:sz="0" w:space="0" w:color="auto"/>
      </w:divBdr>
    </w:div>
    <w:div w:id="1961298866">
      <w:bodyDiv w:val="1"/>
      <w:marLeft w:val="0"/>
      <w:marRight w:val="0"/>
      <w:marTop w:val="0"/>
      <w:marBottom w:val="0"/>
      <w:divBdr>
        <w:top w:val="none" w:sz="0" w:space="0" w:color="auto"/>
        <w:left w:val="none" w:sz="0" w:space="0" w:color="auto"/>
        <w:bottom w:val="none" w:sz="0" w:space="0" w:color="auto"/>
        <w:right w:val="none" w:sz="0" w:space="0" w:color="auto"/>
      </w:divBdr>
    </w:div>
    <w:div w:id="2036728816">
      <w:bodyDiv w:val="1"/>
      <w:marLeft w:val="0"/>
      <w:marRight w:val="0"/>
      <w:marTop w:val="0"/>
      <w:marBottom w:val="0"/>
      <w:divBdr>
        <w:top w:val="none" w:sz="0" w:space="0" w:color="auto"/>
        <w:left w:val="none" w:sz="0" w:space="0" w:color="auto"/>
        <w:bottom w:val="none" w:sz="0" w:space="0" w:color="auto"/>
        <w:right w:val="none" w:sz="0" w:space="0" w:color="auto"/>
      </w:divBdr>
    </w:div>
    <w:div w:id="2038463561">
      <w:bodyDiv w:val="1"/>
      <w:marLeft w:val="0"/>
      <w:marRight w:val="0"/>
      <w:marTop w:val="0"/>
      <w:marBottom w:val="0"/>
      <w:divBdr>
        <w:top w:val="none" w:sz="0" w:space="0" w:color="auto"/>
        <w:left w:val="none" w:sz="0" w:space="0" w:color="auto"/>
        <w:bottom w:val="none" w:sz="0" w:space="0" w:color="auto"/>
        <w:right w:val="none" w:sz="0" w:space="0" w:color="auto"/>
      </w:divBdr>
    </w:div>
    <w:div w:id="205161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lj.si/univerza/javne-objave/novogradnja-ul-ff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jpg@01DBF577.B5275A1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ejn.gov.s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99461a-5c7f-4cc6-9f40-43b231d8871d">
      <Terms xmlns="http://schemas.microsoft.com/office/infopath/2007/PartnerControls"/>
    </lcf76f155ced4ddcb4097134ff3c332f>
    <TaxCatchAll xmlns="4ca42cb2-56f3-4b51-bd77-eb38ca70bb9a" xsi:nil="true"/>
    <SharedWithUsers xmlns="be99461a-5c7f-4cc6-9f40-43b231d8871d">
      <UserInfo>
        <DisplayName/>
        <AccountId xsi:nil="true"/>
        <AccountType/>
      </UserInfo>
    </SharedWithUsers>
    <SharedWithDetails xmlns="be99461a-5c7f-4cc6-9f40-43b231d8871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B268D2188AB2B4FB43B0BB71D4F4F56" ma:contentTypeVersion="18" ma:contentTypeDescription="Ustvari nov dokument." ma:contentTypeScope="" ma:versionID="0036a7e564eb1febaf542f60af848a44">
  <xsd:schema xmlns:xsd="http://www.w3.org/2001/XMLSchema" xmlns:xs="http://www.w3.org/2001/XMLSchema" xmlns:p="http://schemas.microsoft.com/office/2006/metadata/properties" xmlns:ns2="be99461a-5c7f-4cc6-9f40-43b231d8871d" xmlns:ns3="4ca42cb2-56f3-4b51-bd77-eb38ca70bb9a" targetNamespace="http://schemas.microsoft.com/office/2006/metadata/properties" ma:root="true" ma:fieldsID="d40a22c60c9abc46f2d1e5f79db5a0f1" ns2:_="" ns3:_="">
    <xsd:import namespace="be99461a-5c7f-4cc6-9f40-43b231d8871d"/>
    <xsd:import namespace="4ca42cb2-56f3-4b51-bd77-eb38ca70bb9a"/>
    <xsd:element name="properties">
      <xsd:complexType>
        <xsd:sequence>
          <xsd:element name="documentManagement">
            <xsd:complexType>
              <xsd:all>
                <xsd:element ref="ns2:SharedWithUsers" minOccurs="0"/>
                <xsd:element ref="ns2:SharedWithDetails" minOccurs="0"/>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9461a-5c7f-4cc6-9f40-43b231d8871d" elementFormDefault="qualified">
    <xsd:import namespace="http://schemas.microsoft.com/office/2006/documentManagement/types"/>
    <xsd:import namespace="http://schemas.microsoft.com/office/infopath/2007/PartnerControls"/>
    <xsd:element name="SharedWithUsers" ma:index="8" nillable="true" ma:displayName="V skupni rabi z"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internalName="SharedWithDetails" ma:readOnly="false">
      <xsd:simpleType>
        <xsd:restriction base="dms:Note">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Oznake slike" ma:readOnly="false" ma:fieldId="{5cf76f15-5ced-4ddc-b409-7134ff3c332f}" ma:taxonomyMulti="true" ma:sspId="b5c7bf33-a257-4e00-9403-56193474511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a42cb2-56f3-4b51-bd77-eb38ca70bb9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996b33-6adf-40f7-9454-f8eb04f913d8}" ma:internalName="TaxCatchAll" ma:showField="CatchAllData" ma:web="4ca42cb2-56f3-4b51-bd77-eb38ca70b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87FBBA-8A43-41AC-806D-212562A584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8A3249-D01B-4A19-91C8-D6174EA3B958}"/>
</file>

<file path=customXml/itemProps3.xml><?xml version="1.0" encoding="utf-8"?>
<ds:datastoreItem xmlns:ds="http://schemas.openxmlformats.org/officeDocument/2006/customXml" ds:itemID="{C9D580A9-F441-4300-9090-046425404E80}">
  <ds:schemaRefs>
    <ds:schemaRef ds:uri="http://schemas.microsoft.com/sharepoint/v3/contenttype/forms"/>
  </ds:schemaRefs>
</ds:datastoreItem>
</file>

<file path=customXml/itemProps4.xml><?xml version="1.0" encoding="utf-8"?>
<ds:datastoreItem xmlns:ds="http://schemas.openxmlformats.org/officeDocument/2006/customXml" ds:itemID="{BCC48D0D-E487-442E-9111-8EE9A2DEF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23406</Words>
  <Characters>133419</Characters>
  <Application>Microsoft Office Word</Application>
  <DocSecurity>0</DocSecurity>
  <Lines>1111</Lines>
  <Paragraphs>313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RAZPISNA DOKUMENTACIJA</vt:lpstr>
      <vt:lpstr>RAZPISNA DOKUMENTACIJA</vt:lpstr>
    </vt:vector>
  </TitlesOfParts>
  <Company/>
  <LinksUpToDate>false</LinksUpToDate>
  <CharactersWithSpaces>156512</CharactersWithSpaces>
  <SharedDoc>false</SharedDoc>
  <HLinks>
    <vt:vector size="18" baseType="variant">
      <vt:variant>
        <vt:i4>8192041</vt:i4>
      </vt:variant>
      <vt:variant>
        <vt:i4>9</vt:i4>
      </vt:variant>
      <vt:variant>
        <vt:i4>0</vt:i4>
      </vt:variant>
      <vt:variant>
        <vt:i4>5</vt:i4>
      </vt:variant>
      <vt:variant>
        <vt:lpwstr>https://ejn.gov.si/</vt:lpwstr>
      </vt:variant>
      <vt:variant>
        <vt:lpwstr/>
      </vt:variant>
      <vt:variant>
        <vt:i4>8192041</vt:i4>
      </vt:variant>
      <vt:variant>
        <vt:i4>6</vt:i4>
      </vt:variant>
      <vt:variant>
        <vt:i4>0</vt:i4>
      </vt:variant>
      <vt:variant>
        <vt:i4>5</vt:i4>
      </vt:variant>
      <vt:variant>
        <vt:lpwstr>https://ejn.gov.si/</vt:lpwstr>
      </vt:variant>
      <vt:variant>
        <vt:lpwstr/>
      </vt:variant>
      <vt:variant>
        <vt:i4>8192041</vt:i4>
      </vt:variant>
      <vt:variant>
        <vt:i4>0</vt:i4>
      </vt:variant>
      <vt:variant>
        <vt:i4>0</vt:i4>
      </vt:variant>
      <vt:variant>
        <vt:i4>5</vt:i4>
      </vt:variant>
      <vt:variant>
        <vt:lpwstr>https://ejn.gov.si/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dc:title>
  <dc:subject/>
  <dc:creator>Ana</dc:creator>
  <cp:keywords/>
  <dc:description/>
  <cp:lastModifiedBy>Gerbec, Rok</cp:lastModifiedBy>
  <cp:revision>2</cp:revision>
  <cp:lastPrinted>2025-06-05T06:59:00Z</cp:lastPrinted>
  <dcterms:created xsi:type="dcterms:W3CDTF">2025-07-16T10:23:00Z</dcterms:created>
  <dcterms:modified xsi:type="dcterms:W3CDTF">2025-07-16T10:23:00Z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0x010100CB268D2188AB2B4FB43B0BB71D4F4F56</vt:lpwstr>
  </property>
</Properties>
</file>