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DD" w:rsidRPr="00D27C79" w:rsidRDefault="007E6EDD" w:rsidP="00D27C79">
      <w:pPr>
        <w:pStyle w:val="Brezrazmikov"/>
        <w:jc w:val="both"/>
        <w:rPr>
          <w:rFonts w:ascii="Garamond" w:hAnsi="Garamond" w:cs="Arial"/>
          <w:b/>
          <w:sz w:val="24"/>
          <w:szCs w:val="24"/>
        </w:rPr>
      </w:pPr>
      <w:r w:rsidRPr="00D27C79">
        <w:rPr>
          <w:rFonts w:ascii="Garamond" w:hAnsi="Garamond" w:cs="Arial"/>
          <w:b/>
          <w:sz w:val="24"/>
          <w:szCs w:val="24"/>
        </w:rPr>
        <w:t xml:space="preserve">Prof. </w:t>
      </w:r>
      <w:bookmarkStart w:id="0" w:name="_GoBack"/>
      <w:r w:rsidRPr="00D27C79">
        <w:rPr>
          <w:rFonts w:ascii="Garamond" w:hAnsi="Garamond" w:cs="Arial"/>
          <w:b/>
          <w:sz w:val="24"/>
          <w:szCs w:val="24"/>
        </w:rPr>
        <w:t>Monika Skalar</w:t>
      </w:r>
      <w:bookmarkEnd w:id="0"/>
    </w:p>
    <w:p w:rsidR="007E6EDD" w:rsidRPr="00D27C79" w:rsidRDefault="007E6EDD" w:rsidP="007E6EDD">
      <w:pPr>
        <w:pStyle w:val="Brezrazmikov"/>
        <w:jc w:val="both"/>
        <w:rPr>
          <w:rFonts w:ascii="Garamond" w:hAnsi="Garamond" w:cs="Arial"/>
          <w:b/>
          <w:sz w:val="24"/>
          <w:szCs w:val="24"/>
        </w:rPr>
      </w:pPr>
    </w:p>
    <w:p w:rsidR="007E6EDD" w:rsidRDefault="007E6EDD" w:rsidP="007E6EDD">
      <w:pPr>
        <w:pStyle w:val="Brezrazmikov"/>
        <w:jc w:val="both"/>
        <w:rPr>
          <w:rFonts w:ascii="Garamond" w:hAnsi="Garamond" w:cs="Arial"/>
          <w:sz w:val="24"/>
          <w:szCs w:val="24"/>
        </w:rPr>
      </w:pPr>
      <w:r w:rsidRPr="00D27C79">
        <w:rPr>
          <w:rFonts w:ascii="Garamond" w:hAnsi="Garamond" w:cs="Arial"/>
          <w:sz w:val="24"/>
          <w:szCs w:val="24"/>
        </w:rPr>
        <w:t xml:space="preserve">Violinistka Monika Skalar je leta 1976 diplomirala na Srednji glasbeni šoli v Ljubljani v razredu prof. Cirila </w:t>
      </w:r>
      <w:proofErr w:type="spellStart"/>
      <w:r w:rsidRPr="00D27C79">
        <w:rPr>
          <w:rFonts w:ascii="Garamond" w:hAnsi="Garamond" w:cs="Arial"/>
          <w:sz w:val="24"/>
          <w:szCs w:val="24"/>
        </w:rPr>
        <w:t>Veroneka</w:t>
      </w:r>
      <w:proofErr w:type="spellEnd"/>
      <w:r w:rsidRPr="00D27C79">
        <w:rPr>
          <w:rFonts w:ascii="Garamond" w:hAnsi="Garamond" w:cs="Arial"/>
          <w:sz w:val="24"/>
          <w:szCs w:val="24"/>
        </w:rPr>
        <w:t xml:space="preserve"> </w:t>
      </w:r>
      <w:r w:rsidR="00D27C79">
        <w:rPr>
          <w:rFonts w:ascii="Garamond" w:hAnsi="Garamond" w:cs="Arial"/>
          <w:sz w:val="24"/>
          <w:szCs w:val="24"/>
        </w:rPr>
        <w:t>in</w:t>
      </w:r>
      <w:r w:rsidRPr="00D27C79">
        <w:rPr>
          <w:rFonts w:ascii="Garamond" w:hAnsi="Garamond" w:cs="Arial"/>
          <w:sz w:val="24"/>
          <w:szCs w:val="24"/>
        </w:rPr>
        <w:t xml:space="preserve"> nadaljevala študij na Državni visoki šoli za glasbo v Kölnu pri prof. Igorju Ozimu, kjer je</w:t>
      </w:r>
      <w:r w:rsidR="008B4C1F" w:rsidRPr="00D27C79">
        <w:rPr>
          <w:rFonts w:ascii="Garamond" w:hAnsi="Garamond" w:cs="Arial"/>
          <w:sz w:val="24"/>
          <w:szCs w:val="24"/>
        </w:rPr>
        <w:t xml:space="preserve"> leta 1981 diplomirala in nato končala še podiplomski študij. Večkrat je solistično nastopala tudi z </w:t>
      </w:r>
      <w:proofErr w:type="spellStart"/>
      <w:r w:rsidR="008B4C1F" w:rsidRPr="00D27C79">
        <w:rPr>
          <w:rFonts w:ascii="Garamond" w:hAnsi="Garamond" w:cs="Arial"/>
          <w:sz w:val="24"/>
          <w:szCs w:val="24"/>
        </w:rPr>
        <w:t>Rheinischer</w:t>
      </w:r>
      <w:proofErr w:type="spellEnd"/>
      <w:r w:rsidR="008B4C1F" w:rsidRPr="00D27C7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8B4C1F" w:rsidRPr="00D27C79">
        <w:rPr>
          <w:rFonts w:ascii="Garamond" w:hAnsi="Garamond" w:cs="Arial"/>
          <w:sz w:val="24"/>
          <w:szCs w:val="24"/>
        </w:rPr>
        <w:t>Kammer</w:t>
      </w:r>
      <w:proofErr w:type="spellEnd"/>
      <w:r w:rsidR="008B4C1F" w:rsidRPr="00D27C7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8B4C1F" w:rsidRPr="00D27C79">
        <w:rPr>
          <w:rFonts w:ascii="Garamond" w:hAnsi="Garamond" w:cs="Arial"/>
          <w:sz w:val="24"/>
          <w:szCs w:val="24"/>
        </w:rPr>
        <w:t>Orchestra</w:t>
      </w:r>
      <w:proofErr w:type="spellEnd"/>
      <w:r w:rsidR="008B4C1F" w:rsidRPr="00D27C79">
        <w:rPr>
          <w:rFonts w:ascii="Garamond" w:hAnsi="Garamond" w:cs="Arial"/>
          <w:sz w:val="24"/>
          <w:szCs w:val="24"/>
        </w:rPr>
        <w:t>.</w:t>
      </w:r>
    </w:p>
    <w:p w:rsidR="00D27C79" w:rsidRPr="00D27C79" w:rsidRDefault="00D27C79" w:rsidP="007E6EDD">
      <w:pPr>
        <w:pStyle w:val="Brezrazmikov"/>
        <w:jc w:val="both"/>
        <w:rPr>
          <w:rFonts w:ascii="Garamond" w:hAnsi="Garamond" w:cs="Arial"/>
          <w:sz w:val="24"/>
          <w:szCs w:val="24"/>
        </w:rPr>
      </w:pPr>
    </w:p>
    <w:p w:rsidR="007E6EDD" w:rsidRPr="00D27C79" w:rsidRDefault="008B4C1F" w:rsidP="008B4C1F">
      <w:pPr>
        <w:pStyle w:val="Brezrazmikov"/>
        <w:jc w:val="both"/>
        <w:rPr>
          <w:rFonts w:ascii="Garamond" w:hAnsi="Garamond" w:cs="Arial"/>
          <w:sz w:val="24"/>
          <w:szCs w:val="24"/>
        </w:rPr>
      </w:pPr>
      <w:r w:rsidRPr="00D27C79">
        <w:rPr>
          <w:rFonts w:ascii="Garamond" w:hAnsi="Garamond" w:cs="Arial"/>
          <w:sz w:val="24"/>
          <w:szCs w:val="24"/>
        </w:rPr>
        <w:t xml:space="preserve">V Ljubljano se je vrnila kot koncertni mojster-koncertant Simfonikov RTV Slovenija </w:t>
      </w:r>
      <w:r w:rsidR="00D27C79">
        <w:rPr>
          <w:rFonts w:ascii="Garamond" w:hAnsi="Garamond" w:cs="Arial"/>
          <w:sz w:val="24"/>
          <w:szCs w:val="24"/>
        </w:rPr>
        <w:t>in</w:t>
      </w:r>
      <w:r w:rsidRPr="00D27C79">
        <w:rPr>
          <w:rFonts w:ascii="Garamond" w:hAnsi="Garamond" w:cs="Arial"/>
          <w:sz w:val="24"/>
          <w:szCs w:val="24"/>
        </w:rPr>
        <w:t xml:space="preserve"> leta 1985 ustanovila ansambel Ljubljanski godalni kvartet, s katerim uspešno nastopa tako doma kot v tujini, prav tako </w:t>
      </w:r>
      <w:proofErr w:type="gramStart"/>
      <w:r w:rsidRPr="00D27C79">
        <w:rPr>
          <w:rFonts w:ascii="Garamond" w:hAnsi="Garamond" w:cs="Arial"/>
          <w:sz w:val="24"/>
          <w:szCs w:val="24"/>
        </w:rPr>
        <w:t>so</w:t>
      </w:r>
      <w:proofErr w:type="gramEnd"/>
      <w:r w:rsidRPr="00D27C79">
        <w:rPr>
          <w:rFonts w:ascii="Garamond" w:hAnsi="Garamond" w:cs="Arial"/>
          <w:sz w:val="24"/>
          <w:szCs w:val="24"/>
        </w:rPr>
        <w:t xml:space="preserve"> izdali tudi tri samostojne zgoščenke in leta 1997 prejeli Bettetovo nagrado. Leta 2006 je tudi sama </w:t>
      </w:r>
      <w:r w:rsidR="007E6EDD" w:rsidRPr="00D27C79">
        <w:rPr>
          <w:rFonts w:ascii="Garamond" w:hAnsi="Garamond" w:cs="Arial"/>
          <w:sz w:val="24"/>
          <w:szCs w:val="24"/>
        </w:rPr>
        <w:t>prejela Bettetovo nagrado z</w:t>
      </w:r>
      <w:r w:rsidRPr="00D27C79">
        <w:rPr>
          <w:rFonts w:ascii="Garamond" w:hAnsi="Garamond" w:cs="Arial"/>
          <w:sz w:val="24"/>
          <w:szCs w:val="24"/>
        </w:rPr>
        <w:t>a umetniške dosežke na področju p</w:t>
      </w:r>
      <w:r w:rsidR="007E6EDD" w:rsidRPr="00D27C79">
        <w:rPr>
          <w:rFonts w:ascii="Garamond" w:hAnsi="Garamond" w:cs="Arial"/>
          <w:sz w:val="24"/>
          <w:szCs w:val="24"/>
        </w:rPr>
        <w:t xml:space="preserve">oustvarjalne umetnosti. </w:t>
      </w:r>
    </w:p>
    <w:p w:rsidR="007E6EDD" w:rsidRPr="00D27C79" w:rsidRDefault="007E6EDD" w:rsidP="008B4C1F">
      <w:pPr>
        <w:pStyle w:val="Brezrazmikov"/>
        <w:jc w:val="both"/>
        <w:rPr>
          <w:rFonts w:ascii="Garamond" w:hAnsi="Garamond" w:cs="Arial"/>
          <w:sz w:val="24"/>
          <w:szCs w:val="24"/>
        </w:rPr>
      </w:pPr>
      <w:r w:rsidRPr="00D27C79">
        <w:rPr>
          <w:rFonts w:ascii="Garamond" w:hAnsi="Garamond" w:cs="Arial"/>
          <w:sz w:val="24"/>
          <w:szCs w:val="24"/>
        </w:rPr>
        <w:t xml:space="preserve">V </w:t>
      </w:r>
      <w:r w:rsidR="008B4C1F" w:rsidRPr="00D27C79">
        <w:rPr>
          <w:rFonts w:ascii="Garamond" w:hAnsi="Garamond" w:cs="Arial"/>
          <w:sz w:val="24"/>
          <w:szCs w:val="24"/>
        </w:rPr>
        <w:t xml:space="preserve">vseh letih je </w:t>
      </w:r>
      <w:r w:rsidRPr="00D27C79">
        <w:rPr>
          <w:rFonts w:ascii="Garamond" w:hAnsi="Garamond" w:cs="Arial"/>
          <w:sz w:val="24"/>
          <w:szCs w:val="24"/>
        </w:rPr>
        <w:t xml:space="preserve">redno snemala za RTV Slovenija, solistično pa nastopala v Sloveniji, </w:t>
      </w:r>
      <w:r w:rsidR="008B4C1F" w:rsidRPr="00D27C79">
        <w:rPr>
          <w:rFonts w:ascii="Garamond" w:hAnsi="Garamond" w:cs="Arial"/>
          <w:sz w:val="24"/>
          <w:szCs w:val="24"/>
        </w:rPr>
        <w:t>po Evropi, ZDA in Rusiji. Od leta 2004 je</w:t>
      </w:r>
      <w:r w:rsidRPr="00D27C79">
        <w:rPr>
          <w:rFonts w:ascii="Garamond" w:hAnsi="Garamond" w:cs="Arial"/>
          <w:sz w:val="24"/>
          <w:szCs w:val="24"/>
        </w:rPr>
        <w:t xml:space="preserve"> redno zaposlena na A</w:t>
      </w:r>
      <w:r w:rsidR="008B4C1F" w:rsidRPr="00D27C79">
        <w:rPr>
          <w:rFonts w:ascii="Garamond" w:hAnsi="Garamond" w:cs="Arial"/>
          <w:sz w:val="24"/>
          <w:szCs w:val="24"/>
        </w:rPr>
        <w:t>kademiji za glasbo</w:t>
      </w:r>
      <w:r w:rsidR="00D27C79">
        <w:rPr>
          <w:rFonts w:ascii="Garamond" w:hAnsi="Garamond" w:cs="Arial"/>
          <w:sz w:val="24"/>
          <w:szCs w:val="24"/>
        </w:rPr>
        <w:t xml:space="preserve"> Univerze</w:t>
      </w:r>
      <w:r w:rsidR="008B4C1F" w:rsidRPr="00D27C79">
        <w:rPr>
          <w:rFonts w:ascii="Garamond" w:hAnsi="Garamond" w:cs="Arial"/>
          <w:sz w:val="24"/>
          <w:szCs w:val="24"/>
        </w:rPr>
        <w:t xml:space="preserve"> v Ljubljani </w:t>
      </w:r>
      <w:r w:rsidRPr="00D27C79">
        <w:rPr>
          <w:rFonts w:ascii="Garamond" w:hAnsi="Garamond" w:cs="Arial"/>
          <w:sz w:val="24"/>
          <w:szCs w:val="24"/>
        </w:rPr>
        <w:t>kot profesor</w:t>
      </w:r>
      <w:r w:rsidR="008B4C1F" w:rsidRPr="00D27C79">
        <w:rPr>
          <w:rFonts w:ascii="Garamond" w:hAnsi="Garamond" w:cs="Arial"/>
          <w:sz w:val="24"/>
          <w:szCs w:val="24"/>
        </w:rPr>
        <w:t>ica za predmet violina, kot članica in predsednica žirije pa je sodelovala na mednarodnih tekmovanjih violinistov in mladih glasbenikov.</w:t>
      </w:r>
    </w:p>
    <w:p w:rsidR="00232B8E" w:rsidRPr="00344785" w:rsidRDefault="00232B8E" w:rsidP="00232B8E">
      <w:pPr>
        <w:pStyle w:val="Brezrazmikov"/>
        <w:jc w:val="both"/>
        <w:rPr>
          <w:rFonts w:ascii="Arial" w:hAnsi="Arial" w:cs="Arial"/>
        </w:rPr>
      </w:pPr>
    </w:p>
    <w:sectPr w:rsidR="00232B8E" w:rsidRPr="0034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031CB"/>
    <w:multiLevelType w:val="hybridMultilevel"/>
    <w:tmpl w:val="5CB611FE"/>
    <w:lvl w:ilvl="0" w:tplc="DD3C0A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542D8"/>
    <w:multiLevelType w:val="hybridMultilevel"/>
    <w:tmpl w:val="614C22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E6"/>
    <w:rsid w:val="00232B8E"/>
    <w:rsid w:val="002E794C"/>
    <w:rsid w:val="00344785"/>
    <w:rsid w:val="003959BA"/>
    <w:rsid w:val="004F7E59"/>
    <w:rsid w:val="005C6885"/>
    <w:rsid w:val="0066267F"/>
    <w:rsid w:val="007E6EDD"/>
    <w:rsid w:val="008B4C1F"/>
    <w:rsid w:val="00A76615"/>
    <w:rsid w:val="00BE5750"/>
    <w:rsid w:val="00D27C79"/>
    <w:rsid w:val="00DA4BE6"/>
    <w:rsid w:val="00E8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4457"/>
  <w15:chartTrackingRefBased/>
  <w15:docId w15:val="{64D7FD5C-FDE7-4C37-BE0E-85097A8F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4BE6"/>
    <w:pPr>
      <w:ind w:left="720"/>
      <w:contextualSpacing/>
    </w:pPr>
  </w:style>
  <w:style w:type="paragraph" w:styleId="Brezrazmikov">
    <w:name w:val="No Spacing"/>
    <w:uiPriority w:val="1"/>
    <w:qFormat/>
    <w:rsid w:val="00DA4B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Belina, Manja</dc:creator>
  <cp:keywords/>
  <dc:description/>
  <cp:lastModifiedBy>Movrin, Polona</cp:lastModifiedBy>
  <cp:revision>2</cp:revision>
  <dcterms:created xsi:type="dcterms:W3CDTF">2019-12-06T08:38:00Z</dcterms:created>
  <dcterms:modified xsi:type="dcterms:W3CDTF">2019-12-06T08:38:00Z</dcterms:modified>
</cp:coreProperties>
</file>