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02A" w:rsidRPr="004A202A" w:rsidRDefault="004A202A" w:rsidP="005D318F">
      <w:pPr>
        <w:rPr>
          <w:rFonts w:ascii="Garamond" w:hAnsi="Garamond"/>
          <w:b/>
          <w:sz w:val="24"/>
          <w:szCs w:val="24"/>
        </w:rPr>
      </w:pPr>
      <w:r w:rsidRPr="004A202A">
        <w:rPr>
          <w:rFonts w:ascii="Garamond" w:hAnsi="Garamond"/>
          <w:b/>
          <w:sz w:val="24"/>
          <w:szCs w:val="24"/>
        </w:rPr>
        <w:t>Prof. dr. Gregor Geršak</w:t>
      </w:r>
    </w:p>
    <w:p w:rsidR="00D11974" w:rsidRPr="004A202A" w:rsidRDefault="005D318F" w:rsidP="004A202A">
      <w:pPr>
        <w:jc w:val="both"/>
        <w:rPr>
          <w:rFonts w:ascii="Garamond" w:hAnsi="Garamond"/>
          <w:sz w:val="24"/>
          <w:szCs w:val="24"/>
        </w:rPr>
      </w:pPr>
      <w:r w:rsidRPr="004A202A">
        <w:rPr>
          <w:rFonts w:ascii="Garamond" w:hAnsi="Garamond"/>
          <w:sz w:val="24"/>
          <w:szCs w:val="24"/>
        </w:rPr>
        <w:t>Prof. dr. Grego</w:t>
      </w:r>
      <w:r w:rsidR="004A202A">
        <w:rPr>
          <w:rFonts w:ascii="Garamond" w:hAnsi="Garamond"/>
          <w:sz w:val="24"/>
          <w:szCs w:val="24"/>
        </w:rPr>
        <w:t xml:space="preserve">r Geršak </w:t>
      </w:r>
      <w:r w:rsidRPr="004A202A">
        <w:rPr>
          <w:rFonts w:ascii="Garamond" w:hAnsi="Garamond"/>
          <w:sz w:val="24"/>
          <w:szCs w:val="24"/>
        </w:rPr>
        <w:t>je zaposlen na Fakulteti za elektrotehniko Univerze v Ljubljani, kjer je tudi doktoriral leta 2003. Svoje interdisciplinarno delovanje na področju merilne tehnike je izpopolnjeval na Inštitutu za mikrobiologij</w:t>
      </w:r>
      <w:r w:rsidR="004A202A">
        <w:rPr>
          <w:rFonts w:ascii="Garamond" w:hAnsi="Garamond"/>
          <w:sz w:val="24"/>
          <w:szCs w:val="24"/>
        </w:rPr>
        <w:t>o in imunologijo Medicinske fakultete Univerze v Ljubljani</w:t>
      </w:r>
      <w:r w:rsidRPr="004A202A">
        <w:rPr>
          <w:rFonts w:ascii="Garamond" w:hAnsi="Garamond"/>
          <w:sz w:val="24"/>
          <w:szCs w:val="24"/>
        </w:rPr>
        <w:t xml:space="preserve">, v nemškem Physikalisch-Technische Bundesanstaltu, na Institutu Jožef Stefan, kot član </w:t>
      </w:r>
      <w:r w:rsidR="00C8330D">
        <w:rPr>
          <w:rFonts w:ascii="Garamond" w:hAnsi="Garamond"/>
          <w:sz w:val="24"/>
          <w:szCs w:val="24"/>
        </w:rPr>
        <w:t>strokovnih</w:t>
      </w:r>
      <w:r w:rsidR="00C8330D" w:rsidRPr="004A202A">
        <w:rPr>
          <w:rFonts w:ascii="Garamond" w:hAnsi="Garamond"/>
          <w:sz w:val="24"/>
          <w:szCs w:val="24"/>
        </w:rPr>
        <w:t xml:space="preserve"> </w:t>
      </w:r>
      <w:r w:rsidRPr="004A202A">
        <w:rPr>
          <w:rFonts w:ascii="Garamond" w:hAnsi="Garamond"/>
          <w:sz w:val="24"/>
          <w:szCs w:val="24"/>
        </w:rPr>
        <w:t xml:space="preserve">skupin standardizacijske organizacije ISO in na Kalifornijski univerzi v Berkeleyu. Raziskovalno se ukvarja z metrologijo magnetnih merjenj, metrologijo biomedicinske instrumentacije ter uporabo aplikativne fiziologije na področju psihofiziologije, kardiovaskularnih merjenj, v </w:t>
      </w:r>
      <w:r w:rsidR="00E1748B">
        <w:rPr>
          <w:rFonts w:ascii="Garamond" w:hAnsi="Garamond"/>
          <w:sz w:val="24"/>
          <w:szCs w:val="24"/>
        </w:rPr>
        <w:t>izobraževalnih</w:t>
      </w:r>
      <w:r w:rsidR="00E1748B" w:rsidRPr="004A202A">
        <w:rPr>
          <w:rFonts w:ascii="Garamond" w:hAnsi="Garamond"/>
          <w:sz w:val="24"/>
          <w:szCs w:val="24"/>
        </w:rPr>
        <w:t xml:space="preserve"> </w:t>
      </w:r>
      <w:r w:rsidRPr="004A202A">
        <w:rPr>
          <w:rFonts w:ascii="Garamond" w:hAnsi="Garamond"/>
          <w:sz w:val="24"/>
          <w:szCs w:val="24"/>
        </w:rPr>
        <w:t>vedah in navidezni res</w:t>
      </w:r>
      <w:bookmarkStart w:id="0" w:name="_GoBack"/>
      <w:bookmarkEnd w:id="0"/>
      <w:r w:rsidRPr="004A202A">
        <w:rPr>
          <w:rFonts w:ascii="Garamond" w:hAnsi="Garamond"/>
          <w:sz w:val="24"/>
          <w:szCs w:val="24"/>
        </w:rPr>
        <w:t xml:space="preserve">ničnosti. Bil je vodja in sodelavec </w:t>
      </w:r>
      <w:r w:rsidR="00C8330D">
        <w:rPr>
          <w:rFonts w:ascii="Garamond" w:hAnsi="Garamond"/>
          <w:sz w:val="24"/>
          <w:szCs w:val="24"/>
        </w:rPr>
        <w:t xml:space="preserve">pri </w:t>
      </w:r>
      <w:r w:rsidR="004A202A">
        <w:rPr>
          <w:rFonts w:ascii="Garamond" w:hAnsi="Garamond"/>
          <w:sz w:val="24"/>
          <w:szCs w:val="24"/>
        </w:rPr>
        <w:t xml:space="preserve">domačih in evropskih </w:t>
      </w:r>
      <w:r w:rsidRPr="004A202A">
        <w:rPr>
          <w:rFonts w:ascii="Garamond" w:hAnsi="Garamond"/>
          <w:sz w:val="24"/>
          <w:szCs w:val="24"/>
        </w:rPr>
        <w:t>raziskovalnih projektih (F</w:t>
      </w:r>
      <w:r w:rsidR="004A202A">
        <w:rPr>
          <w:rFonts w:ascii="Garamond" w:hAnsi="Garamond"/>
          <w:sz w:val="24"/>
          <w:szCs w:val="24"/>
        </w:rPr>
        <w:t xml:space="preserve">P5, FP6, EMRP, EMPIR), </w:t>
      </w:r>
      <w:r w:rsidRPr="004A202A">
        <w:rPr>
          <w:rFonts w:ascii="Garamond" w:hAnsi="Garamond"/>
          <w:sz w:val="24"/>
          <w:szCs w:val="24"/>
        </w:rPr>
        <w:t xml:space="preserve">Fulbrightov štipendist in dobitnik Vidmarjeve nagrade za celovito pedagoško delo na fakulteti. Aktiven je kot mentor študentskih zaključnih del, doktoratov in študentskih raziskovalnih projektov ter </w:t>
      </w:r>
      <w:r w:rsidR="00C8330D">
        <w:rPr>
          <w:rFonts w:ascii="Garamond" w:hAnsi="Garamond"/>
          <w:sz w:val="24"/>
          <w:szCs w:val="24"/>
        </w:rPr>
        <w:t>pri</w:t>
      </w:r>
      <w:r w:rsidRPr="004A202A">
        <w:rPr>
          <w:rFonts w:ascii="Garamond" w:hAnsi="Garamond"/>
          <w:sz w:val="24"/>
          <w:szCs w:val="24"/>
        </w:rPr>
        <w:t xml:space="preserve"> promociji elektrotehnike in znanosti na splošno. Je soavtor petih dodiplomskih učbenikov. </w:t>
      </w:r>
    </w:p>
    <w:sectPr w:rsidR="00D11974" w:rsidRPr="004A202A" w:rsidSect="00307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11974"/>
    <w:rsid w:val="000105CF"/>
    <w:rsid w:val="001F2FD4"/>
    <w:rsid w:val="003078A0"/>
    <w:rsid w:val="003573CC"/>
    <w:rsid w:val="00374CBD"/>
    <w:rsid w:val="0044327A"/>
    <w:rsid w:val="004A202A"/>
    <w:rsid w:val="005003CA"/>
    <w:rsid w:val="005D318F"/>
    <w:rsid w:val="008B353E"/>
    <w:rsid w:val="00B4309E"/>
    <w:rsid w:val="00BF6B42"/>
    <w:rsid w:val="00C116A8"/>
    <w:rsid w:val="00C8330D"/>
    <w:rsid w:val="00D11974"/>
    <w:rsid w:val="00E1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A66D0"/>
  <w15:docId w15:val="{9FB0543F-2A86-49DC-92C8-0B32953F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078A0"/>
  </w:style>
  <w:style w:type="paragraph" w:styleId="Naslov1">
    <w:name w:val="heading 1"/>
    <w:basedOn w:val="Navaden"/>
    <w:link w:val="Naslov1Znak"/>
    <w:uiPriority w:val="9"/>
    <w:qFormat/>
    <w:rsid w:val="001F2F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1F2FD4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C8330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8330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8330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8330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8330D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C8330D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83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833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1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CDB4C15D666448887D2CBEDD729BE2" ma:contentTypeVersion="13" ma:contentTypeDescription="Create a new document." ma:contentTypeScope="" ma:versionID="27a3f5bee90124ee811fbdb7a6b7a2f3">
  <xsd:schema xmlns:xsd="http://www.w3.org/2001/XMLSchema" xmlns:xs="http://www.w3.org/2001/XMLSchema" xmlns:p="http://schemas.microsoft.com/office/2006/metadata/properties" xmlns:ns3="b9de57af-616f-4f68-9baf-229b5c9ec16e" xmlns:ns4="cb87350b-7a6a-4d10-8669-dd96acc3a1d5" targetNamespace="http://schemas.microsoft.com/office/2006/metadata/properties" ma:root="true" ma:fieldsID="76b02ee94286a6631697024dd58de533" ns3:_="" ns4:_="">
    <xsd:import namespace="b9de57af-616f-4f68-9baf-229b5c9ec16e"/>
    <xsd:import namespace="cb87350b-7a6a-4d10-8669-dd96acc3a1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e57af-616f-4f68-9baf-229b5c9ec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7350b-7a6a-4d10-8669-dd96acc3a1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CAEC80-FC59-4D27-B173-4123B65188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e57af-616f-4f68-9baf-229b5c9ec16e"/>
    <ds:schemaRef ds:uri="cb87350b-7a6a-4d10-8669-dd96acc3a1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781A4E-FE0B-46EE-9274-EE6CFB3361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01F347-E878-4FBC-8D53-5C7B5E0433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gersak</dc:creator>
  <cp:keywords/>
  <dc:description/>
  <cp:lastModifiedBy>Movrin, Polona</cp:lastModifiedBy>
  <cp:revision>4</cp:revision>
  <dcterms:created xsi:type="dcterms:W3CDTF">2020-11-25T12:20:00Z</dcterms:created>
  <dcterms:modified xsi:type="dcterms:W3CDTF">2020-12-15T08:19:00Z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0x010100D8CDB4C15D666448887D2CBEDD729BE2</vt:lpwstr>
  </property>
</Properties>
</file>