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D" w:rsidRPr="00D94D62" w:rsidRDefault="00F61D4D" w:rsidP="00FF7A32">
      <w:pPr>
        <w:pStyle w:val="Default"/>
        <w:jc w:val="both"/>
        <w:rPr>
          <w:rFonts w:ascii="Garamond" w:hAnsi="Garamond"/>
          <w:b/>
          <w:color w:val="auto"/>
        </w:rPr>
      </w:pPr>
      <w:bookmarkStart w:id="0" w:name="_GoBack"/>
      <w:bookmarkEnd w:id="0"/>
      <w:r w:rsidRPr="00D94D62">
        <w:rPr>
          <w:rFonts w:ascii="Garamond" w:hAnsi="Garamond"/>
          <w:b/>
          <w:color w:val="auto"/>
        </w:rPr>
        <w:t>OBRAZLOŽITEV</w:t>
      </w:r>
    </w:p>
    <w:p w:rsidR="00F61D4D" w:rsidRPr="00D94D62" w:rsidRDefault="00F61D4D" w:rsidP="00FF7A32">
      <w:pPr>
        <w:pStyle w:val="Default"/>
        <w:jc w:val="both"/>
        <w:rPr>
          <w:rFonts w:ascii="Garamond" w:hAnsi="Garamond"/>
          <w:color w:val="auto"/>
        </w:rPr>
      </w:pPr>
    </w:p>
    <w:p w:rsidR="00F61D4D" w:rsidRPr="00D94D62" w:rsidRDefault="00F61D4D" w:rsidP="00F61D4D">
      <w:pPr>
        <w:pStyle w:val="Default"/>
        <w:jc w:val="both"/>
        <w:rPr>
          <w:rFonts w:ascii="Garamond" w:hAnsi="Garamond"/>
          <w:color w:val="auto"/>
        </w:rPr>
      </w:pPr>
      <w:r w:rsidRPr="00D94D62">
        <w:rPr>
          <w:rFonts w:ascii="Garamond" w:hAnsi="Garamond"/>
          <w:color w:val="auto"/>
        </w:rPr>
        <w:t xml:space="preserve">Prof. dr. Tatjana Košmerl se je v delo Oddelka za živilstvo Biotehniške fakultete Univerze v Ljubljani vključila takoj po končanem študiju, najprej kot mlada raziskovalka, kasneje kot asistentka stažistka in asistentka z doktoratom. Aktivno sodeluje pri pedagoškem, raziskovalnem in strokovnem delu Katedre za tehnologije, prehrano in vino. </w:t>
      </w:r>
    </w:p>
    <w:p w:rsidR="00034E70" w:rsidRPr="00D94D62" w:rsidRDefault="00034E70" w:rsidP="00F61D4D">
      <w:pPr>
        <w:pStyle w:val="Default"/>
        <w:jc w:val="both"/>
        <w:rPr>
          <w:rFonts w:ascii="Garamond" w:hAnsi="Garamond"/>
          <w:color w:val="auto"/>
        </w:rPr>
      </w:pPr>
    </w:p>
    <w:p w:rsidR="00F61D4D" w:rsidRPr="00D94D62" w:rsidRDefault="00F61D4D" w:rsidP="00F61D4D">
      <w:pPr>
        <w:pStyle w:val="Default"/>
        <w:jc w:val="both"/>
        <w:rPr>
          <w:rFonts w:ascii="Garamond" w:hAnsi="Garamond"/>
          <w:color w:val="auto"/>
        </w:rPr>
      </w:pPr>
      <w:r w:rsidRPr="00D94D62">
        <w:rPr>
          <w:rFonts w:ascii="Garamond" w:hAnsi="Garamond"/>
          <w:color w:val="auto"/>
        </w:rPr>
        <w:t xml:space="preserve">Je predsednica študijske komisije in koordinatorka tutorjev na matični fakulteti ter uradni delegat Republike Slovenije v Mednarodni organizaciji za trto in vino. Študentom prenaša aktualne vsebine s področja predelave živil in predvsem enologije. Skupno ima objavljenih 103 dela iz raziskovalne, 90 iz pedagoške in 146 iz strokovne dejavnosti. Bila je vodja v enem temeljnem in </w:t>
      </w:r>
      <w:r w:rsidR="00034E70" w:rsidRPr="00D94D62">
        <w:rPr>
          <w:rFonts w:ascii="Garamond" w:hAnsi="Garamond"/>
          <w:color w:val="auto"/>
        </w:rPr>
        <w:t>dvema</w:t>
      </w:r>
      <w:r w:rsidRPr="00D94D62">
        <w:rPr>
          <w:rFonts w:ascii="Garamond" w:hAnsi="Garamond"/>
          <w:color w:val="auto"/>
        </w:rPr>
        <w:t xml:space="preserve"> CRP projektoma, </w:t>
      </w:r>
      <w:r w:rsidR="00034E70" w:rsidRPr="00D94D62">
        <w:rPr>
          <w:rFonts w:ascii="Garamond" w:hAnsi="Garamond"/>
          <w:color w:val="auto"/>
        </w:rPr>
        <w:t xml:space="preserve">tudi </w:t>
      </w:r>
      <w:r w:rsidRPr="00D94D62">
        <w:rPr>
          <w:rFonts w:ascii="Garamond" w:hAnsi="Garamond"/>
          <w:color w:val="auto"/>
        </w:rPr>
        <w:t xml:space="preserve">odgovorna nosilka bilateralnega projekta. Njeno področje raziskav so grozdje, mošt in vino s ciljem optimiziranja kakovosti in stabilnosti končnih pridelkov. Svoje odkritje je v soavtorstvu zaščitila s patentom, aktivno pa sodeluje pri organizaciji in izvedbi številnih izobraževanj, seminarjev in delavnic. </w:t>
      </w:r>
    </w:p>
    <w:p w:rsidR="00F61D4D" w:rsidRPr="00D94D62" w:rsidRDefault="00F61D4D" w:rsidP="00FF7A32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sectPr w:rsidR="00F61D4D" w:rsidRPr="00D94D62" w:rsidSect="00E8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compat/>
  <w:rsids>
    <w:rsidRoot w:val="0079656A"/>
    <w:rsid w:val="00034E70"/>
    <w:rsid w:val="00093899"/>
    <w:rsid w:val="001F547D"/>
    <w:rsid w:val="002123BC"/>
    <w:rsid w:val="0022693F"/>
    <w:rsid w:val="00333ECA"/>
    <w:rsid w:val="0036634F"/>
    <w:rsid w:val="00374098"/>
    <w:rsid w:val="00483C5E"/>
    <w:rsid w:val="00516C93"/>
    <w:rsid w:val="005B63C9"/>
    <w:rsid w:val="006300B6"/>
    <w:rsid w:val="006809AB"/>
    <w:rsid w:val="0079656A"/>
    <w:rsid w:val="008D63D0"/>
    <w:rsid w:val="008D7811"/>
    <w:rsid w:val="00986C01"/>
    <w:rsid w:val="009A6B74"/>
    <w:rsid w:val="009C4ABE"/>
    <w:rsid w:val="00A40092"/>
    <w:rsid w:val="00A4280F"/>
    <w:rsid w:val="00A64E23"/>
    <w:rsid w:val="00B23F7F"/>
    <w:rsid w:val="00D94D62"/>
    <w:rsid w:val="00DC28AF"/>
    <w:rsid w:val="00E671F5"/>
    <w:rsid w:val="00E87494"/>
    <w:rsid w:val="00F61D4D"/>
    <w:rsid w:val="00F92390"/>
    <w:rsid w:val="00FA35DE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4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4280F"/>
    <w:pPr>
      <w:spacing w:after="200" w:line="240" w:lineRule="auto"/>
    </w:pPr>
    <w:rPr>
      <w:iCs/>
      <w:color w:val="44546A" w:themeColor="text2"/>
      <w:szCs w:val="18"/>
    </w:rPr>
  </w:style>
  <w:style w:type="paragraph" w:styleId="Navadensplet">
    <w:name w:val="Normal (Web)"/>
    <w:basedOn w:val="Navaden"/>
    <w:uiPriority w:val="99"/>
    <w:semiHidden/>
    <w:unhideWhenUsed/>
    <w:rsid w:val="0079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6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4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4280F"/>
    <w:pPr>
      <w:spacing w:after="200" w:line="240" w:lineRule="auto"/>
    </w:pPr>
    <w:rPr>
      <w:iCs/>
      <w:color w:val="44546A" w:themeColor="text2"/>
      <w:szCs w:val="18"/>
    </w:rPr>
  </w:style>
  <w:style w:type="paragraph" w:styleId="Navadensplet">
    <w:name w:val="Normal (Web)"/>
    <w:basedOn w:val="Navaden"/>
    <w:uiPriority w:val="99"/>
    <w:semiHidden/>
    <w:unhideWhenUsed/>
    <w:rsid w:val="0079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6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TPV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Mihajlovich Humar</dc:creator>
  <cp:lastModifiedBy>Alenka</cp:lastModifiedBy>
  <cp:revision>3</cp:revision>
  <dcterms:created xsi:type="dcterms:W3CDTF">2016-02-02T11:31:00Z</dcterms:created>
  <dcterms:modified xsi:type="dcterms:W3CDTF">2016-02-02T20:01:00Z</dcterms:modified>
</cp:coreProperties>
</file>