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B052D" w14:textId="77777777" w:rsidR="002C10F3" w:rsidRPr="002C10F3" w:rsidRDefault="002C10F3" w:rsidP="00C60862">
      <w:pPr>
        <w:jc w:val="both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 w:rsidRPr="002C10F3">
        <w:rPr>
          <w:rFonts w:ascii="Garamond" w:hAnsi="Garamond" w:cs="Arial"/>
          <w:b/>
          <w:sz w:val="24"/>
          <w:szCs w:val="24"/>
        </w:rPr>
        <w:t>Prof. dr. Janko Logar</w:t>
      </w:r>
    </w:p>
    <w:p w14:paraId="0F224F1E" w14:textId="77777777" w:rsidR="002C10F3" w:rsidRPr="002C10F3" w:rsidRDefault="002C10F3" w:rsidP="00C60862">
      <w:pPr>
        <w:jc w:val="both"/>
        <w:rPr>
          <w:rFonts w:ascii="Garamond" w:hAnsi="Garamond" w:cs="Arial"/>
          <w:sz w:val="24"/>
          <w:szCs w:val="24"/>
        </w:rPr>
      </w:pPr>
    </w:p>
    <w:p w14:paraId="3241EC1E" w14:textId="77777777" w:rsidR="00C60862" w:rsidRPr="002C10F3" w:rsidRDefault="00C60862" w:rsidP="00C60862">
      <w:pPr>
        <w:jc w:val="both"/>
        <w:rPr>
          <w:rFonts w:ascii="Garamond" w:hAnsi="Garamond" w:cs="Arial"/>
          <w:sz w:val="24"/>
          <w:szCs w:val="24"/>
        </w:rPr>
      </w:pPr>
      <w:r w:rsidRPr="002C10F3">
        <w:rPr>
          <w:rFonts w:ascii="Garamond" w:hAnsi="Garamond" w:cs="Arial"/>
          <w:sz w:val="24"/>
          <w:szCs w:val="24"/>
        </w:rPr>
        <w:t>Prof. dr. Janko Logar je diplomiral, magistriral in doktoriral na Fakulteti za gradbeništvo in geodezijo Univerze v Ljubljani. Raziskovalno, pedagoško in strokovno deluje na širokem področju geotehnike. Je ustanovni član Slovenskega geotehniškega društva, aktivno sodeluje pri prenosu evropskih standardov v slovenski prostor in povezuje potrebe industrije z akademskim ok</w:t>
      </w:r>
      <w:r w:rsidR="002C10F3">
        <w:rPr>
          <w:rFonts w:ascii="Garamond" w:hAnsi="Garamond" w:cs="Arial"/>
          <w:sz w:val="24"/>
          <w:szCs w:val="24"/>
        </w:rPr>
        <w:t>oljem. Kar desetkrat</w:t>
      </w:r>
      <w:r w:rsidRPr="002C10F3">
        <w:rPr>
          <w:rFonts w:ascii="Garamond" w:hAnsi="Garamond" w:cs="Arial"/>
          <w:sz w:val="24"/>
          <w:szCs w:val="24"/>
        </w:rPr>
        <w:t xml:space="preserve"> je prejel priznanje študentov za svoje pedagoško delo. Je tudi aktiven član organov Inženirske zbornice Slovenije.</w:t>
      </w:r>
    </w:p>
    <w:p w14:paraId="260C19E9" w14:textId="77777777" w:rsidR="00E460C8" w:rsidRPr="002C10F3" w:rsidRDefault="00E460C8">
      <w:pPr>
        <w:rPr>
          <w:rFonts w:ascii="Garamond" w:hAnsi="Garamond"/>
          <w:sz w:val="24"/>
          <w:szCs w:val="24"/>
        </w:rPr>
      </w:pPr>
    </w:p>
    <w:sectPr w:rsidR="00E460C8" w:rsidRPr="002C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62"/>
    <w:rsid w:val="000040CF"/>
    <w:rsid w:val="00116C04"/>
    <w:rsid w:val="002C10F3"/>
    <w:rsid w:val="003B4527"/>
    <w:rsid w:val="00C60862"/>
    <w:rsid w:val="00E460C8"/>
    <w:rsid w:val="00EF52CC"/>
    <w:rsid w:val="00F5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E8BA"/>
  <w15:chartTrackingRefBased/>
  <w15:docId w15:val="{9434FF40-A5F5-45B2-832F-5BB26E28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086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EF52C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Zabukovec, Petra</dc:creator>
  <cp:keywords/>
  <dc:description/>
  <cp:lastModifiedBy>Movrin, Polona</cp:lastModifiedBy>
  <cp:revision>2</cp:revision>
  <dcterms:created xsi:type="dcterms:W3CDTF">2022-01-11T09:50:00Z</dcterms:created>
  <dcterms:modified xsi:type="dcterms:W3CDTF">2022-01-11T09:50:00Z</dcterms:modified>
</cp:coreProperties>
</file>